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85E1" w14:textId="77777777" w:rsidR="0012298A" w:rsidRDefault="0012298A">
      <w:pPr>
        <w:pStyle w:val="Textoindependiente"/>
        <w:spacing w:before="29"/>
        <w:rPr>
          <w:rFonts w:ascii="Times New Roman"/>
        </w:rPr>
      </w:pPr>
    </w:p>
    <w:p w14:paraId="0F9EBA6B" w14:textId="56FB8E91" w:rsidR="0012298A" w:rsidRDefault="002C5D5E">
      <w:pPr>
        <w:ind w:left="1325" w:right="1326"/>
        <w:jc w:val="center"/>
        <w:rPr>
          <w:rFonts w:ascii="Arial" w:hAnsi="Arial" w:cs="Arial"/>
          <w:b/>
          <w:spacing w:val="-4"/>
        </w:rPr>
      </w:pPr>
      <w:r>
        <w:rPr>
          <w:rFonts w:ascii="Arial" w:hAnsi="Arial" w:cs="Arial"/>
          <w:b/>
          <w:spacing w:val="-4"/>
        </w:rPr>
        <w:t>ALTURAS MISITICAS</w:t>
      </w:r>
      <w:r w:rsidR="008A3B8C" w:rsidRPr="008A3B8C">
        <w:rPr>
          <w:rFonts w:ascii="Arial" w:hAnsi="Arial" w:cs="Arial"/>
          <w:b/>
          <w:spacing w:val="-4"/>
        </w:rPr>
        <w:t xml:space="preserve"> </w:t>
      </w:r>
      <w:r w:rsidR="00941F5F">
        <w:rPr>
          <w:rFonts w:ascii="Arial" w:hAnsi="Arial" w:cs="Arial"/>
          <w:b/>
          <w:spacing w:val="-4"/>
        </w:rPr>
        <w:t>2026</w:t>
      </w:r>
    </w:p>
    <w:p w14:paraId="7585D2EA" w14:textId="7E87BC6E" w:rsidR="0075291D" w:rsidRDefault="0075291D">
      <w:pPr>
        <w:ind w:left="1325" w:right="1326"/>
        <w:jc w:val="center"/>
        <w:rPr>
          <w:rFonts w:ascii="Arial" w:hAnsi="Arial" w:cs="Arial"/>
          <w:b/>
          <w:spacing w:val="-4"/>
        </w:rPr>
      </w:pPr>
      <w:r>
        <w:rPr>
          <w:rFonts w:ascii="Arial" w:hAnsi="Arial" w:cs="Arial"/>
          <w:b/>
          <w:spacing w:val="-4"/>
        </w:rPr>
        <w:t>0</w:t>
      </w:r>
      <w:r w:rsidR="00E86814">
        <w:rPr>
          <w:rFonts w:ascii="Arial" w:hAnsi="Arial" w:cs="Arial"/>
          <w:b/>
          <w:spacing w:val="-4"/>
        </w:rPr>
        <w:t>5</w:t>
      </w:r>
      <w:r>
        <w:rPr>
          <w:rFonts w:ascii="Arial" w:hAnsi="Arial" w:cs="Arial"/>
          <w:b/>
          <w:spacing w:val="-4"/>
        </w:rPr>
        <w:t xml:space="preserve"> DÍAS / 0</w:t>
      </w:r>
      <w:r w:rsidR="00E86814">
        <w:rPr>
          <w:rFonts w:ascii="Arial" w:hAnsi="Arial" w:cs="Arial"/>
          <w:b/>
          <w:spacing w:val="-4"/>
        </w:rPr>
        <w:t>4</w:t>
      </w:r>
      <w:r>
        <w:rPr>
          <w:rFonts w:ascii="Arial" w:hAnsi="Arial" w:cs="Arial"/>
          <w:b/>
          <w:spacing w:val="-4"/>
        </w:rPr>
        <w:t xml:space="preserve"> NOCHES</w:t>
      </w:r>
    </w:p>
    <w:p w14:paraId="0E5E1441" w14:textId="77777777" w:rsidR="00941F5F" w:rsidRPr="008A3B8C" w:rsidRDefault="00941F5F">
      <w:pPr>
        <w:ind w:left="1325" w:right="1326"/>
        <w:jc w:val="center"/>
        <w:rPr>
          <w:rFonts w:ascii="Arial" w:hAnsi="Arial" w:cs="Arial"/>
          <w:b/>
        </w:rPr>
      </w:pPr>
    </w:p>
    <w:p w14:paraId="6FDC547B" w14:textId="77777777" w:rsidR="00BF117A" w:rsidRDefault="00BF117A">
      <w:pPr>
        <w:pStyle w:val="Textoindependiente"/>
        <w:spacing w:before="180"/>
        <w:rPr>
          <w:rFonts w:ascii="Arial" w:hAnsi="Arial" w:cs="Arial"/>
          <w:b/>
        </w:rPr>
      </w:pPr>
    </w:p>
    <w:p w14:paraId="0D7F5BD0" w14:textId="1B218447" w:rsidR="0012298A" w:rsidRPr="008A3B8C" w:rsidRDefault="006F414E">
      <w:pPr>
        <w:pStyle w:val="Textoindependiente"/>
        <w:spacing w:befor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ITINERARIO</w:t>
      </w:r>
    </w:p>
    <w:p w14:paraId="3E9144C4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  <w:r w:rsidRPr="00FB1D90">
        <w:rPr>
          <w:rFonts w:ascii="Arial" w:hAnsi="Arial" w:cs="Arial"/>
          <w:b/>
        </w:rPr>
        <w:t xml:space="preserve">Día 01: CD MX – Chihuahua.          JUEVES / </w:t>
      </w:r>
      <w:r w:rsidRPr="00BA5FB3">
        <w:rPr>
          <w:rFonts w:ascii="Arial" w:hAnsi="Arial" w:cs="Arial"/>
          <w:b/>
          <w:highlight w:val="yellow"/>
        </w:rPr>
        <w:t>SABADO</w:t>
      </w:r>
      <w:r w:rsidRPr="00FB1D90">
        <w:rPr>
          <w:rFonts w:ascii="Arial" w:hAnsi="Arial" w:cs="Arial"/>
          <w:b/>
        </w:rPr>
        <w:t xml:space="preserve"> / MARTES         </w:t>
      </w:r>
    </w:p>
    <w:p w14:paraId="6607E6D2" w14:textId="0F07FE47" w:rsidR="00FB1D90" w:rsidRPr="00FB1D90" w:rsidRDefault="00FB1D90" w:rsidP="00FB1D90">
      <w:pPr>
        <w:pStyle w:val="Textoindependiente"/>
        <w:jc w:val="both"/>
        <w:rPr>
          <w:rFonts w:ascii="Arial" w:hAnsi="Arial" w:cs="Arial"/>
          <w:bCs/>
        </w:rPr>
      </w:pPr>
      <w:r w:rsidRPr="00FB1D90">
        <w:rPr>
          <w:rFonts w:ascii="Arial" w:hAnsi="Arial" w:cs="Arial"/>
          <w:bCs/>
        </w:rPr>
        <w:t>Arribo a Chihuahua y traslado al hotel. Paseo por la ciudad visitando Catedral, Centro Cultural Universitario - antes Quinta Gameros, la Casa de Pancho Villa - hoy Museo de la Revolución y los Murales del Palacio de Gobierno. Los lunes no hay museos abiertos, pero se les dará un breve recorrido. (Para poder tomar este tour se tiene que llegar a Chihuahua a más tardar a las 14:00 horas) No incluye admisiones a museos</w:t>
      </w:r>
      <w:r w:rsidRPr="00FB1D90">
        <w:rPr>
          <w:rFonts w:ascii="Arial" w:hAnsi="Arial" w:cs="Arial"/>
          <w:bCs/>
        </w:rPr>
        <w:t>.</w:t>
      </w:r>
    </w:p>
    <w:p w14:paraId="582EFB67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</w:p>
    <w:p w14:paraId="1D6F7497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  <w:r w:rsidRPr="00FB1D90">
        <w:rPr>
          <w:rFonts w:ascii="Arial" w:hAnsi="Arial" w:cs="Arial"/>
          <w:b/>
        </w:rPr>
        <w:t xml:space="preserve">Día 02: Chihuahua – Creel.         VIERNES / </w:t>
      </w:r>
      <w:r w:rsidRPr="00BA5FB3">
        <w:rPr>
          <w:rFonts w:ascii="Arial" w:hAnsi="Arial" w:cs="Arial"/>
          <w:b/>
          <w:highlight w:val="yellow"/>
        </w:rPr>
        <w:t>DOMINGO</w:t>
      </w:r>
      <w:r w:rsidRPr="00FB1D90">
        <w:rPr>
          <w:rFonts w:ascii="Arial" w:hAnsi="Arial" w:cs="Arial"/>
          <w:b/>
        </w:rPr>
        <w:t xml:space="preserve"> / MIERCOLES    </w:t>
      </w:r>
    </w:p>
    <w:p w14:paraId="57D873FC" w14:textId="4192096F" w:rsidR="00FB1D90" w:rsidRPr="00FB1D90" w:rsidRDefault="00FB1D90" w:rsidP="00FB1D90">
      <w:pPr>
        <w:pStyle w:val="Textoindependiente"/>
        <w:jc w:val="both"/>
        <w:rPr>
          <w:rFonts w:ascii="Arial" w:hAnsi="Arial" w:cs="Arial"/>
          <w:bCs/>
        </w:rPr>
      </w:pPr>
      <w:r w:rsidRPr="00FB1D90">
        <w:rPr>
          <w:rFonts w:ascii="Arial" w:hAnsi="Arial" w:cs="Arial"/>
          <w:bCs/>
        </w:rPr>
        <w:t>Alrededor de las 07:30 horas nuestro guía pasará a su hotel para proporcionarles su traslado en camioneta con aire acondicionado de Chihuahua al pueblo maderero de Creel, después de poco m</w:t>
      </w:r>
      <w:r>
        <w:rPr>
          <w:rFonts w:ascii="Arial" w:hAnsi="Arial" w:cs="Arial"/>
          <w:bCs/>
        </w:rPr>
        <w:t>á</w:t>
      </w:r>
      <w:r w:rsidRPr="00FB1D90">
        <w:rPr>
          <w:rFonts w:ascii="Arial" w:hAnsi="Arial" w:cs="Arial"/>
          <w:bCs/>
        </w:rPr>
        <w:t>s de tres horas y media llegaremos a su hotel. Por la tarde tendremos un paseo por los alrededores de Creel, visitando el Lago de Arareco, la Misión de San Ignacio, Valle de Los Hongos, Valle de las Ranas y una Cueva Tarahumara habitada. Se recomienda visitar las tiendas de artesanía y el museo de arte Tarahumara.</w:t>
      </w:r>
    </w:p>
    <w:p w14:paraId="25E66E0E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</w:p>
    <w:p w14:paraId="1418CAF5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  <w:r w:rsidRPr="00FB1D90">
        <w:rPr>
          <w:rFonts w:ascii="Arial" w:hAnsi="Arial" w:cs="Arial"/>
          <w:b/>
        </w:rPr>
        <w:t xml:space="preserve">Día 03: Creel – Posada Barrancas.         SABADO / </w:t>
      </w:r>
      <w:r w:rsidRPr="00E32B32">
        <w:rPr>
          <w:rFonts w:ascii="Arial" w:hAnsi="Arial" w:cs="Arial"/>
          <w:b/>
          <w:highlight w:val="yellow"/>
        </w:rPr>
        <w:t>LUNES</w:t>
      </w:r>
      <w:r w:rsidRPr="00FB1D90">
        <w:rPr>
          <w:rFonts w:ascii="Arial" w:hAnsi="Arial" w:cs="Arial"/>
          <w:b/>
        </w:rPr>
        <w:t xml:space="preserve"> / JUEVES            </w:t>
      </w:r>
    </w:p>
    <w:p w14:paraId="162ED181" w14:textId="77777777" w:rsidR="00FB1D90" w:rsidRPr="00E32B32" w:rsidRDefault="00FB1D90" w:rsidP="00FB1D90">
      <w:pPr>
        <w:pStyle w:val="Textoindependiente"/>
        <w:jc w:val="both"/>
        <w:rPr>
          <w:rFonts w:ascii="Arial" w:hAnsi="Arial" w:cs="Arial"/>
          <w:bCs/>
        </w:rPr>
      </w:pPr>
      <w:r w:rsidRPr="00E32B32">
        <w:rPr>
          <w:rFonts w:ascii="Arial" w:hAnsi="Arial" w:cs="Arial"/>
          <w:bCs/>
        </w:rPr>
        <w:t xml:space="preserve">Desayuno. Alrededor de las 08:30 horas se les proporcionará vía carretera su traslado a las barrancas del cobre, llegando aproximadamente a las 09:30 horas a su hotel. Les recomendamos tomar el tour al mirador de la piedra volada y parque de la aventura ahí tendrán la oportunidad tomar el recorrido en el impresionante teleférico o subirse a alguna de las dos vertiginosas tirolesas. (Traslado, entrada al parque y atracciones no incluidas). Comida incluida en el hotel al medio día. Por la tarde tendremos una caminata por los miradores de las Barrancas. Cena incluida en la noche.   </w:t>
      </w:r>
    </w:p>
    <w:p w14:paraId="1D27F3B1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</w:p>
    <w:p w14:paraId="20BC9F20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  <w:r w:rsidRPr="00FB1D90">
        <w:rPr>
          <w:rFonts w:ascii="Arial" w:hAnsi="Arial" w:cs="Arial"/>
          <w:b/>
        </w:rPr>
        <w:t xml:space="preserve">Día 04: Barrancas – Los Mochis      DOMINGO / </w:t>
      </w:r>
      <w:r w:rsidRPr="00B570B2">
        <w:rPr>
          <w:rFonts w:ascii="Arial" w:hAnsi="Arial" w:cs="Arial"/>
          <w:b/>
          <w:highlight w:val="yellow"/>
        </w:rPr>
        <w:t>MARTES</w:t>
      </w:r>
      <w:r w:rsidRPr="00FB1D90">
        <w:rPr>
          <w:rFonts w:ascii="Arial" w:hAnsi="Arial" w:cs="Arial"/>
          <w:b/>
        </w:rPr>
        <w:t xml:space="preserve"> / VIERNES  </w:t>
      </w:r>
    </w:p>
    <w:p w14:paraId="7F314F96" w14:textId="77777777" w:rsidR="00FB1D90" w:rsidRPr="00E32B32" w:rsidRDefault="00FB1D90" w:rsidP="00FB1D90">
      <w:pPr>
        <w:pStyle w:val="Textoindependiente"/>
        <w:jc w:val="both"/>
        <w:rPr>
          <w:rFonts w:ascii="Arial" w:hAnsi="Arial" w:cs="Arial"/>
          <w:bCs/>
        </w:rPr>
      </w:pPr>
      <w:r w:rsidRPr="00E32B32">
        <w:rPr>
          <w:rFonts w:ascii="Arial" w:hAnsi="Arial" w:cs="Arial"/>
          <w:bCs/>
        </w:rPr>
        <w:t xml:space="preserve">Desayuno. Traslado a las 09:00 horas a la estación de tren para abordar el </w:t>
      </w:r>
      <w:r w:rsidRPr="00B570B2">
        <w:rPr>
          <w:rFonts w:ascii="Arial" w:hAnsi="Arial" w:cs="Arial"/>
          <w:bCs/>
          <w:highlight w:val="yellow"/>
        </w:rPr>
        <w:t>famoso ferrocarril Chihuahua al pacífico Chepe Express</w:t>
      </w:r>
      <w:r w:rsidRPr="00E32B32">
        <w:rPr>
          <w:rFonts w:ascii="Arial" w:hAnsi="Arial" w:cs="Arial"/>
          <w:bCs/>
        </w:rPr>
        <w:t xml:space="preserve">. Salida a las 10:00 horas destino a la ciudad de Los Mochis, en este trayecto disfrutaremos de las vistas más espectaculares del recorrido del tren. Llegada a las 17:40 horas y traslado a su hotel. Alojamiento. </w:t>
      </w:r>
    </w:p>
    <w:p w14:paraId="21C719D7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</w:p>
    <w:p w14:paraId="6E3719C1" w14:textId="77777777" w:rsidR="00FB1D90" w:rsidRPr="00FB1D90" w:rsidRDefault="00FB1D90" w:rsidP="00FB1D90">
      <w:pPr>
        <w:pStyle w:val="Textoindependiente"/>
        <w:jc w:val="both"/>
        <w:rPr>
          <w:rFonts w:ascii="Arial" w:hAnsi="Arial" w:cs="Arial"/>
          <w:b/>
        </w:rPr>
      </w:pPr>
      <w:r w:rsidRPr="00FB1D90">
        <w:rPr>
          <w:rFonts w:ascii="Arial" w:hAnsi="Arial" w:cs="Arial"/>
          <w:b/>
        </w:rPr>
        <w:t xml:space="preserve">Día 05: Los Mochis – CDMX.           LUNES / </w:t>
      </w:r>
      <w:r w:rsidRPr="008674BC">
        <w:rPr>
          <w:rFonts w:ascii="Arial" w:hAnsi="Arial" w:cs="Arial"/>
          <w:b/>
          <w:highlight w:val="yellow"/>
        </w:rPr>
        <w:t>MIERCOLES</w:t>
      </w:r>
      <w:r w:rsidRPr="00FB1D90">
        <w:rPr>
          <w:rFonts w:ascii="Arial" w:hAnsi="Arial" w:cs="Arial"/>
          <w:b/>
        </w:rPr>
        <w:t xml:space="preserve"> / SABADO                </w:t>
      </w:r>
    </w:p>
    <w:p w14:paraId="0AFC39BB" w14:textId="52E3FA59" w:rsidR="008222A1" w:rsidRDefault="00FB1D90" w:rsidP="00FB1D90">
      <w:pPr>
        <w:pStyle w:val="Textoindependiente"/>
        <w:jc w:val="both"/>
        <w:rPr>
          <w:rFonts w:ascii="Arial" w:hAnsi="Arial" w:cs="Arial"/>
          <w:bCs/>
        </w:rPr>
      </w:pPr>
      <w:r w:rsidRPr="008674BC">
        <w:rPr>
          <w:rFonts w:ascii="Arial" w:hAnsi="Arial" w:cs="Arial"/>
          <w:bCs/>
        </w:rPr>
        <w:t xml:space="preserve">Desayuno, para este último día si su horario de vuelo lo permite les recomendamos tomar el tour para conocer la ciudad, el puerto de Topolobampo o visitar la playa el </w:t>
      </w:r>
      <w:proofErr w:type="spellStart"/>
      <w:r w:rsidRPr="008674BC">
        <w:rPr>
          <w:rFonts w:ascii="Arial" w:hAnsi="Arial" w:cs="Arial"/>
          <w:bCs/>
        </w:rPr>
        <w:t>Maviri</w:t>
      </w:r>
      <w:proofErr w:type="spellEnd"/>
      <w:r w:rsidRPr="008674BC">
        <w:rPr>
          <w:rFonts w:ascii="Arial" w:hAnsi="Arial" w:cs="Arial"/>
          <w:bCs/>
        </w:rPr>
        <w:t xml:space="preserve"> o tomar el paseo en lancha para conocer al famoso delfín “El pechocho”. (tours no incluido con costo adicional). Su aventura llega a su fin con su traslado de salida al aeropuerto.</w:t>
      </w:r>
    </w:p>
    <w:p w14:paraId="765340D2" w14:textId="77777777" w:rsidR="008674BC" w:rsidRDefault="008674BC" w:rsidP="00FB1D90">
      <w:pPr>
        <w:pStyle w:val="Textoindependiente"/>
        <w:jc w:val="both"/>
        <w:rPr>
          <w:rFonts w:ascii="Arial" w:hAnsi="Arial" w:cs="Arial"/>
          <w:bCs/>
        </w:rPr>
      </w:pPr>
    </w:p>
    <w:p w14:paraId="2F1C8952" w14:textId="77777777" w:rsidR="008674BC" w:rsidRPr="008674BC" w:rsidRDefault="008674BC" w:rsidP="00FB1D90">
      <w:pPr>
        <w:pStyle w:val="Textoindependiente"/>
        <w:jc w:val="both"/>
        <w:rPr>
          <w:rFonts w:ascii="Arial" w:hAnsi="Arial" w:cs="Arial"/>
          <w:bCs/>
        </w:rPr>
      </w:pPr>
    </w:p>
    <w:p w14:paraId="3094E17E" w14:textId="48867CDB" w:rsidR="0012298A" w:rsidRPr="00C84A34" w:rsidRDefault="00C84A34" w:rsidP="00C84A34">
      <w:pPr>
        <w:pStyle w:val="Textoindependiente"/>
        <w:jc w:val="center"/>
        <w:rPr>
          <w:rFonts w:ascii="Arial" w:hAnsi="Arial" w:cs="Arial"/>
          <w:b/>
        </w:rPr>
      </w:pPr>
      <w:r w:rsidRPr="00C84A34">
        <w:rPr>
          <w:rFonts w:ascii="Arial" w:hAnsi="Arial" w:cs="Arial"/>
          <w:b/>
        </w:rPr>
        <w:t>FIN DE SERVICIOS</w:t>
      </w:r>
    </w:p>
    <w:p w14:paraId="5A9B7025" w14:textId="77777777" w:rsidR="0012298A" w:rsidRDefault="0012298A">
      <w:pPr>
        <w:pStyle w:val="Textoindependiente"/>
        <w:rPr>
          <w:rFonts w:ascii="Arial" w:hAnsi="Arial" w:cs="Arial"/>
          <w:bCs/>
        </w:rPr>
      </w:pPr>
    </w:p>
    <w:p w14:paraId="4C3B2700" w14:textId="77777777" w:rsidR="007808B7" w:rsidRDefault="007808B7">
      <w:pPr>
        <w:pStyle w:val="Textoindependiente"/>
        <w:rPr>
          <w:rFonts w:ascii="Arial" w:hAnsi="Arial" w:cs="Arial"/>
          <w:bCs/>
        </w:rPr>
      </w:pPr>
    </w:p>
    <w:p w14:paraId="7613F73C" w14:textId="77777777" w:rsidR="007808B7" w:rsidRDefault="007808B7">
      <w:pPr>
        <w:pStyle w:val="Textoindependiente"/>
        <w:rPr>
          <w:rFonts w:ascii="Arial" w:hAnsi="Arial" w:cs="Arial"/>
          <w:bCs/>
        </w:rPr>
      </w:pPr>
    </w:p>
    <w:p w14:paraId="70955474" w14:textId="77777777" w:rsidR="007808B7" w:rsidRDefault="007808B7">
      <w:pPr>
        <w:pStyle w:val="Textoindependiente"/>
        <w:rPr>
          <w:rFonts w:ascii="Arial" w:hAnsi="Arial" w:cs="Arial"/>
          <w:bCs/>
        </w:rPr>
      </w:pPr>
    </w:p>
    <w:p w14:paraId="4568ECF1" w14:textId="77777777" w:rsidR="007808B7" w:rsidRDefault="007808B7">
      <w:pPr>
        <w:pStyle w:val="Textoindependiente"/>
        <w:rPr>
          <w:rFonts w:ascii="Arial" w:hAnsi="Arial" w:cs="Arial"/>
          <w:bCs/>
        </w:rPr>
      </w:pPr>
    </w:p>
    <w:p w14:paraId="4CBF1762" w14:textId="77777777" w:rsidR="007808B7" w:rsidRDefault="007808B7">
      <w:pPr>
        <w:pStyle w:val="Textoindependiente"/>
        <w:rPr>
          <w:rFonts w:ascii="Arial" w:hAnsi="Arial" w:cs="Arial"/>
          <w:bCs/>
        </w:rPr>
      </w:pPr>
    </w:p>
    <w:p w14:paraId="0BB49AFE" w14:textId="77777777" w:rsidR="007808B7" w:rsidRPr="00C84A34" w:rsidRDefault="007808B7">
      <w:pPr>
        <w:pStyle w:val="Textoindependiente"/>
        <w:rPr>
          <w:rFonts w:ascii="Arial" w:hAnsi="Arial" w:cs="Arial"/>
          <w:bCs/>
        </w:rPr>
      </w:pPr>
    </w:p>
    <w:p w14:paraId="4BBAEB61" w14:textId="77777777" w:rsidR="00EB26FD" w:rsidRDefault="00EB26FD">
      <w:pPr>
        <w:pStyle w:val="Textoindependiente"/>
        <w:rPr>
          <w:rFonts w:ascii="Arial" w:hAnsi="Arial" w:cs="Arial"/>
          <w:bCs/>
        </w:rPr>
      </w:pPr>
    </w:p>
    <w:p w14:paraId="009B9793" w14:textId="77777777" w:rsidR="00894639" w:rsidRPr="00894639" w:rsidRDefault="00894639">
      <w:pPr>
        <w:pStyle w:val="Textoindependiente"/>
        <w:rPr>
          <w:rFonts w:ascii="Arial" w:hAnsi="Arial" w:cs="Arial"/>
          <w:b/>
        </w:rPr>
      </w:pPr>
    </w:p>
    <w:p w14:paraId="0B466587" w14:textId="1ADDF0FE" w:rsidR="00894639" w:rsidRPr="00894639" w:rsidRDefault="00894639" w:rsidP="00894639">
      <w:pPr>
        <w:pStyle w:val="Textoindependiente"/>
        <w:jc w:val="center"/>
        <w:rPr>
          <w:rFonts w:ascii="Arial" w:hAnsi="Arial" w:cs="Arial"/>
          <w:b/>
        </w:rPr>
      </w:pPr>
      <w:r w:rsidRPr="00894639">
        <w:rPr>
          <w:rFonts w:ascii="Arial" w:hAnsi="Arial" w:cs="Arial"/>
          <w:b/>
        </w:rPr>
        <w:t xml:space="preserve">PRECIOS POR PERSONA EN MXN </w:t>
      </w:r>
    </w:p>
    <w:tbl>
      <w:tblPr>
        <w:tblStyle w:val="Tablaconcuadrcula4-nfasis1"/>
        <w:tblpPr w:leftFromText="141" w:rightFromText="141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1437"/>
        <w:gridCol w:w="1287"/>
        <w:gridCol w:w="1600"/>
        <w:gridCol w:w="1703"/>
        <w:gridCol w:w="1747"/>
      </w:tblGrid>
      <w:tr w:rsidR="0061110D" w14:paraId="2A27A066" w14:textId="77777777" w:rsidTr="00293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65F84E2C" w14:textId="77777777" w:rsidR="0061110D" w:rsidRPr="002C7983" w:rsidRDefault="0061110D" w:rsidP="00B44766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SGL</w:t>
            </w:r>
          </w:p>
        </w:tc>
        <w:tc>
          <w:tcPr>
            <w:tcW w:w="1287" w:type="dxa"/>
          </w:tcPr>
          <w:p w14:paraId="01DBE4E6" w14:textId="77777777" w:rsidR="0061110D" w:rsidRPr="002C7983" w:rsidRDefault="0061110D" w:rsidP="00B44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DBL</w:t>
            </w:r>
          </w:p>
        </w:tc>
        <w:tc>
          <w:tcPr>
            <w:tcW w:w="1600" w:type="dxa"/>
          </w:tcPr>
          <w:p w14:paraId="6BE90925" w14:textId="77777777" w:rsidR="0061110D" w:rsidRPr="002C7983" w:rsidRDefault="0061110D" w:rsidP="00B44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TPL</w:t>
            </w:r>
          </w:p>
        </w:tc>
        <w:tc>
          <w:tcPr>
            <w:tcW w:w="1703" w:type="dxa"/>
          </w:tcPr>
          <w:p w14:paraId="1B44FBB6" w14:textId="6F895761" w:rsidR="0061110D" w:rsidRDefault="0061110D" w:rsidP="00B44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CPL</w:t>
            </w:r>
          </w:p>
        </w:tc>
        <w:tc>
          <w:tcPr>
            <w:tcW w:w="1747" w:type="dxa"/>
          </w:tcPr>
          <w:p w14:paraId="6610B61F" w14:textId="56A1E116" w:rsidR="0061110D" w:rsidRPr="002C7983" w:rsidRDefault="0061110D" w:rsidP="00B447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CHD-10</w:t>
            </w:r>
          </w:p>
        </w:tc>
      </w:tr>
      <w:tr w:rsidR="0061110D" w14:paraId="77698694" w14:textId="77777777" w:rsidTr="00293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5A6B4B7A" w14:textId="49E7FA13" w:rsidR="0061110D" w:rsidRPr="0061110D" w:rsidRDefault="0061110D" w:rsidP="00B44766">
            <w:pPr>
              <w:jc w:val="center"/>
              <w:rPr>
                <w:rFonts w:ascii="Arial" w:eastAsia="Arimo" w:hAnsi="Arial" w:cs="Arial"/>
                <w:b w:val="0"/>
                <w:bCs w:val="0"/>
                <w:color w:val="000000"/>
              </w:rPr>
            </w:pPr>
            <w:r w:rsidRPr="0061110D">
              <w:rPr>
                <w:rFonts w:ascii="Arial" w:eastAsia="Arimo" w:hAnsi="Arial" w:cs="Arial"/>
                <w:b w:val="0"/>
                <w:bCs w:val="0"/>
                <w:color w:val="000000"/>
              </w:rPr>
              <w:t>$</w:t>
            </w:r>
            <w:r w:rsidR="00F96066">
              <w:rPr>
                <w:rFonts w:ascii="Arial" w:eastAsia="Arimo" w:hAnsi="Arial" w:cs="Arial"/>
                <w:b w:val="0"/>
                <w:bCs w:val="0"/>
                <w:color w:val="000000"/>
              </w:rPr>
              <w:t>30,999</w:t>
            </w:r>
          </w:p>
        </w:tc>
        <w:tc>
          <w:tcPr>
            <w:tcW w:w="1287" w:type="dxa"/>
          </w:tcPr>
          <w:p w14:paraId="613B6607" w14:textId="6C5D41EC" w:rsidR="0061110D" w:rsidRPr="0061110D" w:rsidRDefault="0061110D" w:rsidP="00B447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61110D">
              <w:rPr>
                <w:rFonts w:ascii="Arial" w:eastAsia="Arimo" w:hAnsi="Arial" w:cs="Arial"/>
                <w:color w:val="000000"/>
              </w:rPr>
              <w:t>$</w:t>
            </w:r>
            <w:r w:rsidR="00CB13B4">
              <w:rPr>
                <w:rFonts w:ascii="Arial" w:eastAsia="Arimo" w:hAnsi="Arial" w:cs="Arial"/>
                <w:color w:val="000000"/>
              </w:rPr>
              <w:t>18</w:t>
            </w:r>
            <w:r w:rsidR="00E84D3E">
              <w:rPr>
                <w:rFonts w:ascii="Arial" w:eastAsia="Arimo" w:hAnsi="Arial" w:cs="Arial"/>
                <w:color w:val="000000"/>
              </w:rPr>
              <w:t>,</w:t>
            </w:r>
            <w:r w:rsidR="00CB13B4">
              <w:rPr>
                <w:rFonts w:ascii="Arial" w:eastAsia="Arimo" w:hAnsi="Arial" w:cs="Arial"/>
                <w:color w:val="000000"/>
              </w:rPr>
              <w:t>999</w:t>
            </w:r>
          </w:p>
        </w:tc>
        <w:tc>
          <w:tcPr>
            <w:tcW w:w="1600" w:type="dxa"/>
          </w:tcPr>
          <w:p w14:paraId="3EC60B29" w14:textId="29CA43A3" w:rsidR="0061110D" w:rsidRPr="0061110D" w:rsidRDefault="0061110D" w:rsidP="00B447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61110D">
              <w:rPr>
                <w:rFonts w:ascii="Arial" w:eastAsia="Arimo" w:hAnsi="Arial" w:cs="Arial"/>
                <w:color w:val="000000"/>
              </w:rPr>
              <w:t>$</w:t>
            </w:r>
            <w:r w:rsidR="00F25BD6">
              <w:rPr>
                <w:rFonts w:ascii="Arial" w:eastAsia="Arimo" w:hAnsi="Arial" w:cs="Arial"/>
                <w:color w:val="000000"/>
              </w:rPr>
              <w:t>1</w:t>
            </w:r>
            <w:r w:rsidR="00096E40">
              <w:rPr>
                <w:rFonts w:ascii="Arial" w:eastAsia="Arimo" w:hAnsi="Arial" w:cs="Arial"/>
                <w:color w:val="000000"/>
              </w:rPr>
              <w:t>5</w:t>
            </w:r>
            <w:r w:rsidR="00F25BD6">
              <w:rPr>
                <w:rFonts w:ascii="Arial" w:eastAsia="Arimo" w:hAnsi="Arial" w:cs="Arial"/>
                <w:color w:val="000000"/>
              </w:rPr>
              <w:t>,</w:t>
            </w:r>
            <w:r w:rsidR="00096E40">
              <w:rPr>
                <w:rFonts w:ascii="Arial" w:eastAsia="Arimo" w:hAnsi="Arial" w:cs="Arial"/>
                <w:color w:val="000000"/>
              </w:rPr>
              <w:t>9</w:t>
            </w:r>
            <w:r w:rsidR="00F25BD6">
              <w:rPr>
                <w:rFonts w:ascii="Arial" w:eastAsia="Arimo" w:hAnsi="Arial" w:cs="Arial"/>
                <w:color w:val="000000"/>
              </w:rPr>
              <w:t>99</w:t>
            </w:r>
          </w:p>
        </w:tc>
        <w:tc>
          <w:tcPr>
            <w:tcW w:w="1703" w:type="dxa"/>
          </w:tcPr>
          <w:p w14:paraId="039E3AD1" w14:textId="7DDB2687" w:rsidR="0061110D" w:rsidRPr="0061110D" w:rsidRDefault="0061110D" w:rsidP="00B447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61110D">
              <w:rPr>
                <w:rFonts w:ascii="Arial" w:eastAsia="Arimo" w:hAnsi="Arial" w:cs="Arial"/>
                <w:color w:val="000000"/>
              </w:rPr>
              <w:t>$</w:t>
            </w:r>
            <w:r w:rsidR="007D1778">
              <w:rPr>
                <w:rFonts w:ascii="Arial" w:eastAsia="Arimo" w:hAnsi="Arial" w:cs="Arial"/>
                <w:color w:val="000000"/>
              </w:rPr>
              <w:t>14</w:t>
            </w:r>
            <w:r w:rsidR="00FA7DC6">
              <w:rPr>
                <w:rFonts w:ascii="Arial" w:eastAsia="Arimo" w:hAnsi="Arial" w:cs="Arial"/>
                <w:color w:val="000000"/>
              </w:rPr>
              <w:t>,</w:t>
            </w:r>
            <w:r w:rsidR="007D1778">
              <w:rPr>
                <w:rFonts w:ascii="Arial" w:eastAsia="Arimo" w:hAnsi="Arial" w:cs="Arial"/>
                <w:color w:val="000000"/>
              </w:rPr>
              <w:t>9</w:t>
            </w:r>
            <w:r w:rsidR="00FA7DC6">
              <w:rPr>
                <w:rFonts w:ascii="Arial" w:eastAsia="Arimo" w:hAnsi="Arial" w:cs="Arial"/>
                <w:color w:val="000000"/>
              </w:rPr>
              <w:t>99</w:t>
            </w:r>
          </w:p>
        </w:tc>
        <w:tc>
          <w:tcPr>
            <w:tcW w:w="1747" w:type="dxa"/>
          </w:tcPr>
          <w:p w14:paraId="4EA6FDF5" w14:textId="62AF02F6" w:rsidR="0061110D" w:rsidRPr="0061110D" w:rsidRDefault="0061110D" w:rsidP="00B447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61110D">
              <w:rPr>
                <w:rFonts w:ascii="Arial" w:eastAsia="Arimo" w:hAnsi="Arial" w:cs="Arial"/>
                <w:color w:val="000000"/>
              </w:rPr>
              <w:t>$</w:t>
            </w:r>
            <w:r w:rsidR="00E31FF9">
              <w:rPr>
                <w:rFonts w:ascii="Arial" w:eastAsia="Arimo" w:hAnsi="Arial" w:cs="Arial"/>
                <w:color w:val="000000"/>
              </w:rPr>
              <w:t>1</w:t>
            </w:r>
            <w:r w:rsidR="005E5F49">
              <w:rPr>
                <w:rFonts w:ascii="Arial" w:eastAsia="Arimo" w:hAnsi="Arial" w:cs="Arial"/>
                <w:color w:val="000000"/>
              </w:rPr>
              <w:t>0</w:t>
            </w:r>
            <w:r w:rsidR="00E31FF9">
              <w:rPr>
                <w:rFonts w:ascii="Arial" w:eastAsia="Arimo" w:hAnsi="Arial" w:cs="Arial"/>
                <w:color w:val="000000"/>
              </w:rPr>
              <w:t>,</w:t>
            </w:r>
            <w:r w:rsidR="005E5F49">
              <w:rPr>
                <w:rFonts w:ascii="Arial" w:eastAsia="Arimo" w:hAnsi="Arial" w:cs="Arial"/>
                <w:color w:val="000000"/>
              </w:rPr>
              <w:t>9</w:t>
            </w:r>
            <w:r w:rsidR="00E31FF9">
              <w:rPr>
                <w:rFonts w:ascii="Arial" w:eastAsia="Arimo" w:hAnsi="Arial" w:cs="Arial"/>
                <w:color w:val="000000"/>
              </w:rPr>
              <w:t>99</w:t>
            </w:r>
          </w:p>
        </w:tc>
      </w:tr>
    </w:tbl>
    <w:p w14:paraId="07F97AB7" w14:textId="77777777" w:rsidR="00894639" w:rsidRPr="00C84A34" w:rsidRDefault="00894639">
      <w:pPr>
        <w:pStyle w:val="Textoindependiente"/>
        <w:rPr>
          <w:rFonts w:ascii="Arial" w:hAnsi="Arial" w:cs="Arial"/>
          <w:bCs/>
        </w:rPr>
      </w:pPr>
    </w:p>
    <w:p w14:paraId="23006B80" w14:textId="77777777" w:rsidR="0012298A" w:rsidRDefault="0012298A">
      <w:pPr>
        <w:pStyle w:val="Textoindependiente"/>
        <w:spacing w:before="6"/>
        <w:rPr>
          <w:rFonts w:ascii="Arial" w:hAnsi="Arial" w:cs="Arial"/>
          <w:bCs/>
        </w:rPr>
      </w:pPr>
    </w:p>
    <w:p w14:paraId="16DAA1C9" w14:textId="77777777" w:rsidR="00F16E26" w:rsidRDefault="00F16E26">
      <w:pPr>
        <w:pStyle w:val="Textoindependiente"/>
        <w:spacing w:before="6"/>
        <w:rPr>
          <w:rFonts w:ascii="Arial" w:hAnsi="Arial" w:cs="Arial"/>
          <w:bCs/>
        </w:rPr>
      </w:pPr>
    </w:p>
    <w:p w14:paraId="50E36293" w14:textId="17BD2015" w:rsidR="00F16E26" w:rsidRPr="00F16E26" w:rsidRDefault="00F16E26" w:rsidP="00F16E26">
      <w:pPr>
        <w:jc w:val="center"/>
        <w:rPr>
          <w:rFonts w:ascii="Arial" w:hAnsi="Arial" w:cs="Arial"/>
        </w:rPr>
      </w:pPr>
      <w:r w:rsidRPr="00F16E26">
        <w:rPr>
          <w:rFonts w:ascii="Arial" w:hAnsi="Arial" w:cs="Arial"/>
        </w:rPr>
        <w:t xml:space="preserve">Aplica suplemento </w:t>
      </w:r>
      <w:r w:rsidR="00ED3D46">
        <w:rPr>
          <w:rFonts w:ascii="Arial" w:hAnsi="Arial" w:cs="Arial"/>
        </w:rPr>
        <w:t xml:space="preserve">por persona, </w:t>
      </w:r>
      <w:r w:rsidRPr="00F16E26">
        <w:rPr>
          <w:rFonts w:ascii="Arial" w:hAnsi="Arial" w:cs="Arial"/>
        </w:rPr>
        <w:t>para cambio de boleto de tren a:</w:t>
      </w:r>
    </w:p>
    <w:p w14:paraId="3E497493" w14:textId="21ED476E" w:rsidR="00F16E26" w:rsidRPr="00F16E26" w:rsidRDefault="00F16E26" w:rsidP="00F16E26">
      <w:pPr>
        <w:jc w:val="center"/>
        <w:rPr>
          <w:rFonts w:ascii="Arial" w:hAnsi="Arial" w:cs="Arial"/>
        </w:rPr>
      </w:pPr>
      <w:r w:rsidRPr="00F16E26">
        <w:rPr>
          <w:rFonts w:ascii="Arial" w:hAnsi="Arial" w:cs="Arial"/>
        </w:rPr>
        <w:t>Clase Ejecutiva $</w:t>
      </w:r>
      <w:r>
        <w:rPr>
          <w:rFonts w:ascii="Arial" w:hAnsi="Arial" w:cs="Arial"/>
        </w:rPr>
        <w:t>1,</w:t>
      </w:r>
      <w:r w:rsidR="003C3489">
        <w:rPr>
          <w:rFonts w:ascii="Arial" w:hAnsi="Arial" w:cs="Arial"/>
        </w:rPr>
        <w:t>1</w:t>
      </w:r>
      <w:r w:rsidR="00C15738">
        <w:rPr>
          <w:rFonts w:ascii="Arial" w:hAnsi="Arial" w:cs="Arial"/>
        </w:rPr>
        <w:t>9</w:t>
      </w:r>
      <w:r>
        <w:rPr>
          <w:rFonts w:ascii="Arial" w:hAnsi="Arial" w:cs="Arial"/>
        </w:rPr>
        <w:t>9.</w:t>
      </w:r>
      <w:r w:rsidRPr="00F16E26">
        <w:rPr>
          <w:rFonts w:ascii="Arial" w:hAnsi="Arial" w:cs="Arial"/>
        </w:rPr>
        <w:t>00</w:t>
      </w:r>
    </w:p>
    <w:p w14:paraId="2309F6B5" w14:textId="34C4C0B9" w:rsidR="00F16E26" w:rsidRPr="00F16E26" w:rsidRDefault="00F16E26" w:rsidP="00F16E26">
      <w:pPr>
        <w:jc w:val="center"/>
        <w:rPr>
          <w:rFonts w:ascii="Arial" w:hAnsi="Arial" w:cs="Arial"/>
        </w:rPr>
      </w:pPr>
      <w:r w:rsidRPr="00F16E26">
        <w:rPr>
          <w:rFonts w:ascii="Arial" w:hAnsi="Arial" w:cs="Arial"/>
        </w:rPr>
        <w:t>Primera Clase: $</w:t>
      </w:r>
      <w:r w:rsidR="00031B08">
        <w:rPr>
          <w:rFonts w:ascii="Arial" w:hAnsi="Arial" w:cs="Arial"/>
        </w:rPr>
        <w:t>3</w:t>
      </w:r>
      <w:r w:rsidRPr="00F16E26">
        <w:rPr>
          <w:rFonts w:ascii="Arial" w:hAnsi="Arial" w:cs="Arial"/>
        </w:rPr>
        <w:t>,</w:t>
      </w:r>
      <w:r w:rsidR="00031B08">
        <w:rPr>
          <w:rFonts w:ascii="Arial" w:hAnsi="Arial" w:cs="Arial"/>
        </w:rPr>
        <w:t>4</w:t>
      </w:r>
      <w:r w:rsidR="00C916A4">
        <w:rPr>
          <w:rFonts w:ascii="Arial" w:hAnsi="Arial" w:cs="Arial"/>
        </w:rPr>
        <w:t>9</w:t>
      </w:r>
      <w:r w:rsidRPr="00F16E26">
        <w:rPr>
          <w:rFonts w:ascii="Arial" w:hAnsi="Arial" w:cs="Arial"/>
        </w:rPr>
        <w:t>9.00</w:t>
      </w:r>
    </w:p>
    <w:p w14:paraId="0EBA973C" w14:textId="77777777" w:rsidR="00894639" w:rsidRDefault="00894639">
      <w:pPr>
        <w:pStyle w:val="Textoindependiente"/>
        <w:spacing w:before="6"/>
        <w:rPr>
          <w:rFonts w:ascii="Arial" w:hAnsi="Arial" w:cs="Arial"/>
          <w:bCs/>
        </w:rPr>
      </w:pPr>
    </w:p>
    <w:p w14:paraId="03DF9918" w14:textId="77777777" w:rsidR="00EB26FD" w:rsidRDefault="00EB26FD">
      <w:pPr>
        <w:pStyle w:val="Textoindependiente"/>
        <w:spacing w:before="6"/>
        <w:rPr>
          <w:rFonts w:ascii="Arial" w:hAnsi="Arial" w:cs="Arial"/>
          <w:bCs/>
        </w:rPr>
      </w:pPr>
    </w:p>
    <w:p w14:paraId="513399C2" w14:textId="77777777" w:rsidR="0033116B" w:rsidRDefault="0033116B">
      <w:pPr>
        <w:pStyle w:val="Textoindependiente"/>
        <w:spacing w:before="6"/>
        <w:rPr>
          <w:rFonts w:ascii="Arial" w:hAnsi="Arial" w:cs="Arial"/>
          <w:bCs/>
        </w:rPr>
      </w:pPr>
    </w:p>
    <w:p w14:paraId="24F52E35" w14:textId="77777777" w:rsidR="00894639" w:rsidRPr="00C84A34" w:rsidRDefault="00894639">
      <w:pPr>
        <w:pStyle w:val="Textoindependiente"/>
        <w:spacing w:before="6"/>
        <w:rPr>
          <w:rFonts w:ascii="Arial" w:hAnsi="Arial" w:cs="Arial"/>
          <w:bCs/>
        </w:rPr>
      </w:pPr>
    </w:p>
    <w:p w14:paraId="15327066" w14:textId="0DEF2438" w:rsidR="00AD2B35" w:rsidRDefault="00310197" w:rsidP="00310197">
      <w:pPr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 xml:space="preserve">DESTINOS: </w:t>
      </w:r>
      <w:r w:rsidR="00AD2B35" w:rsidRPr="00AD2B35">
        <w:rPr>
          <w:rFonts w:ascii="Arial" w:hAnsi="Arial" w:cs="Arial"/>
        </w:rPr>
        <w:t>CHIHUAHUA – CREEL – POSADA BARRANCAS – LOS MOCHIS.</w:t>
      </w:r>
    </w:p>
    <w:p w14:paraId="451C6630" w14:textId="385E5011" w:rsidR="00D1220E" w:rsidRPr="00310197" w:rsidRDefault="00D1220E" w:rsidP="00310197">
      <w:pPr>
        <w:rPr>
          <w:rFonts w:ascii="Arial" w:hAnsi="Arial" w:cs="Arial"/>
        </w:rPr>
      </w:pPr>
      <w:r w:rsidRPr="00BE292A">
        <w:rPr>
          <w:rFonts w:ascii="Arial" w:hAnsi="Arial" w:cs="Arial"/>
          <w:b/>
          <w:bCs/>
        </w:rPr>
        <w:t>TOUR:</w:t>
      </w:r>
      <w:r>
        <w:rPr>
          <w:rFonts w:ascii="Arial" w:hAnsi="Arial" w:cs="Arial"/>
        </w:rPr>
        <w:t xml:space="preserve"> TODOS LOS TRASLADOS Y TOURS SON EN SERVICIO COMPARTIDO.</w:t>
      </w:r>
    </w:p>
    <w:p w14:paraId="01EC06C5" w14:textId="3B6C359B" w:rsidR="00310197" w:rsidRDefault="00310197" w:rsidP="00310197">
      <w:pPr>
        <w:pStyle w:val="Textoindependiente"/>
        <w:ind w:right="1326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DIAS QUE OPERA: </w:t>
      </w:r>
      <w:r w:rsidR="00EA3E82">
        <w:rPr>
          <w:rFonts w:ascii="Arial" w:hAnsi="Arial" w:cs="Arial"/>
          <w:bCs/>
        </w:rPr>
        <w:t>MARTES, JUEVES Y SÁBADOS.</w:t>
      </w:r>
    </w:p>
    <w:p w14:paraId="1DEC2DF2" w14:textId="77777777" w:rsidR="00EB26FD" w:rsidRDefault="00EB26FD" w:rsidP="006F414E">
      <w:pPr>
        <w:pStyle w:val="Textoindependiente"/>
        <w:spacing w:before="183" w:line="256" w:lineRule="auto"/>
        <w:ind w:right="210"/>
        <w:rPr>
          <w:rFonts w:ascii="Arial" w:hAnsi="Arial" w:cs="Arial"/>
          <w:b/>
          <w:spacing w:val="-2"/>
          <w:highlight w:val="yellow"/>
        </w:rPr>
      </w:pPr>
    </w:p>
    <w:p w14:paraId="6FF7BAEC" w14:textId="77777777" w:rsidR="00A429E5" w:rsidRDefault="00A429E5" w:rsidP="00290FBF">
      <w:pPr>
        <w:rPr>
          <w:rFonts w:ascii="Arial" w:hAnsi="Arial" w:cs="Arial"/>
          <w:b/>
          <w:spacing w:val="-2"/>
        </w:rPr>
      </w:pPr>
      <w:r w:rsidRPr="00AD2B35">
        <w:rPr>
          <w:rFonts w:ascii="Arial" w:hAnsi="Arial" w:cs="Arial"/>
          <w:b/>
          <w:spacing w:val="-2"/>
          <w:highlight w:val="yellow"/>
        </w:rPr>
        <w:t>PARA MEDIADOS DE ABRIL y EN LOS MESES DE MAYO Y JUNIO NO APLICA LA SALIDA DE LOS SABADOS</w:t>
      </w:r>
    </w:p>
    <w:p w14:paraId="091A8A3E" w14:textId="77777777" w:rsidR="00EB26FD" w:rsidRDefault="00EB26FD" w:rsidP="00074781">
      <w:pPr>
        <w:pStyle w:val="Textoindependiente"/>
        <w:spacing w:before="164"/>
        <w:ind w:right="1326"/>
        <w:rPr>
          <w:rFonts w:ascii="Arial" w:hAnsi="Arial" w:cs="Arial"/>
        </w:rPr>
      </w:pPr>
    </w:p>
    <w:p w14:paraId="7E874A4D" w14:textId="77777777" w:rsidR="00074781" w:rsidRDefault="00074781" w:rsidP="00074781">
      <w:pPr>
        <w:pStyle w:val="Textoindependiente"/>
        <w:spacing w:before="164"/>
        <w:ind w:right="1326"/>
        <w:rPr>
          <w:rFonts w:ascii="Arial" w:hAnsi="Arial" w:cs="Arial"/>
        </w:rPr>
      </w:pPr>
    </w:p>
    <w:p w14:paraId="2CC8ED54" w14:textId="77777777" w:rsidR="00410332" w:rsidRDefault="00410332" w:rsidP="00074781">
      <w:pPr>
        <w:pStyle w:val="Textoindependiente"/>
        <w:spacing w:before="164"/>
        <w:ind w:right="1326"/>
        <w:rPr>
          <w:rFonts w:ascii="Arial" w:hAnsi="Arial" w:cs="Arial"/>
        </w:rPr>
      </w:pPr>
    </w:p>
    <w:p w14:paraId="18743E24" w14:textId="0CF03581" w:rsidR="0021102A" w:rsidRDefault="00F05303" w:rsidP="00F05303">
      <w:pPr>
        <w:pStyle w:val="Textoindependiente"/>
        <w:spacing w:before="164"/>
        <w:ind w:right="1326"/>
        <w:rPr>
          <w:rFonts w:ascii="Arial" w:hAnsi="Arial" w:cs="Arial"/>
        </w:rPr>
      </w:pPr>
      <w:r w:rsidRPr="00B40192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76413FBF" wp14:editId="5E25060B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005E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61F19" w14:textId="77777777" w:rsidR="00F05303" w:rsidRPr="00DE6058" w:rsidRDefault="00F05303" w:rsidP="00F05303">
                            <w:pPr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13FBF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" fillcolor="#005e00" stroked="f">
                <v:textbox inset="2.53958mm,1.2694mm,2.53958mm,1.2694mm">
                  <w:txbxContent>
                    <w:p w14:paraId="1E461F19" w14:textId="77777777" w:rsidR="00F05303" w:rsidRPr="00DE6058" w:rsidRDefault="00F05303" w:rsidP="00F05303">
                      <w:pPr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47E30FA" w14:textId="77777777" w:rsidR="0012298A" w:rsidRPr="008A3B8C" w:rsidRDefault="0012298A">
      <w:pPr>
        <w:pStyle w:val="Textoindependiente"/>
        <w:rPr>
          <w:rFonts w:ascii="Arial" w:hAnsi="Arial" w:cs="Arial"/>
        </w:rPr>
      </w:pPr>
    </w:p>
    <w:p w14:paraId="20A0BFEB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 xml:space="preserve">Chihuahua: </w:t>
      </w:r>
    </w:p>
    <w:p w14:paraId="51EF679F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>. Traslados: Aeropuerto / Hotel.</w:t>
      </w:r>
    </w:p>
    <w:p w14:paraId="68672303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 xml:space="preserve">. Visita de Ciudad. Admisiones NO incluidas. </w:t>
      </w:r>
    </w:p>
    <w:p w14:paraId="57B72BA4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>. Una noche de alojamiento en el hotel Plaza Chihuahua o Hampton Inn.</w:t>
      </w:r>
    </w:p>
    <w:p w14:paraId="29120E97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</w:p>
    <w:p w14:paraId="34C692CB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>**TRASLADO EN CAMIONETA DE CHIHUAHUA A CREEL**</w:t>
      </w:r>
    </w:p>
    <w:p w14:paraId="40FA4AB7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 xml:space="preserve"> </w:t>
      </w:r>
    </w:p>
    <w:p w14:paraId="5D112792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 xml:space="preserve">Creel: </w:t>
      </w:r>
    </w:p>
    <w:p w14:paraId="7627E4C0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>.</w:t>
      </w:r>
      <w:r w:rsidRPr="007808B7">
        <w:rPr>
          <w:rFonts w:ascii="Arial" w:hAnsi="Arial" w:cs="Arial"/>
          <w:b/>
          <w:bCs/>
          <w:color w:val="000000"/>
        </w:rPr>
        <w:t xml:space="preserve"> </w:t>
      </w:r>
      <w:r w:rsidRPr="007808B7">
        <w:rPr>
          <w:rFonts w:ascii="Arial" w:hAnsi="Arial" w:cs="Arial"/>
          <w:color w:val="000000"/>
        </w:rPr>
        <w:t>Desayuno por persona</w:t>
      </w:r>
    </w:p>
    <w:p w14:paraId="737F9C59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 xml:space="preserve">. Tour de Creel </w:t>
      </w:r>
    </w:p>
    <w:p w14:paraId="019DF341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 xml:space="preserve">. Una noche de alojamiento en el hotel </w:t>
      </w:r>
      <w:proofErr w:type="spellStart"/>
      <w:r w:rsidRPr="007808B7">
        <w:rPr>
          <w:rFonts w:ascii="Arial" w:hAnsi="Arial" w:cs="Arial"/>
          <w:color w:val="000000"/>
        </w:rPr>
        <w:t>Taramuri</w:t>
      </w:r>
      <w:proofErr w:type="spellEnd"/>
      <w:r w:rsidRPr="007808B7">
        <w:rPr>
          <w:rFonts w:ascii="Arial" w:hAnsi="Arial" w:cs="Arial"/>
          <w:color w:val="000000"/>
        </w:rPr>
        <w:t xml:space="preserve"> o Villa Mexicana</w:t>
      </w:r>
    </w:p>
    <w:p w14:paraId="2389ADE7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73E12D9D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>**TRASLADO EN CAMIONETA DE CREEL A POSADA BARRANCAS**</w:t>
      </w:r>
    </w:p>
    <w:p w14:paraId="209FDC4E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2FD36CBC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 xml:space="preserve">Barrancas: </w:t>
      </w:r>
    </w:p>
    <w:p w14:paraId="5CFF3E50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>. Traslados hotel / estación de tren.</w:t>
      </w:r>
    </w:p>
    <w:p w14:paraId="470670FB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>. 3 alimentos por persona</w:t>
      </w:r>
    </w:p>
    <w:p w14:paraId="5D2938EE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 xml:space="preserve">. Caminata por diferentes miradores de la Barranca. </w:t>
      </w:r>
    </w:p>
    <w:p w14:paraId="1179E3F2" w14:textId="77777777" w:rsidR="007808B7" w:rsidRPr="007808B7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808B7">
        <w:rPr>
          <w:rFonts w:ascii="Arial" w:hAnsi="Arial" w:cs="Arial"/>
          <w:color w:val="000000"/>
        </w:rPr>
        <w:t>. Una noche de alojamiento en el hotel Barrancas del Cobre o Mansion Tarahumara</w:t>
      </w:r>
    </w:p>
    <w:p w14:paraId="0C2A7A75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54A88F2D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03FFB">
        <w:rPr>
          <w:rFonts w:ascii="Arial" w:hAnsi="Arial" w:cs="Arial"/>
          <w:b/>
          <w:bCs/>
          <w:color w:val="000000"/>
          <w:highlight w:val="yellow"/>
        </w:rPr>
        <w:t>**BOLETO DE TREN CHEPE EXPRESS CLASE TURISTA DE BARRANCAS A LOS MOCHIS **</w:t>
      </w:r>
    </w:p>
    <w:p w14:paraId="6189A5C9" w14:textId="77777777" w:rsid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0D5113BA" w14:textId="77777777" w:rsidR="00703FFB" w:rsidRDefault="00703FFB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18DAC8E2" w14:textId="77777777" w:rsidR="00410332" w:rsidRDefault="00410332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258FB99D" w14:textId="77777777" w:rsidR="00410332" w:rsidRDefault="00410332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79F67360" w14:textId="77777777" w:rsidR="00410332" w:rsidRDefault="00410332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67DCD762" w14:textId="77777777" w:rsidR="00410332" w:rsidRDefault="00410332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7E6EEBF2" w14:textId="77777777" w:rsidR="00703FFB" w:rsidRPr="007808B7" w:rsidRDefault="00703FFB" w:rsidP="007808B7">
      <w:pPr>
        <w:pStyle w:val="Textoindependiente"/>
        <w:rPr>
          <w:rFonts w:ascii="Arial" w:hAnsi="Arial" w:cs="Arial"/>
          <w:b/>
          <w:bCs/>
          <w:color w:val="000000"/>
        </w:rPr>
      </w:pPr>
    </w:p>
    <w:p w14:paraId="78A9F432" w14:textId="77777777" w:rsidR="007808B7" w:rsidRPr="007808B7" w:rsidRDefault="007808B7" w:rsidP="007808B7">
      <w:pPr>
        <w:pStyle w:val="Textoindependiente"/>
        <w:rPr>
          <w:rFonts w:ascii="Arial" w:hAnsi="Arial" w:cs="Arial"/>
          <w:b/>
          <w:bCs/>
          <w:color w:val="000000"/>
        </w:rPr>
      </w:pPr>
      <w:r w:rsidRPr="007808B7">
        <w:rPr>
          <w:rFonts w:ascii="Arial" w:hAnsi="Arial" w:cs="Arial"/>
          <w:b/>
          <w:bCs/>
          <w:color w:val="000000"/>
        </w:rPr>
        <w:t>Los Mochis:</w:t>
      </w:r>
    </w:p>
    <w:p w14:paraId="2B0A1CC0" w14:textId="77777777" w:rsidR="007808B7" w:rsidRPr="00703FFB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03FFB">
        <w:rPr>
          <w:rFonts w:ascii="Arial" w:hAnsi="Arial" w:cs="Arial"/>
          <w:color w:val="000000"/>
        </w:rPr>
        <w:t>. Traslados: Estación / Hotel / Aeropuerto.</w:t>
      </w:r>
    </w:p>
    <w:p w14:paraId="3DFDAB85" w14:textId="77777777" w:rsidR="007808B7" w:rsidRPr="00703FFB" w:rsidRDefault="007808B7" w:rsidP="007808B7">
      <w:pPr>
        <w:pStyle w:val="Textoindependiente"/>
        <w:rPr>
          <w:rFonts w:ascii="Arial" w:hAnsi="Arial" w:cs="Arial"/>
          <w:color w:val="000000"/>
        </w:rPr>
      </w:pPr>
      <w:r w:rsidRPr="00703FFB">
        <w:rPr>
          <w:rFonts w:ascii="Arial" w:hAnsi="Arial" w:cs="Arial"/>
          <w:color w:val="000000"/>
        </w:rPr>
        <w:t>. Desayuno por persona.</w:t>
      </w:r>
    </w:p>
    <w:p w14:paraId="749F8037" w14:textId="47A9E8E1" w:rsidR="00F05303" w:rsidRPr="00703FFB" w:rsidRDefault="007808B7" w:rsidP="007808B7">
      <w:pPr>
        <w:pStyle w:val="Textoindependiente"/>
        <w:rPr>
          <w:rFonts w:ascii="Arial" w:hAnsi="Arial" w:cs="Arial"/>
        </w:rPr>
      </w:pPr>
      <w:r w:rsidRPr="00703FFB">
        <w:rPr>
          <w:rFonts w:ascii="Arial" w:hAnsi="Arial" w:cs="Arial"/>
          <w:color w:val="000000"/>
        </w:rPr>
        <w:t>. Una noche de alojamiento en el hotel Ibis o Santa Anita.</w:t>
      </w:r>
    </w:p>
    <w:p w14:paraId="676B147B" w14:textId="5F7D693E" w:rsidR="00F05303" w:rsidRDefault="00F05303" w:rsidP="00F27B52">
      <w:pPr>
        <w:pStyle w:val="Textoindependiente"/>
        <w:rPr>
          <w:rFonts w:ascii="Arial" w:hAnsi="Arial" w:cs="Arial"/>
        </w:rPr>
      </w:pPr>
    </w:p>
    <w:p w14:paraId="7EC7EC26" w14:textId="77777777" w:rsidR="005F3A92" w:rsidRDefault="005F3A92">
      <w:pPr>
        <w:pStyle w:val="Textoindependiente"/>
        <w:rPr>
          <w:rFonts w:ascii="Arial" w:hAnsi="Arial" w:cs="Arial"/>
        </w:rPr>
      </w:pPr>
    </w:p>
    <w:p w14:paraId="0BD08680" w14:textId="77777777" w:rsidR="00410332" w:rsidRDefault="00410332">
      <w:pPr>
        <w:pStyle w:val="Textoindependiente"/>
        <w:rPr>
          <w:rFonts w:ascii="Arial" w:hAnsi="Arial" w:cs="Arial"/>
        </w:rPr>
      </w:pPr>
    </w:p>
    <w:p w14:paraId="65D1301C" w14:textId="77777777" w:rsidR="00410332" w:rsidRDefault="00410332">
      <w:pPr>
        <w:pStyle w:val="Textoindependiente"/>
        <w:rPr>
          <w:rFonts w:ascii="Arial" w:hAnsi="Arial" w:cs="Arial"/>
        </w:rPr>
      </w:pPr>
    </w:p>
    <w:p w14:paraId="496EC68C" w14:textId="48B2D26E" w:rsidR="00F05303" w:rsidRPr="008A3B8C" w:rsidRDefault="00F05303">
      <w:pPr>
        <w:pStyle w:val="Textoindependiente"/>
        <w:rPr>
          <w:rFonts w:ascii="Arial" w:hAnsi="Arial" w:cs="Arial"/>
        </w:rPr>
      </w:pPr>
      <w:r w:rsidRPr="00B40192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F3FA5F3" wp14:editId="17CE028B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C3BE94" w14:textId="77777777" w:rsidR="00F05303" w:rsidRPr="00DE6058" w:rsidRDefault="00F05303" w:rsidP="00F05303">
                            <w:pPr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FA5F3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39C3BE94" w14:textId="77777777" w:rsidR="00F05303" w:rsidRPr="00DE6058" w:rsidRDefault="00F05303" w:rsidP="00F05303">
                      <w:pPr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1F2F9E" w14:textId="77777777" w:rsidR="0012298A" w:rsidRPr="008A3B8C" w:rsidRDefault="0012298A">
      <w:pPr>
        <w:pStyle w:val="Textoindependiente"/>
        <w:rPr>
          <w:rFonts w:ascii="Arial" w:hAnsi="Arial" w:cs="Arial"/>
        </w:rPr>
      </w:pPr>
    </w:p>
    <w:p w14:paraId="2472808A" w14:textId="31112B5F" w:rsidR="0012298A" w:rsidRDefault="00BE691C" w:rsidP="00BE691C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VUELO RENDONDO</w:t>
      </w:r>
      <w:r w:rsidR="0043378B">
        <w:rPr>
          <w:rFonts w:ascii="Arial" w:hAnsi="Arial" w:cs="Arial"/>
        </w:rPr>
        <w:t>.</w:t>
      </w:r>
    </w:p>
    <w:p w14:paraId="4274A399" w14:textId="13513986" w:rsidR="0043378B" w:rsidRDefault="0043378B" w:rsidP="00BE691C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SUMPLEMENTO PARA TEMPORADA</w:t>
      </w:r>
      <w:r w:rsidR="00EA4C5B">
        <w:rPr>
          <w:rFonts w:ascii="Arial" w:hAnsi="Arial" w:cs="Arial"/>
        </w:rPr>
        <w:t xml:space="preserve"> DE SAMAN SANTA Y DE PASCUA</w:t>
      </w:r>
      <w:r>
        <w:rPr>
          <w:rFonts w:ascii="Arial" w:hAnsi="Arial" w:cs="Arial"/>
        </w:rPr>
        <w:t>.</w:t>
      </w:r>
    </w:p>
    <w:p w14:paraId="0F4ED24C" w14:textId="7F01DAEE" w:rsidR="00BE691C" w:rsidRDefault="00BE691C" w:rsidP="00BE691C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 w:rsidRPr="00BE691C">
        <w:rPr>
          <w:rFonts w:ascii="Arial" w:hAnsi="Arial" w:cs="Arial"/>
        </w:rPr>
        <w:t>OTROS TOURS, RECORRIDOS Y ACTIVIDADES DE AVENTURA EN LOS SITIOS TURÍSTICOS</w:t>
      </w:r>
      <w:r w:rsidR="00725E1E">
        <w:rPr>
          <w:rFonts w:ascii="Arial" w:hAnsi="Arial" w:cs="Arial"/>
        </w:rPr>
        <w:t>.</w:t>
      </w:r>
    </w:p>
    <w:p w14:paraId="00B3D858" w14:textId="3FF8EA1E" w:rsidR="00BE691C" w:rsidRDefault="00BE691C" w:rsidP="00BE691C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 w:rsidRPr="00BE691C">
        <w:rPr>
          <w:rFonts w:ascii="Arial" w:hAnsi="Arial" w:cs="Arial"/>
        </w:rPr>
        <w:t>PROPINAS</w:t>
      </w:r>
      <w:r>
        <w:rPr>
          <w:rFonts w:ascii="Arial" w:hAnsi="Arial" w:cs="Arial"/>
        </w:rPr>
        <w:t>.</w:t>
      </w:r>
    </w:p>
    <w:p w14:paraId="18C075F2" w14:textId="3308171B" w:rsidR="00BE691C" w:rsidRDefault="00EA434F" w:rsidP="00BE691C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NADA ESPECIFICADO EN ITINERARIO.</w:t>
      </w:r>
    </w:p>
    <w:p w14:paraId="252BD706" w14:textId="77777777" w:rsidR="00EA434F" w:rsidRPr="00BE691C" w:rsidRDefault="00EA434F" w:rsidP="00EA434F">
      <w:pPr>
        <w:pStyle w:val="Textoindependiente"/>
        <w:ind w:left="360"/>
        <w:rPr>
          <w:rFonts w:ascii="Arial" w:hAnsi="Arial" w:cs="Arial"/>
        </w:rPr>
      </w:pPr>
    </w:p>
    <w:p w14:paraId="57B9F431" w14:textId="77777777" w:rsidR="0012298A" w:rsidRPr="008A3B8C" w:rsidRDefault="0012298A">
      <w:pPr>
        <w:pStyle w:val="Textoindependiente"/>
        <w:rPr>
          <w:rFonts w:ascii="Arial" w:hAnsi="Arial" w:cs="Arial"/>
        </w:rPr>
      </w:pPr>
    </w:p>
    <w:p w14:paraId="13D9DAC7" w14:textId="77777777" w:rsidR="0012298A" w:rsidRPr="008A3B8C" w:rsidRDefault="0012298A">
      <w:pPr>
        <w:pStyle w:val="Textoindependiente"/>
        <w:rPr>
          <w:rFonts w:ascii="Arial" w:hAnsi="Arial" w:cs="Arial"/>
        </w:rPr>
      </w:pPr>
    </w:p>
    <w:p w14:paraId="27AAAD5B" w14:textId="05D0A9DD" w:rsidR="0012298A" w:rsidRPr="008A3B8C" w:rsidRDefault="0012298A">
      <w:pPr>
        <w:pStyle w:val="Textoindependiente"/>
        <w:rPr>
          <w:rFonts w:ascii="Arial" w:hAnsi="Arial" w:cs="Arial"/>
        </w:rPr>
      </w:pPr>
    </w:p>
    <w:p w14:paraId="59C94437" w14:textId="77777777" w:rsidR="0012298A" w:rsidRDefault="0012298A" w:rsidP="003F1D98">
      <w:pPr>
        <w:pStyle w:val="Textoindependiente"/>
        <w:ind w:left="720" w:hanging="720"/>
        <w:rPr>
          <w:rFonts w:ascii="Arial" w:hAnsi="Arial" w:cs="Arial"/>
        </w:rPr>
      </w:pPr>
    </w:p>
    <w:p w14:paraId="51A59011" w14:textId="77777777" w:rsidR="0043378B" w:rsidRPr="008A3B8C" w:rsidRDefault="0043378B">
      <w:pPr>
        <w:pStyle w:val="Textoindependiente"/>
        <w:rPr>
          <w:rFonts w:ascii="Arial" w:hAnsi="Arial" w:cs="Arial"/>
        </w:rPr>
      </w:pPr>
    </w:p>
    <w:p w14:paraId="194AC8C0" w14:textId="77777777" w:rsidR="0012298A" w:rsidRDefault="0012298A">
      <w:pPr>
        <w:pStyle w:val="Textoindependiente"/>
        <w:spacing w:before="195"/>
        <w:rPr>
          <w:rFonts w:ascii="Arial" w:hAnsi="Arial" w:cs="Arial"/>
        </w:rPr>
      </w:pPr>
    </w:p>
    <w:p w14:paraId="6C68574B" w14:textId="77777777" w:rsidR="00F23543" w:rsidRDefault="00F23543">
      <w:pPr>
        <w:pStyle w:val="Textoindependiente"/>
        <w:spacing w:before="195"/>
        <w:rPr>
          <w:rFonts w:ascii="Arial" w:hAnsi="Arial" w:cs="Arial"/>
        </w:rPr>
      </w:pPr>
    </w:p>
    <w:p w14:paraId="1789AEE9" w14:textId="77777777" w:rsidR="00F23543" w:rsidRDefault="00F23543">
      <w:pPr>
        <w:pStyle w:val="Textoindependiente"/>
        <w:spacing w:before="195"/>
        <w:rPr>
          <w:rFonts w:ascii="Arial" w:hAnsi="Arial" w:cs="Arial"/>
        </w:rPr>
      </w:pPr>
    </w:p>
    <w:p w14:paraId="028656BA" w14:textId="77777777" w:rsidR="00F23543" w:rsidRDefault="00F23543">
      <w:pPr>
        <w:pStyle w:val="Textoindependiente"/>
        <w:spacing w:before="195"/>
        <w:rPr>
          <w:rFonts w:ascii="Arial" w:hAnsi="Arial" w:cs="Arial"/>
        </w:rPr>
      </w:pPr>
    </w:p>
    <w:p w14:paraId="511150FB" w14:textId="77777777" w:rsidR="00F23543" w:rsidRDefault="00F23543">
      <w:pPr>
        <w:pStyle w:val="Textoindependiente"/>
        <w:spacing w:before="195"/>
        <w:rPr>
          <w:rFonts w:ascii="Arial" w:hAnsi="Arial" w:cs="Arial"/>
        </w:rPr>
      </w:pPr>
    </w:p>
    <w:p w14:paraId="1BC29FAD" w14:textId="77777777" w:rsidR="00F23543" w:rsidRPr="008A3B8C" w:rsidRDefault="00F23543">
      <w:pPr>
        <w:pStyle w:val="Textoindependiente"/>
        <w:spacing w:before="195"/>
        <w:rPr>
          <w:rFonts w:ascii="Arial" w:hAnsi="Arial" w:cs="Arial"/>
        </w:rPr>
      </w:pPr>
    </w:p>
    <w:p w14:paraId="65042E43" w14:textId="3EAC3019" w:rsidR="0012298A" w:rsidRPr="008A3B8C" w:rsidRDefault="00000000">
      <w:pPr>
        <w:ind w:left="1325" w:right="1326"/>
        <w:jc w:val="center"/>
        <w:rPr>
          <w:rFonts w:ascii="Arial" w:hAnsi="Arial" w:cs="Arial"/>
          <w:b/>
        </w:rPr>
      </w:pPr>
      <w:r w:rsidRPr="008A3B8C">
        <w:rPr>
          <w:rFonts w:ascii="Arial" w:hAnsi="Arial" w:cs="Arial"/>
          <w:b/>
        </w:rPr>
        <w:t>Precios</w:t>
      </w:r>
      <w:r w:rsidRPr="008A3B8C">
        <w:rPr>
          <w:rFonts w:ascii="Arial" w:hAnsi="Arial" w:cs="Arial"/>
          <w:b/>
          <w:spacing w:val="-6"/>
        </w:rPr>
        <w:t xml:space="preserve"> </w:t>
      </w:r>
      <w:r w:rsidRPr="008A3B8C">
        <w:rPr>
          <w:rFonts w:ascii="Arial" w:hAnsi="Arial" w:cs="Arial"/>
          <w:b/>
        </w:rPr>
        <w:t>válidos</w:t>
      </w:r>
      <w:r w:rsidRPr="008A3B8C">
        <w:rPr>
          <w:rFonts w:ascii="Arial" w:hAnsi="Arial" w:cs="Arial"/>
          <w:b/>
          <w:spacing w:val="-6"/>
        </w:rPr>
        <w:t xml:space="preserve"> </w:t>
      </w:r>
      <w:r w:rsidRPr="008A3B8C">
        <w:rPr>
          <w:rFonts w:ascii="Arial" w:hAnsi="Arial" w:cs="Arial"/>
          <w:b/>
        </w:rPr>
        <w:t>hasta</w:t>
      </w:r>
      <w:r w:rsidRPr="008A3B8C">
        <w:rPr>
          <w:rFonts w:ascii="Arial" w:hAnsi="Arial" w:cs="Arial"/>
          <w:b/>
          <w:spacing w:val="-6"/>
        </w:rPr>
        <w:t xml:space="preserve"> </w:t>
      </w:r>
      <w:r w:rsidRPr="008A3B8C">
        <w:rPr>
          <w:rFonts w:ascii="Arial" w:hAnsi="Arial" w:cs="Arial"/>
          <w:b/>
        </w:rPr>
        <w:t>el</w:t>
      </w:r>
      <w:r w:rsidRPr="008A3B8C">
        <w:rPr>
          <w:rFonts w:ascii="Arial" w:hAnsi="Arial" w:cs="Arial"/>
          <w:b/>
          <w:spacing w:val="-7"/>
        </w:rPr>
        <w:t xml:space="preserve"> </w:t>
      </w:r>
      <w:r w:rsidR="00EB26FD">
        <w:rPr>
          <w:rFonts w:ascii="Arial" w:hAnsi="Arial" w:cs="Arial"/>
          <w:b/>
          <w:spacing w:val="-7"/>
        </w:rPr>
        <w:t>26</w:t>
      </w:r>
      <w:r w:rsidRPr="008A3B8C">
        <w:rPr>
          <w:rFonts w:ascii="Arial" w:hAnsi="Arial" w:cs="Arial"/>
          <w:b/>
          <w:spacing w:val="-8"/>
        </w:rPr>
        <w:t xml:space="preserve"> </w:t>
      </w:r>
      <w:r w:rsidRPr="008A3B8C">
        <w:rPr>
          <w:rFonts w:ascii="Arial" w:hAnsi="Arial" w:cs="Arial"/>
          <w:b/>
        </w:rPr>
        <w:t>de</w:t>
      </w:r>
      <w:r w:rsidRPr="008A3B8C">
        <w:rPr>
          <w:rFonts w:ascii="Arial" w:hAnsi="Arial" w:cs="Arial"/>
          <w:b/>
          <w:spacing w:val="-6"/>
        </w:rPr>
        <w:t xml:space="preserve"> </w:t>
      </w:r>
      <w:r w:rsidR="00EB26FD">
        <w:rPr>
          <w:rFonts w:ascii="Arial" w:hAnsi="Arial" w:cs="Arial"/>
          <w:b/>
          <w:spacing w:val="-6"/>
        </w:rPr>
        <w:t>junio</w:t>
      </w:r>
      <w:r w:rsidRPr="008A3B8C">
        <w:rPr>
          <w:rFonts w:ascii="Arial" w:hAnsi="Arial" w:cs="Arial"/>
          <w:b/>
          <w:spacing w:val="-8"/>
        </w:rPr>
        <w:t xml:space="preserve"> </w:t>
      </w:r>
      <w:r w:rsidRPr="008A3B8C">
        <w:rPr>
          <w:rFonts w:ascii="Arial" w:hAnsi="Arial" w:cs="Arial"/>
          <w:b/>
          <w:spacing w:val="-4"/>
        </w:rPr>
        <w:t>202</w:t>
      </w:r>
      <w:r w:rsidR="002A2CA8">
        <w:rPr>
          <w:rFonts w:ascii="Arial" w:hAnsi="Arial" w:cs="Arial"/>
          <w:b/>
          <w:spacing w:val="-4"/>
        </w:rPr>
        <w:t>6</w:t>
      </w:r>
    </w:p>
    <w:p w14:paraId="6C6FA93D" w14:textId="3390454A" w:rsidR="0012298A" w:rsidRPr="008A3B8C" w:rsidRDefault="0012298A">
      <w:pPr>
        <w:spacing w:before="181"/>
        <w:ind w:left="1326" w:right="1326"/>
        <w:jc w:val="center"/>
        <w:rPr>
          <w:rFonts w:ascii="Arial" w:hAnsi="Arial" w:cs="Arial"/>
          <w:b/>
        </w:rPr>
      </w:pPr>
    </w:p>
    <w:sectPr w:rsidR="0012298A" w:rsidRPr="008A3B8C" w:rsidSect="006F414E">
      <w:headerReference w:type="default" r:id="rId7"/>
      <w:type w:val="continuous"/>
      <w:pgSz w:w="12240" w:h="15840"/>
      <w:pgMar w:top="1920" w:right="144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5BC6" w14:textId="77777777" w:rsidR="005C4828" w:rsidRDefault="005C4828">
      <w:r>
        <w:separator/>
      </w:r>
    </w:p>
  </w:endnote>
  <w:endnote w:type="continuationSeparator" w:id="0">
    <w:p w14:paraId="1B1F14EC" w14:textId="77777777" w:rsidR="005C4828" w:rsidRDefault="005C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C548" w14:textId="77777777" w:rsidR="005C4828" w:rsidRDefault="005C4828">
      <w:r>
        <w:separator/>
      </w:r>
    </w:p>
  </w:footnote>
  <w:footnote w:type="continuationSeparator" w:id="0">
    <w:p w14:paraId="12F30550" w14:textId="77777777" w:rsidR="005C4828" w:rsidRDefault="005C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3CA4" w14:textId="77777777" w:rsidR="0012298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467BE6A5" wp14:editId="1A4C235B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57400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067"/>
    <w:multiLevelType w:val="hybridMultilevel"/>
    <w:tmpl w:val="13A63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641E"/>
    <w:multiLevelType w:val="hybridMultilevel"/>
    <w:tmpl w:val="364A2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35708">
    <w:abstractNumId w:val="0"/>
  </w:num>
  <w:num w:numId="2" w16cid:durableId="178141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A"/>
    <w:rsid w:val="00031B08"/>
    <w:rsid w:val="00047C5A"/>
    <w:rsid w:val="00074781"/>
    <w:rsid w:val="00096E40"/>
    <w:rsid w:val="000E425A"/>
    <w:rsid w:val="001127A4"/>
    <w:rsid w:val="0012298A"/>
    <w:rsid w:val="00127B5F"/>
    <w:rsid w:val="00131AB2"/>
    <w:rsid w:val="001476D8"/>
    <w:rsid w:val="001B762F"/>
    <w:rsid w:val="0020192B"/>
    <w:rsid w:val="0021102A"/>
    <w:rsid w:val="00245EE5"/>
    <w:rsid w:val="00267BD6"/>
    <w:rsid w:val="00290FBF"/>
    <w:rsid w:val="00293983"/>
    <w:rsid w:val="002A2CA8"/>
    <w:rsid w:val="002C5D5E"/>
    <w:rsid w:val="002D1EC0"/>
    <w:rsid w:val="00310197"/>
    <w:rsid w:val="0033116B"/>
    <w:rsid w:val="00351C91"/>
    <w:rsid w:val="00385D4F"/>
    <w:rsid w:val="00395A73"/>
    <w:rsid w:val="003B1A7A"/>
    <w:rsid w:val="003B6CBE"/>
    <w:rsid w:val="003C3489"/>
    <w:rsid w:val="003F1D98"/>
    <w:rsid w:val="00410332"/>
    <w:rsid w:val="00415A07"/>
    <w:rsid w:val="00431681"/>
    <w:rsid w:val="0043378B"/>
    <w:rsid w:val="00435ECC"/>
    <w:rsid w:val="00477F1D"/>
    <w:rsid w:val="004912EB"/>
    <w:rsid w:val="004A0626"/>
    <w:rsid w:val="004C2F43"/>
    <w:rsid w:val="004D0A46"/>
    <w:rsid w:val="004D3380"/>
    <w:rsid w:val="00532111"/>
    <w:rsid w:val="0053362A"/>
    <w:rsid w:val="00586530"/>
    <w:rsid w:val="005A57BB"/>
    <w:rsid w:val="005B2522"/>
    <w:rsid w:val="005C0900"/>
    <w:rsid w:val="005C2AAD"/>
    <w:rsid w:val="005C4828"/>
    <w:rsid w:val="005E5F49"/>
    <w:rsid w:val="005F0D77"/>
    <w:rsid w:val="005F3A92"/>
    <w:rsid w:val="0061110D"/>
    <w:rsid w:val="00636F9F"/>
    <w:rsid w:val="00640C1F"/>
    <w:rsid w:val="006505C6"/>
    <w:rsid w:val="00686AE9"/>
    <w:rsid w:val="006F414E"/>
    <w:rsid w:val="00703FFB"/>
    <w:rsid w:val="00707394"/>
    <w:rsid w:val="00725E1E"/>
    <w:rsid w:val="0075291D"/>
    <w:rsid w:val="007808B7"/>
    <w:rsid w:val="00796C5D"/>
    <w:rsid w:val="007D1778"/>
    <w:rsid w:val="007E2461"/>
    <w:rsid w:val="007F6289"/>
    <w:rsid w:val="00814994"/>
    <w:rsid w:val="008222A1"/>
    <w:rsid w:val="008236EE"/>
    <w:rsid w:val="00840B99"/>
    <w:rsid w:val="008674BC"/>
    <w:rsid w:val="00894639"/>
    <w:rsid w:val="008A3B8C"/>
    <w:rsid w:val="008C3BAF"/>
    <w:rsid w:val="008E00A6"/>
    <w:rsid w:val="008F0A2B"/>
    <w:rsid w:val="00917489"/>
    <w:rsid w:val="00933D13"/>
    <w:rsid w:val="00941F5F"/>
    <w:rsid w:val="009571F3"/>
    <w:rsid w:val="0098344F"/>
    <w:rsid w:val="009D255F"/>
    <w:rsid w:val="00A429E5"/>
    <w:rsid w:val="00A97384"/>
    <w:rsid w:val="00AD2B35"/>
    <w:rsid w:val="00AF3B2A"/>
    <w:rsid w:val="00B21E29"/>
    <w:rsid w:val="00B51232"/>
    <w:rsid w:val="00B570B2"/>
    <w:rsid w:val="00BA5FB3"/>
    <w:rsid w:val="00BE292A"/>
    <w:rsid w:val="00BE2C09"/>
    <w:rsid w:val="00BE3779"/>
    <w:rsid w:val="00BE691C"/>
    <w:rsid w:val="00BE78C0"/>
    <w:rsid w:val="00BF117A"/>
    <w:rsid w:val="00C15738"/>
    <w:rsid w:val="00C8392B"/>
    <w:rsid w:val="00C84A34"/>
    <w:rsid w:val="00C916A4"/>
    <w:rsid w:val="00C9190E"/>
    <w:rsid w:val="00CB13B4"/>
    <w:rsid w:val="00CC01ED"/>
    <w:rsid w:val="00CD46F2"/>
    <w:rsid w:val="00CE53EE"/>
    <w:rsid w:val="00D1220E"/>
    <w:rsid w:val="00D57476"/>
    <w:rsid w:val="00D804CA"/>
    <w:rsid w:val="00D81A90"/>
    <w:rsid w:val="00DC3968"/>
    <w:rsid w:val="00E2542B"/>
    <w:rsid w:val="00E31FF9"/>
    <w:rsid w:val="00E32B32"/>
    <w:rsid w:val="00E3715F"/>
    <w:rsid w:val="00E660AD"/>
    <w:rsid w:val="00E84D3E"/>
    <w:rsid w:val="00E86814"/>
    <w:rsid w:val="00EA3E82"/>
    <w:rsid w:val="00EA434F"/>
    <w:rsid w:val="00EA4C5B"/>
    <w:rsid w:val="00EB26FD"/>
    <w:rsid w:val="00EC6E14"/>
    <w:rsid w:val="00ED3D46"/>
    <w:rsid w:val="00F00A77"/>
    <w:rsid w:val="00F05303"/>
    <w:rsid w:val="00F14289"/>
    <w:rsid w:val="00F16E26"/>
    <w:rsid w:val="00F17FAF"/>
    <w:rsid w:val="00F23543"/>
    <w:rsid w:val="00F23B68"/>
    <w:rsid w:val="00F25BD6"/>
    <w:rsid w:val="00F27B52"/>
    <w:rsid w:val="00F34318"/>
    <w:rsid w:val="00F47EA5"/>
    <w:rsid w:val="00F66DD3"/>
    <w:rsid w:val="00F96066"/>
    <w:rsid w:val="00FA7DC6"/>
    <w:rsid w:val="00FB1D90"/>
    <w:rsid w:val="00FB4262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6A9C"/>
  <w15:docId w15:val="{797823EF-BD23-47BC-A519-9F4B841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8"/>
      <w:jc w:val="center"/>
    </w:pPr>
  </w:style>
  <w:style w:type="table" w:styleId="Tablaconcuadrcula4-nfasis4">
    <w:name w:val="Grid Table 4 Accent 4"/>
    <w:basedOn w:val="Tablanormal"/>
    <w:uiPriority w:val="49"/>
    <w:rsid w:val="00894639"/>
    <w:pPr>
      <w:widowControl/>
      <w:autoSpaceDE/>
      <w:autoSpaceDN/>
    </w:pPr>
    <w:rPr>
      <w:rFonts w:ascii="Calibri" w:eastAsia="Calibri" w:hAnsi="Calibri" w:cs="Calibri"/>
      <w:lang w:val="es-CO" w:eastAsia="es-CO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6">
    <w:name w:val="Grid Table 4 Accent 6"/>
    <w:basedOn w:val="Tablanormal"/>
    <w:uiPriority w:val="49"/>
    <w:rsid w:val="0061110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4316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1">
    <w:name w:val="Grid Table 4 Accent 1"/>
    <w:basedOn w:val="Tablanormal"/>
    <w:uiPriority w:val="49"/>
    <w:rsid w:val="00293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J. L. Prisco</cp:lastModifiedBy>
  <cp:revision>40</cp:revision>
  <dcterms:created xsi:type="dcterms:W3CDTF">2026-01-06T17:01:00Z</dcterms:created>
  <dcterms:modified xsi:type="dcterms:W3CDTF">2026-01-06T19:04:00Z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LTSC</vt:lpwstr>
  </property>
</Properties>
</file>