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AB33" w14:textId="7E78CA4F" w:rsidR="00D476D8" w:rsidRDefault="00A76AB3" w:rsidP="005A1531">
      <w:pPr>
        <w:jc w:val="center"/>
        <w:rPr>
          <w:rFonts w:ascii="Arial" w:hAnsi="Arial" w:cs="Arial"/>
          <w:b/>
          <w:bCs/>
        </w:rPr>
      </w:pPr>
      <w:r>
        <w:rPr>
          <w:rFonts w:ascii="Arial" w:hAnsi="Arial" w:cs="Arial"/>
          <w:b/>
          <w:bCs/>
        </w:rPr>
        <w:t xml:space="preserve">ABU DHABI Y DUBÁI </w:t>
      </w:r>
    </w:p>
    <w:p w14:paraId="15144B58" w14:textId="18F44370" w:rsidR="003A4B51" w:rsidRDefault="00A76AB3" w:rsidP="005A1531">
      <w:pPr>
        <w:jc w:val="center"/>
        <w:rPr>
          <w:rFonts w:ascii="Arial" w:hAnsi="Arial" w:cs="Arial"/>
          <w:b/>
          <w:bCs/>
        </w:rPr>
      </w:pPr>
      <w:r>
        <w:rPr>
          <w:rFonts w:ascii="Arial" w:hAnsi="Arial" w:cs="Arial"/>
          <w:b/>
          <w:bCs/>
        </w:rPr>
        <w:t>SALIDAS: TODOS LOS DÍAS</w:t>
      </w:r>
      <w:r w:rsidR="0071448F">
        <w:rPr>
          <w:rFonts w:ascii="Arial" w:hAnsi="Arial" w:cs="Arial"/>
          <w:b/>
          <w:bCs/>
        </w:rPr>
        <w:t>,</w:t>
      </w:r>
      <w:r>
        <w:rPr>
          <w:rFonts w:ascii="Arial" w:hAnsi="Arial" w:cs="Arial"/>
          <w:b/>
          <w:bCs/>
        </w:rPr>
        <w:t xml:space="preserve"> </w:t>
      </w:r>
      <w:r w:rsidR="002B141F">
        <w:rPr>
          <w:rFonts w:ascii="Arial" w:hAnsi="Arial" w:cs="Arial"/>
          <w:b/>
          <w:bCs/>
        </w:rPr>
        <w:t>*</w:t>
      </w:r>
      <w:r w:rsidRPr="002B141F">
        <w:rPr>
          <w:rFonts w:ascii="Arial" w:hAnsi="Arial" w:cs="Arial"/>
          <w:b/>
          <w:bCs/>
          <w:i/>
          <w:iCs/>
        </w:rPr>
        <w:t>EXCEPTO LOS MARTE</w:t>
      </w:r>
      <w:r w:rsidR="0071448F" w:rsidRPr="002B141F">
        <w:rPr>
          <w:rFonts w:ascii="Arial" w:hAnsi="Arial" w:cs="Arial"/>
          <w:b/>
          <w:bCs/>
          <w:i/>
          <w:iCs/>
        </w:rPr>
        <w:t>S</w:t>
      </w:r>
    </w:p>
    <w:p w14:paraId="0F8540C4" w14:textId="026D8CE6" w:rsidR="00A76AB3" w:rsidRPr="003B53CA" w:rsidRDefault="00A76AB3" w:rsidP="005A1531">
      <w:pPr>
        <w:jc w:val="center"/>
        <w:rPr>
          <w:rFonts w:ascii="Arial" w:hAnsi="Arial" w:cs="Arial"/>
          <w:b/>
          <w:bCs/>
        </w:rPr>
      </w:pPr>
      <w:r>
        <w:rPr>
          <w:rFonts w:ascii="Arial" w:hAnsi="Arial" w:cs="Arial"/>
          <w:b/>
          <w:bCs/>
        </w:rPr>
        <w:t>05 DE ENERO AL 31 DE OCTUBRE 2026</w:t>
      </w:r>
    </w:p>
    <w:p w14:paraId="67860394" w14:textId="7311CE54" w:rsidR="003A4B51" w:rsidRPr="003B53CA" w:rsidRDefault="00F62292" w:rsidP="003A4B51">
      <w:pPr>
        <w:ind w:right="-234"/>
        <w:jc w:val="center"/>
        <w:rPr>
          <w:rFonts w:ascii="Arial" w:hAnsi="Arial" w:cs="Arial"/>
          <w:b/>
          <w:bCs/>
        </w:rPr>
      </w:pPr>
      <w:r>
        <w:rPr>
          <w:rFonts w:ascii="Arial" w:hAnsi="Arial" w:cs="Arial"/>
          <w:b/>
          <w:bCs/>
        </w:rPr>
        <w:t>0</w:t>
      </w:r>
      <w:r w:rsidR="001730A4">
        <w:rPr>
          <w:rFonts w:ascii="Arial" w:hAnsi="Arial" w:cs="Arial"/>
          <w:b/>
          <w:bCs/>
        </w:rPr>
        <w:t>7</w:t>
      </w:r>
      <w:r w:rsidR="0014634D" w:rsidRPr="003B53CA">
        <w:rPr>
          <w:rFonts w:ascii="Arial" w:hAnsi="Arial" w:cs="Arial"/>
          <w:b/>
          <w:bCs/>
        </w:rPr>
        <w:t xml:space="preserve"> DÍAS / </w:t>
      </w:r>
      <w:r>
        <w:rPr>
          <w:rFonts w:ascii="Arial" w:hAnsi="Arial" w:cs="Arial"/>
          <w:b/>
          <w:bCs/>
        </w:rPr>
        <w:t>0</w:t>
      </w:r>
      <w:r w:rsidR="001730A4">
        <w:rPr>
          <w:rFonts w:ascii="Arial" w:hAnsi="Arial" w:cs="Arial"/>
          <w:b/>
          <w:bCs/>
        </w:rPr>
        <w:t>6</w:t>
      </w:r>
      <w:r>
        <w:rPr>
          <w:rFonts w:ascii="Arial" w:hAnsi="Arial" w:cs="Arial"/>
          <w:b/>
          <w:bCs/>
        </w:rPr>
        <w:t xml:space="preserve"> </w:t>
      </w:r>
      <w:r w:rsidR="0014634D" w:rsidRPr="003B53CA">
        <w:rPr>
          <w:rFonts w:ascii="Arial" w:hAnsi="Arial" w:cs="Arial"/>
          <w:b/>
          <w:bCs/>
        </w:rPr>
        <w:t xml:space="preserve">NOCHES </w:t>
      </w:r>
    </w:p>
    <w:p w14:paraId="285D425C" w14:textId="77777777" w:rsidR="002B3D67" w:rsidRDefault="002B3D67" w:rsidP="00871343">
      <w:pPr>
        <w:pStyle w:val="Textoindependiente"/>
        <w:tabs>
          <w:tab w:val="left" w:pos="8505"/>
        </w:tabs>
        <w:spacing w:line="360" w:lineRule="auto"/>
        <w:ind w:left="-567" w:right="-518"/>
        <w:jc w:val="both"/>
        <w:rPr>
          <w:rFonts w:ascii="Arial" w:hAnsi="Arial" w:cs="Arial"/>
          <w:b/>
          <w:bCs/>
          <w:spacing w:val="-2"/>
          <w:sz w:val="22"/>
          <w:szCs w:val="22"/>
        </w:rPr>
      </w:pPr>
    </w:p>
    <w:p w14:paraId="0AAA1C67" w14:textId="791E1F1B" w:rsidR="00F87B13" w:rsidRPr="0010503D" w:rsidRDefault="003A4B51" w:rsidP="00EB5A02">
      <w:pPr>
        <w:pStyle w:val="Textoindependiente"/>
        <w:tabs>
          <w:tab w:val="left" w:pos="8505"/>
        </w:tabs>
        <w:spacing w:line="360" w:lineRule="auto"/>
        <w:ind w:left="0" w:right="-518"/>
        <w:jc w:val="both"/>
        <w:rPr>
          <w:rFonts w:ascii="Arial" w:hAnsi="Arial" w:cs="Arial"/>
          <w:b/>
          <w:bCs/>
          <w:sz w:val="22"/>
          <w:szCs w:val="22"/>
        </w:rPr>
      </w:pPr>
      <w:r w:rsidRPr="003B53CA">
        <w:rPr>
          <w:rFonts w:ascii="Arial" w:hAnsi="Arial" w:cs="Arial"/>
          <w:b/>
          <w:bCs/>
          <w:spacing w:val="-2"/>
          <w:sz w:val="22"/>
          <w:szCs w:val="22"/>
        </w:rPr>
        <w:t>ITINERARIO</w:t>
      </w:r>
    </w:p>
    <w:p w14:paraId="4FE8B5C5" w14:textId="77777777" w:rsidR="003016A6" w:rsidRPr="003016A6" w:rsidRDefault="003016A6" w:rsidP="003016A6">
      <w:pPr>
        <w:spacing w:line="240" w:lineRule="auto"/>
        <w:jc w:val="both"/>
        <w:rPr>
          <w:rFonts w:ascii="Arial" w:hAnsi="Arial" w:cs="Arial"/>
          <w:b/>
          <w:bCs/>
        </w:rPr>
      </w:pPr>
      <w:r w:rsidRPr="003016A6">
        <w:rPr>
          <w:rFonts w:ascii="Arial" w:hAnsi="Arial" w:cs="Arial"/>
          <w:b/>
          <w:bCs/>
        </w:rPr>
        <w:t>Día 1. Dubái</w:t>
      </w:r>
    </w:p>
    <w:p w14:paraId="2D923802" w14:textId="77777777" w:rsidR="003016A6" w:rsidRPr="003016A6" w:rsidRDefault="003016A6" w:rsidP="003016A6">
      <w:pPr>
        <w:spacing w:line="240" w:lineRule="auto"/>
        <w:jc w:val="both"/>
        <w:rPr>
          <w:rFonts w:ascii="Arial" w:hAnsi="Arial" w:cs="Arial"/>
        </w:rPr>
      </w:pPr>
      <w:r w:rsidRPr="003016A6">
        <w:rPr>
          <w:rFonts w:ascii="Arial" w:hAnsi="Arial" w:cs="Arial"/>
        </w:rPr>
        <w:t xml:space="preserve">Llegada al aeropuerto de Dubái. Traslado al hotel y alojamiento.  </w:t>
      </w:r>
    </w:p>
    <w:p w14:paraId="65B91216" w14:textId="77777777" w:rsidR="003016A6" w:rsidRPr="003016A6" w:rsidRDefault="003016A6" w:rsidP="003016A6">
      <w:pPr>
        <w:spacing w:line="240" w:lineRule="auto"/>
        <w:jc w:val="both"/>
        <w:rPr>
          <w:rFonts w:ascii="Arial" w:hAnsi="Arial" w:cs="Arial"/>
          <w:b/>
          <w:bCs/>
        </w:rPr>
      </w:pPr>
      <w:r w:rsidRPr="003016A6">
        <w:rPr>
          <w:rFonts w:ascii="Arial" w:hAnsi="Arial" w:cs="Arial"/>
          <w:b/>
          <w:bCs/>
        </w:rPr>
        <w:t>Día 2. Dubái</w:t>
      </w:r>
    </w:p>
    <w:p w14:paraId="07F7CD82" w14:textId="77777777" w:rsidR="003016A6" w:rsidRPr="003016A6" w:rsidRDefault="003016A6" w:rsidP="003016A6">
      <w:pPr>
        <w:spacing w:line="240" w:lineRule="auto"/>
        <w:jc w:val="both"/>
        <w:rPr>
          <w:rFonts w:ascii="Arial" w:hAnsi="Arial" w:cs="Arial"/>
        </w:rPr>
      </w:pPr>
      <w:r w:rsidRPr="003016A6">
        <w:rPr>
          <w:rFonts w:ascii="Arial" w:hAnsi="Arial" w:cs="Arial"/>
        </w:rPr>
        <w:t>Desayuno. Día libre, re recomienda tomar alguna visita opcional con costo adicional. Alojamiento.</w:t>
      </w:r>
    </w:p>
    <w:p w14:paraId="48939CD6" w14:textId="77777777" w:rsidR="003016A6" w:rsidRPr="003016A6" w:rsidRDefault="003016A6" w:rsidP="003016A6">
      <w:pPr>
        <w:spacing w:line="240" w:lineRule="auto"/>
        <w:jc w:val="both"/>
        <w:rPr>
          <w:rFonts w:ascii="Arial" w:hAnsi="Arial" w:cs="Arial"/>
        </w:rPr>
      </w:pPr>
    </w:p>
    <w:p w14:paraId="61F4A8D0" w14:textId="77777777" w:rsidR="003016A6" w:rsidRPr="003016A6" w:rsidRDefault="003016A6" w:rsidP="003016A6">
      <w:pPr>
        <w:spacing w:line="240" w:lineRule="auto"/>
        <w:jc w:val="both"/>
        <w:rPr>
          <w:rFonts w:ascii="Arial" w:hAnsi="Arial" w:cs="Arial"/>
        </w:rPr>
      </w:pPr>
      <w:r w:rsidRPr="003016A6">
        <w:rPr>
          <w:rFonts w:ascii="Arial" w:hAnsi="Arial" w:cs="Arial"/>
        </w:rPr>
        <w:t xml:space="preserve">-Opcional Excursión de medio día a Dubái clásico: nos proporcionara una visión de la antigua ciudad de Dubái. Visitaremos la visita por la zona de </w:t>
      </w:r>
      <w:proofErr w:type="spellStart"/>
      <w:r w:rsidRPr="003016A6">
        <w:rPr>
          <w:rFonts w:ascii="Arial" w:hAnsi="Arial" w:cs="Arial"/>
        </w:rPr>
        <w:t>Bastakia</w:t>
      </w:r>
      <w:proofErr w:type="spellEnd"/>
      <w:r w:rsidRPr="003016A6">
        <w:rPr>
          <w:rFonts w:ascii="Arial" w:hAnsi="Arial" w:cs="Arial"/>
        </w:rPr>
        <w:t xml:space="preserve"> con sus antiguas casas de comerciantes, galerías, restaurantes y cafés. Continuando con visita panorámica por fuera del Museo de Dubái en forma de fortaleza (El museo está cerrado). Luego, embarcamos en una "Abra" (taxi fluvial) para tener una sensación atmosférica de la otra orilla de la ensenada. Continuaremos hacia el exótico y aromático Zoco de las Especies y los bazares de oro de los más conocidos en el mundo. </w:t>
      </w:r>
    </w:p>
    <w:p w14:paraId="01FD230F" w14:textId="77777777" w:rsidR="003016A6" w:rsidRPr="003016A6" w:rsidRDefault="003016A6" w:rsidP="003016A6">
      <w:pPr>
        <w:spacing w:line="240" w:lineRule="auto"/>
        <w:jc w:val="both"/>
        <w:rPr>
          <w:rFonts w:ascii="Arial" w:hAnsi="Arial" w:cs="Arial"/>
          <w:b/>
          <w:bCs/>
        </w:rPr>
      </w:pPr>
    </w:p>
    <w:p w14:paraId="6736B4B6" w14:textId="0B544CDC" w:rsidR="003016A6" w:rsidRPr="003016A6" w:rsidRDefault="003016A6" w:rsidP="003016A6">
      <w:pPr>
        <w:spacing w:line="240" w:lineRule="auto"/>
        <w:jc w:val="both"/>
        <w:rPr>
          <w:rFonts w:ascii="Arial" w:hAnsi="Arial" w:cs="Arial"/>
          <w:b/>
          <w:bCs/>
        </w:rPr>
      </w:pPr>
      <w:r w:rsidRPr="003016A6">
        <w:rPr>
          <w:rFonts w:ascii="Arial" w:hAnsi="Arial" w:cs="Arial"/>
          <w:b/>
          <w:bCs/>
        </w:rPr>
        <w:t xml:space="preserve">Día </w:t>
      </w:r>
      <w:r>
        <w:rPr>
          <w:rFonts w:ascii="Arial" w:hAnsi="Arial" w:cs="Arial"/>
          <w:b/>
          <w:bCs/>
        </w:rPr>
        <w:t>3</w:t>
      </w:r>
      <w:r w:rsidRPr="003016A6">
        <w:rPr>
          <w:rFonts w:ascii="Arial" w:hAnsi="Arial" w:cs="Arial"/>
          <w:b/>
          <w:bCs/>
        </w:rPr>
        <w:t>. Dubái</w:t>
      </w:r>
    </w:p>
    <w:p w14:paraId="38BFA826" w14:textId="77777777" w:rsidR="003016A6" w:rsidRPr="002A5329" w:rsidRDefault="003016A6" w:rsidP="003016A6">
      <w:pPr>
        <w:spacing w:line="240" w:lineRule="auto"/>
        <w:jc w:val="both"/>
        <w:rPr>
          <w:rFonts w:ascii="Arial" w:hAnsi="Arial" w:cs="Arial"/>
        </w:rPr>
      </w:pPr>
      <w:r w:rsidRPr="002A5329">
        <w:rPr>
          <w:rFonts w:ascii="Arial" w:hAnsi="Arial" w:cs="Arial"/>
        </w:rPr>
        <w:t>Desayuno. Mañana libre dedicada a las compras por Dubái que es conocida por ser la ciudad de las compras. Su fama se debe a poseer una variedad de las mejores tiendas del Mundo. También, en esta ciudad tiene lugar cada año el Festival de Compras que tiene una duración de un mes. En esta ciudad se fusionan los diferentes mundos de la moda de diseñadores de alta costura situados en los lujosos centros comerciales y los mercados callejeros, donde se puede regatear. Entre muchos otros objetos, se pueden comprar aparatos electrónicos, objetos de oro, telas, etc.  Alojamiento.</w:t>
      </w:r>
    </w:p>
    <w:p w14:paraId="2BA29837" w14:textId="77777777" w:rsidR="003016A6" w:rsidRPr="002A5329" w:rsidRDefault="003016A6" w:rsidP="003016A6">
      <w:pPr>
        <w:spacing w:line="240" w:lineRule="auto"/>
        <w:jc w:val="both"/>
        <w:rPr>
          <w:rFonts w:ascii="Arial" w:hAnsi="Arial" w:cs="Arial"/>
        </w:rPr>
      </w:pPr>
    </w:p>
    <w:p w14:paraId="17B64ABA" w14:textId="77777777" w:rsidR="003016A6" w:rsidRPr="002A5329" w:rsidRDefault="003016A6" w:rsidP="003016A6">
      <w:pPr>
        <w:spacing w:line="240" w:lineRule="auto"/>
        <w:jc w:val="both"/>
        <w:rPr>
          <w:rFonts w:ascii="Arial" w:hAnsi="Arial" w:cs="Arial"/>
        </w:rPr>
      </w:pPr>
      <w:r w:rsidRPr="002A5329">
        <w:rPr>
          <w:rFonts w:ascii="Arial" w:hAnsi="Arial" w:cs="Arial"/>
        </w:rPr>
        <w:t xml:space="preserve">-Opcional Safari en el desierto: en lujosos vehículos 4X4 (caben hasta 6 personas en cada vehículo) que los llevan a un encuentro personal con un mundo diferente, donde disfrutaran de la excitación de viajar sobre las dunas de arena. La ruta pasa por granjas de camellos y un paisaje espectacular que brinda una excelente oportunidad para tomar fotos. Llegada al campamento envuelto en un ambiente tradicional árabe, donde se puede montar en camello, fumar la aromática </w:t>
      </w:r>
      <w:proofErr w:type="spellStart"/>
      <w:r w:rsidRPr="002A5329">
        <w:rPr>
          <w:rFonts w:ascii="Arial" w:hAnsi="Arial" w:cs="Arial"/>
        </w:rPr>
        <w:t>Shisha</w:t>
      </w:r>
      <w:proofErr w:type="spellEnd"/>
      <w:r w:rsidRPr="002A5329">
        <w:rPr>
          <w:rFonts w:ascii="Arial" w:hAnsi="Arial" w:cs="Arial"/>
        </w:rPr>
        <w:t xml:space="preserve"> (pipa de agua), tatuarse con henna, o simplemente admirar el festín a la luz de la luna cenando un buffet árabe a la parrilla con ensaladas frescas y barbacuás de carne y pollo teniendo como postre frutas. Mientras se cene, se </w:t>
      </w:r>
      <w:r w:rsidRPr="002A5329">
        <w:rPr>
          <w:rFonts w:ascii="Arial" w:hAnsi="Arial" w:cs="Arial"/>
        </w:rPr>
        <w:lastRenderedPageBreak/>
        <w:t>disfruta de un espectáculo folklórico árabe con bailarina de la Danza del Vientre. (Durante el mes de Ramadán no se permiten los bailes.</w:t>
      </w:r>
    </w:p>
    <w:p w14:paraId="475D85C1" w14:textId="77777777" w:rsidR="003016A6" w:rsidRPr="003016A6" w:rsidRDefault="003016A6" w:rsidP="003016A6">
      <w:pPr>
        <w:spacing w:line="240" w:lineRule="auto"/>
        <w:jc w:val="both"/>
        <w:rPr>
          <w:rFonts w:ascii="Arial" w:hAnsi="Arial" w:cs="Arial"/>
          <w:b/>
          <w:bCs/>
        </w:rPr>
      </w:pPr>
    </w:p>
    <w:p w14:paraId="69E12230" w14:textId="77777777" w:rsidR="003016A6" w:rsidRPr="003016A6" w:rsidRDefault="003016A6" w:rsidP="003016A6">
      <w:pPr>
        <w:spacing w:line="240" w:lineRule="auto"/>
        <w:jc w:val="both"/>
        <w:rPr>
          <w:rFonts w:ascii="Arial" w:hAnsi="Arial" w:cs="Arial"/>
          <w:b/>
          <w:bCs/>
        </w:rPr>
      </w:pPr>
      <w:r w:rsidRPr="003016A6">
        <w:rPr>
          <w:rFonts w:ascii="Arial" w:hAnsi="Arial" w:cs="Arial"/>
          <w:b/>
          <w:bCs/>
        </w:rPr>
        <w:t xml:space="preserve">Día 4. Dubái – Abu </w:t>
      </w:r>
      <w:proofErr w:type="spellStart"/>
      <w:r w:rsidRPr="003016A6">
        <w:rPr>
          <w:rFonts w:ascii="Arial" w:hAnsi="Arial" w:cs="Arial"/>
          <w:b/>
          <w:bCs/>
        </w:rPr>
        <w:t>Dhabi</w:t>
      </w:r>
      <w:proofErr w:type="spellEnd"/>
    </w:p>
    <w:p w14:paraId="67872834" w14:textId="77777777" w:rsidR="002A5329" w:rsidRPr="002A5329" w:rsidRDefault="003016A6" w:rsidP="002A5329">
      <w:pPr>
        <w:spacing w:line="240" w:lineRule="auto"/>
        <w:jc w:val="both"/>
        <w:rPr>
          <w:rFonts w:ascii="Arial" w:hAnsi="Arial" w:cs="Arial"/>
        </w:rPr>
      </w:pPr>
      <w:r w:rsidRPr="002A5329">
        <w:rPr>
          <w:rFonts w:ascii="Arial" w:hAnsi="Arial" w:cs="Arial"/>
        </w:rPr>
        <w:t xml:space="preserve">Desayuno. Excursión de día completo a Abu </w:t>
      </w:r>
      <w:proofErr w:type="spellStart"/>
      <w:r w:rsidRPr="002A5329">
        <w:rPr>
          <w:rFonts w:ascii="Arial" w:hAnsi="Arial" w:cs="Arial"/>
        </w:rPr>
        <w:t>Dhabi</w:t>
      </w:r>
      <w:proofErr w:type="spellEnd"/>
      <w:r w:rsidRPr="002A5329">
        <w:rPr>
          <w:rFonts w:ascii="Arial" w:hAnsi="Arial" w:cs="Arial"/>
        </w:rPr>
        <w:t xml:space="preserve">, capital de los Emiratos considerado el Manhattan de Medio Oriente y el centro administrativo del país. Para ir a Abu </w:t>
      </w:r>
      <w:proofErr w:type="spellStart"/>
      <w:r w:rsidRPr="002A5329">
        <w:rPr>
          <w:rFonts w:ascii="Arial" w:hAnsi="Arial" w:cs="Arial"/>
        </w:rPr>
        <w:t>Dhabi</w:t>
      </w:r>
      <w:proofErr w:type="spellEnd"/>
      <w:r w:rsidRPr="002A5329">
        <w:rPr>
          <w:rFonts w:ascii="Arial" w:hAnsi="Arial" w:cs="Arial"/>
        </w:rPr>
        <w:t xml:space="preserve"> se pasa por </w:t>
      </w:r>
      <w:proofErr w:type="spellStart"/>
      <w:r w:rsidRPr="002A5329">
        <w:rPr>
          <w:rFonts w:ascii="Arial" w:hAnsi="Arial" w:cs="Arial"/>
        </w:rPr>
        <w:t>Jebel</w:t>
      </w:r>
      <w:proofErr w:type="spellEnd"/>
      <w:r w:rsidRPr="002A5329">
        <w:rPr>
          <w:rFonts w:ascii="Arial" w:hAnsi="Arial" w:cs="Arial"/>
        </w:rPr>
        <w:t xml:space="preserve"> Ali y su Zona Franca – el puerto artificial más grande del mundo. Al llegar a Abu </w:t>
      </w:r>
      <w:proofErr w:type="spellStart"/>
      <w:r w:rsidRPr="002A5329">
        <w:rPr>
          <w:rFonts w:ascii="Arial" w:hAnsi="Arial" w:cs="Arial"/>
        </w:rPr>
        <w:t>Dhabi</w:t>
      </w:r>
      <w:proofErr w:type="spellEnd"/>
      <w:r w:rsidRPr="002A5329">
        <w:rPr>
          <w:rFonts w:ascii="Arial" w:hAnsi="Arial" w:cs="Arial"/>
        </w:rPr>
        <w:t xml:space="preserve">, se visita la Gran Mezquita del </w:t>
      </w:r>
      <w:proofErr w:type="spellStart"/>
      <w:r w:rsidRPr="002A5329">
        <w:rPr>
          <w:rFonts w:ascii="Arial" w:hAnsi="Arial" w:cs="Arial"/>
        </w:rPr>
        <w:t>Sheikh</w:t>
      </w:r>
      <w:proofErr w:type="spellEnd"/>
      <w:r w:rsidRPr="002A5329">
        <w:rPr>
          <w:rFonts w:ascii="Arial" w:hAnsi="Arial" w:cs="Arial"/>
        </w:rPr>
        <w:t xml:space="preserve"> </w:t>
      </w:r>
      <w:proofErr w:type="spellStart"/>
      <w:r w:rsidRPr="002A5329">
        <w:rPr>
          <w:rFonts w:ascii="Arial" w:hAnsi="Arial" w:cs="Arial"/>
        </w:rPr>
        <w:t>Zayed</w:t>
      </w:r>
      <w:proofErr w:type="spellEnd"/>
      <w:r w:rsidRPr="002A5329">
        <w:rPr>
          <w:rFonts w:ascii="Arial" w:hAnsi="Arial" w:cs="Arial"/>
        </w:rPr>
        <w:t xml:space="preserve"> que es la tercera más grande del mundo con capacidad de hasta 40 mil personas. Continuar la visita dirigiéndose a la zona moderna AL BATEEN donde están Los Palacios de los </w:t>
      </w:r>
      <w:proofErr w:type="spellStart"/>
      <w:r w:rsidRPr="002A5329">
        <w:rPr>
          <w:rFonts w:ascii="Arial" w:hAnsi="Arial" w:cs="Arial"/>
        </w:rPr>
        <w:t>Sheiks</w:t>
      </w:r>
      <w:proofErr w:type="spellEnd"/>
      <w:r w:rsidRPr="002A5329">
        <w:rPr>
          <w:rFonts w:ascii="Arial" w:hAnsi="Arial" w:cs="Arial"/>
        </w:rPr>
        <w:t xml:space="preserve"> </w:t>
      </w:r>
      <w:proofErr w:type="spellStart"/>
      <w:r w:rsidRPr="002A5329">
        <w:rPr>
          <w:rFonts w:ascii="Arial" w:hAnsi="Arial" w:cs="Arial"/>
        </w:rPr>
        <w:t>Emartis</w:t>
      </w:r>
      <w:proofErr w:type="spellEnd"/>
      <w:r w:rsidRPr="002A5329">
        <w:rPr>
          <w:rFonts w:ascii="Arial" w:hAnsi="Arial" w:cs="Arial"/>
        </w:rPr>
        <w:t xml:space="preserve"> y también se</w:t>
      </w:r>
      <w:r w:rsidR="002A5329" w:rsidRPr="002A5329">
        <w:rPr>
          <w:rFonts w:ascii="Arial" w:hAnsi="Arial" w:cs="Arial"/>
        </w:rPr>
        <w:t xml:space="preserve"> pasa por el Palacio de residencia del actual </w:t>
      </w:r>
      <w:proofErr w:type="spellStart"/>
      <w:r w:rsidR="002A5329" w:rsidRPr="002A5329">
        <w:rPr>
          <w:rFonts w:ascii="Arial" w:hAnsi="Arial" w:cs="Arial"/>
        </w:rPr>
        <w:t>Sheikh</w:t>
      </w:r>
      <w:proofErr w:type="spellEnd"/>
      <w:r w:rsidR="002A5329" w:rsidRPr="002A5329">
        <w:rPr>
          <w:rFonts w:ascii="Arial" w:hAnsi="Arial" w:cs="Arial"/>
        </w:rPr>
        <w:t xml:space="preserve"> que fue igualmente residencia del </w:t>
      </w:r>
      <w:proofErr w:type="spellStart"/>
      <w:r w:rsidR="002A5329" w:rsidRPr="002A5329">
        <w:rPr>
          <w:rFonts w:ascii="Arial" w:hAnsi="Arial" w:cs="Arial"/>
        </w:rPr>
        <w:t>Sheikh</w:t>
      </w:r>
      <w:proofErr w:type="spellEnd"/>
      <w:r w:rsidR="002A5329" w:rsidRPr="002A5329">
        <w:rPr>
          <w:rFonts w:ascii="Arial" w:hAnsi="Arial" w:cs="Arial"/>
        </w:rPr>
        <w:t xml:space="preserve"> </w:t>
      </w:r>
      <w:proofErr w:type="spellStart"/>
      <w:r w:rsidR="002A5329" w:rsidRPr="002A5329">
        <w:rPr>
          <w:rFonts w:ascii="Arial" w:hAnsi="Arial" w:cs="Arial"/>
        </w:rPr>
        <w:t>Zayed</w:t>
      </w:r>
      <w:proofErr w:type="spellEnd"/>
      <w:r w:rsidR="002A5329" w:rsidRPr="002A5329">
        <w:rPr>
          <w:rFonts w:ascii="Arial" w:hAnsi="Arial" w:cs="Arial"/>
        </w:rPr>
        <w:t xml:space="preserve">, pasamos por </w:t>
      </w:r>
      <w:proofErr w:type="gramStart"/>
      <w:r w:rsidR="002A5329" w:rsidRPr="002A5329">
        <w:rPr>
          <w:rFonts w:ascii="Arial" w:hAnsi="Arial" w:cs="Arial"/>
        </w:rPr>
        <w:t xml:space="preserve">el  </w:t>
      </w:r>
      <w:proofErr w:type="spellStart"/>
      <w:r w:rsidR="002A5329" w:rsidRPr="002A5329">
        <w:rPr>
          <w:rFonts w:ascii="Arial" w:hAnsi="Arial" w:cs="Arial"/>
        </w:rPr>
        <w:t>Corniche</w:t>
      </w:r>
      <w:proofErr w:type="spellEnd"/>
      <w:proofErr w:type="gramEnd"/>
      <w:r w:rsidR="002A5329" w:rsidRPr="002A5329">
        <w:rPr>
          <w:rFonts w:ascii="Arial" w:hAnsi="Arial" w:cs="Arial"/>
        </w:rPr>
        <w:t xml:space="preserve"> de Abu </w:t>
      </w:r>
      <w:proofErr w:type="spellStart"/>
      <w:r w:rsidR="002A5329" w:rsidRPr="002A5329">
        <w:rPr>
          <w:rFonts w:ascii="Arial" w:hAnsi="Arial" w:cs="Arial"/>
        </w:rPr>
        <w:t>Dhabi</w:t>
      </w:r>
      <w:proofErr w:type="spellEnd"/>
      <w:r w:rsidR="002A5329" w:rsidRPr="002A5329">
        <w:rPr>
          <w:rFonts w:ascii="Arial" w:hAnsi="Arial" w:cs="Arial"/>
        </w:rPr>
        <w:t xml:space="preserve"> donde pueden tomar fotos panorámicas de la ciudad de Abu </w:t>
      </w:r>
      <w:proofErr w:type="spellStart"/>
      <w:r w:rsidR="002A5329" w:rsidRPr="002A5329">
        <w:rPr>
          <w:rFonts w:ascii="Arial" w:hAnsi="Arial" w:cs="Arial"/>
        </w:rPr>
        <w:t>Dhabi</w:t>
      </w:r>
      <w:proofErr w:type="spellEnd"/>
      <w:r w:rsidR="002A5329" w:rsidRPr="002A5329">
        <w:rPr>
          <w:rFonts w:ascii="Arial" w:hAnsi="Arial" w:cs="Arial"/>
        </w:rPr>
        <w:t>, luego una panorámica por fuera del hotel “</w:t>
      </w:r>
      <w:proofErr w:type="spellStart"/>
      <w:r w:rsidR="002A5329" w:rsidRPr="002A5329">
        <w:rPr>
          <w:rFonts w:ascii="Arial" w:hAnsi="Arial" w:cs="Arial"/>
        </w:rPr>
        <w:t>Emirates</w:t>
      </w:r>
      <w:proofErr w:type="spellEnd"/>
      <w:r w:rsidR="002A5329" w:rsidRPr="002A5329">
        <w:rPr>
          <w:rFonts w:ascii="Arial" w:hAnsi="Arial" w:cs="Arial"/>
        </w:rPr>
        <w:t xml:space="preserve"> Palace” que es el hotel más lujoso del mundo de 7 estrellas, Entrada al Palacio presidencial de </w:t>
      </w:r>
      <w:proofErr w:type="spellStart"/>
      <w:r w:rsidR="002A5329" w:rsidRPr="002A5329">
        <w:rPr>
          <w:rFonts w:ascii="Arial" w:hAnsi="Arial" w:cs="Arial"/>
        </w:rPr>
        <w:t>Qasr</w:t>
      </w:r>
      <w:proofErr w:type="spellEnd"/>
      <w:r w:rsidR="002A5329" w:rsidRPr="002A5329">
        <w:rPr>
          <w:rFonts w:ascii="Arial" w:hAnsi="Arial" w:cs="Arial"/>
        </w:rPr>
        <w:t xml:space="preserve"> al </w:t>
      </w:r>
      <w:proofErr w:type="spellStart"/>
      <w:r w:rsidR="002A5329" w:rsidRPr="002A5329">
        <w:rPr>
          <w:rFonts w:ascii="Arial" w:hAnsi="Arial" w:cs="Arial"/>
        </w:rPr>
        <w:t>Watan</w:t>
      </w:r>
      <w:proofErr w:type="spellEnd"/>
      <w:r w:rsidR="002A5329" w:rsidRPr="002A5329">
        <w:rPr>
          <w:rFonts w:ascii="Arial" w:hAnsi="Arial" w:cs="Arial"/>
        </w:rPr>
        <w:t>. Almuerzo. Entrada museo Louvre. Alojamiento.</w:t>
      </w:r>
    </w:p>
    <w:p w14:paraId="471E43F5" w14:textId="77777777" w:rsidR="002A5329" w:rsidRPr="002A5329" w:rsidRDefault="002A5329" w:rsidP="002A5329">
      <w:pPr>
        <w:spacing w:line="240" w:lineRule="auto"/>
        <w:jc w:val="both"/>
        <w:rPr>
          <w:rFonts w:ascii="Arial" w:hAnsi="Arial" w:cs="Arial"/>
          <w:b/>
          <w:bCs/>
        </w:rPr>
      </w:pPr>
    </w:p>
    <w:p w14:paraId="6F21EB83" w14:textId="77777777" w:rsidR="002A5329" w:rsidRPr="002A5329" w:rsidRDefault="002A5329" w:rsidP="002A5329">
      <w:pPr>
        <w:spacing w:line="240" w:lineRule="auto"/>
        <w:jc w:val="both"/>
        <w:rPr>
          <w:rFonts w:ascii="Arial" w:hAnsi="Arial" w:cs="Arial"/>
          <w:b/>
          <w:bCs/>
        </w:rPr>
      </w:pPr>
      <w:r w:rsidRPr="002A5329">
        <w:rPr>
          <w:rFonts w:ascii="Arial" w:hAnsi="Arial" w:cs="Arial"/>
          <w:b/>
          <w:bCs/>
        </w:rPr>
        <w:t xml:space="preserve">Día 5. Abu </w:t>
      </w:r>
      <w:proofErr w:type="spellStart"/>
      <w:r w:rsidRPr="002A5329">
        <w:rPr>
          <w:rFonts w:ascii="Arial" w:hAnsi="Arial" w:cs="Arial"/>
          <w:b/>
          <w:bCs/>
        </w:rPr>
        <w:t>Dhabi</w:t>
      </w:r>
      <w:proofErr w:type="spellEnd"/>
    </w:p>
    <w:p w14:paraId="0354F4CF" w14:textId="77777777" w:rsidR="002A5329" w:rsidRPr="002A5329" w:rsidRDefault="002A5329" w:rsidP="002A5329">
      <w:pPr>
        <w:spacing w:line="240" w:lineRule="auto"/>
        <w:jc w:val="both"/>
        <w:rPr>
          <w:rFonts w:ascii="Arial" w:hAnsi="Arial" w:cs="Arial"/>
        </w:rPr>
      </w:pPr>
      <w:r w:rsidRPr="002A5329">
        <w:rPr>
          <w:rFonts w:ascii="Arial" w:hAnsi="Arial" w:cs="Arial"/>
        </w:rPr>
        <w:t xml:space="preserve">Desayuno. Traslado al parque temático de Ferrari Abu </w:t>
      </w:r>
      <w:proofErr w:type="spellStart"/>
      <w:r w:rsidRPr="002A5329">
        <w:rPr>
          <w:rFonts w:ascii="Arial" w:hAnsi="Arial" w:cs="Arial"/>
        </w:rPr>
        <w:t>Dhabi</w:t>
      </w:r>
      <w:proofErr w:type="spellEnd"/>
      <w:r w:rsidRPr="002A5329">
        <w:rPr>
          <w:rFonts w:ascii="Arial" w:hAnsi="Arial" w:cs="Arial"/>
        </w:rPr>
        <w:t xml:space="preserve"> (billete Standard) o Parque Warnes Bros (billete estándar). Tarde libre Alojamiento.</w:t>
      </w:r>
    </w:p>
    <w:p w14:paraId="6D40522F" w14:textId="77777777" w:rsidR="002A5329" w:rsidRPr="002A5329" w:rsidRDefault="002A5329" w:rsidP="002A5329">
      <w:pPr>
        <w:spacing w:line="240" w:lineRule="auto"/>
        <w:jc w:val="both"/>
        <w:rPr>
          <w:rFonts w:ascii="Arial" w:hAnsi="Arial" w:cs="Arial"/>
          <w:b/>
          <w:bCs/>
        </w:rPr>
      </w:pPr>
    </w:p>
    <w:p w14:paraId="579DBCA0" w14:textId="77777777" w:rsidR="002A5329" w:rsidRPr="002A5329" w:rsidRDefault="002A5329" w:rsidP="002A5329">
      <w:pPr>
        <w:spacing w:line="240" w:lineRule="auto"/>
        <w:jc w:val="both"/>
        <w:rPr>
          <w:rFonts w:ascii="Arial" w:hAnsi="Arial" w:cs="Arial"/>
          <w:b/>
          <w:bCs/>
        </w:rPr>
      </w:pPr>
      <w:r w:rsidRPr="002A5329">
        <w:rPr>
          <w:rFonts w:ascii="Arial" w:hAnsi="Arial" w:cs="Arial"/>
          <w:b/>
          <w:bCs/>
        </w:rPr>
        <w:t xml:space="preserve">Día 6. Abu </w:t>
      </w:r>
      <w:proofErr w:type="spellStart"/>
      <w:r w:rsidRPr="002A5329">
        <w:rPr>
          <w:rFonts w:ascii="Arial" w:hAnsi="Arial" w:cs="Arial"/>
          <w:b/>
          <w:bCs/>
        </w:rPr>
        <w:t>Dhabi</w:t>
      </w:r>
      <w:proofErr w:type="spellEnd"/>
      <w:r w:rsidRPr="002A5329">
        <w:rPr>
          <w:rFonts w:ascii="Arial" w:hAnsi="Arial" w:cs="Arial"/>
          <w:b/>
          <w:bCs/>
        </w:rPr>
        <w:t xml:space="preserve"> – Dubái  </w:t>
      </w:r>
    </w:p>
    <w:p w14:paraId="595A3817" w14:textId="77777777" w:rsidR="002A5329" w:rsidRPr="002A5329" w:rsidRDefault="002A5329" w:rsidP="002A5329">
      <w:pPr>
        <w:spacing w:line="240" w:lineRule="auto"/>
        <w:jc w:val="both"/>
        <w:rPr>
          <w:rFonts w:ascii="Arial" w:hAnsi="Arial" w:cs="Arial"/>
        </w:rPr>
      </w:pPr>
      <w:r w:rsidRPr="002A5329">
        <w:rPr>
          <w:rFonts w:ascii="Arial" w:hAnsi="Arial" w:cs="Arial"/>
        </w:rPr>
        <w:t xml:space="preserve">Desayuno. Traslado hacia Dubái. Tarde libre en Dubái. Alojamiento. </w:t>
      </w:r>
    </w:p>
    <w:p w14:paraId="7526AEC2" w14:textId="77777777" w:rsidR="002A5329" w:rsidRPr="002A5329" w:rsidRDefault="002A5329" w:rsidP="002A5329">
      <w:pPr>
        <w:spacing w:line="240" w:lineRule="auto"/>
        <w:jc w:val="both"/>
        <w:rPr>
          <w:rFonts w:ascii="Arial" w:hAnsi="Arial" w:cs="Arial"/>
        </w:rPr>
      </w:pPr>
    </w:p>
    <w:p w14:paraId="680B3199" w14:textId="77777777" w:rsidR="002A5329" w:rsidRPr="002A5329" w:rsidRDefault="002A5329" w:rsidP="002A5329">
      <w:pPr>
        <w:spacing w:line="240" w:lineRule="auto"/>
        <w:jc w:val="both"/>
        <w:rPr>
          <w:rFonts w:ascii="Arial" w:hAnsi="Arial" w:cs="Arial"/>
          <w:b/>
          <w:bCs/>
        </w:rPr>
      </w:pPr>
      <w:r w:rsidRPr="002A5329">
        <w:rPr>
          <w:rFonts w:ascii="Arial" w:hAnsi="Arial" w:cs="Arial"/>
        </w:rPr>
        <w:t>-Opcional Cena a bordo del crucero típico “</w:t>
      </w:r>
      <w:proofErr w:type="spellStart"/>
      <w:r w:rsidRPr="002A5329">
        <w:rPr>
          <w:rFonts w:ascii="Arial" w:hAnsi="Arial" w:cs="Arial"/>
        </w:rPr>
        <w:t>Dhow</w:t>
      </w:r>
      <w:proofErr w:type="spellEnd"/>
      <w:r w:rsidRPr="002A5329">
        <w:rPr>
          <w:rFonts w:ascii="Arial" w:hAnsi="Arial" w:cs="Arial"/>
        </w:rPr>
        <w:t xml:space="preserve">:  barco tradicional que se utilizaba hasta los años 70 del siglo pasado, para transportar las mercancías desde los países vecinos a los Emiratos – navegando por </w:t>
      </w:r>
      <w:proofErr w:type="spellStart"/>
      <w:r w:rsidRPr="002A5329">
        <w:rPr>
          <w:rFonts w:ascii="Arial" w:hAnsi="Arial" w:cs="Arial"/>
        </w:rPr>
        <w:t>Dubai</w:t>
      </w:r>
      <w:proofErr w:type="spellEnd"/>
      <w:r w:rsidRPr="002A5329">
        <w:rPr>
          <w:rFonts w:ascii="Arial" w:hAnsi="Arial" w:cs="Arial"/>
        </w:rPr>
        <w:t xml:space="preserve"> Marina en el que se puede disfrutar de las espectaculares vistas de los grandes edificios iluminados. Alojamiento.</w:t>
      </w:r>
    </w:p>
    <w:p w14:paraId="107AB4CB" w14:textId="77777777" w:rsidR="002A5329" w:rsidRPr="002A5329" w:rsidRDefault="002A5329" w:rsidP="002A5329">
      <w:pPr>
        <w:spacing w:line="240" w:lineRule="auto"/>
        <w:jc w:val="both"/>
        <w:rPr>
          <w:rFonts w:ascii="Arial" w:hAnsi="Arial" w:cs="Arial"/>
          <w:b/>
          <w:bCs/>
        </w:rPr>
      </w:pPr>
    </w:p>
    <w:p w14:paraId="4E768D09" w14:textId="77777777" w:rsidR="002A5329" w:rsidRPr="002A5329" w:rsidRDefault="002A5329" w:rsidP="002A5329">
      <w:pPr>
        <w:spacing w:line="240" w:lineRule="auto"/>
        <w:jc w:val="both"/>
        <w:rPr>
          <w:rFonts w:ascii="Arial" w:hAnsi="Arial" w:cs="Arial"/>
          <w:b/>
          <w:bCs/>
        </w:rPr>
      </w:pPr>
      <w:r w:rsidRPr="002A5329">
        <w:rPr>
          <w:rFonts w:ascii="Arial" w:hAnsi="Arial" w:cs="Arial"/>
          <w:b/>
          <w:bCs/>
        </w:rPr>
        <w:t>Día 7. Dubái</w:t>
      </w:r>
    </w:p>
    <w:p w14:paraId="02ACEF40" w14:textId="350D8270" w:rsidR="0087458D" w:rsidRDefault="002A5329" w:rsidP="002A5329">
      <w:pPr>
        <w:spacing w:line="240" w:lineRule="auto"/>
        <w:jc w:val="both"/>
        <w:rPr>
          <w:rFonts w:ascii="Arial" w:hAnsi="Arial" w:cs="Arial"/>
        </w:rPr>
      </w:pPr>
      <w:r w:rsidRPr="002A5329">
        <w:rPr>
          <w:rFonts w:ascii="Arial" w:hAnsi="Arial" w:cs="Arial"/>
        </w:rPr>
        <w:t>Desayuno. A la convenida, traslado al aeropuerto.</w:t>
      </w:r>
    </w:p>
    <w:p w14:paraId="3F8389AB" w14:textId="77777777" w:rsidR="002A5329" w:rsidRDefault="002A5329" w:rsidP="002A5329">
      <w:pPr>
        <w:spacing w:line="240" w:lineRule="auto"/>
        <w:jc w:val="both"/>
        <w:rPr>
          <w:rFonts w:ascii="Calibri" w:hAnsi="Calibri" w:cs="Calibri"/>
          <w:sz w:val="20"/>
          <w:szCs w:val="20"/>
          <w:lang w:val="es-ES"/>
        </w:rPr>
      </w:pPr>
    </w:p>
    <w:p w14:paraId="65B8231C" w14:textId="77777777" w:rsidR="002A5329" w:rsidRPr="002A5329" w:rsidRDefault="002A5329" w:rsidP="002A5329">
      <w:pPr>
        <w:spacing w:line="240" w:lineRule="auto"/>
        <w:jc w:val="both"/>
        <w:rPr>
          <w:rFonts w:ascii="Calibri" w:hAnsi="Calibri" w:cs="Calibri"/>
          <w:sz w:val="20"/>
          <w:szCs w:val="20"/>
          <w:lang w:val="es-ES"/>
        </w:rPr>
      </w:pPr>
    </w:p>
    <w:p w14:paraId="3A6E22BA" w14:textId="12DFC795" w:rsidR="00AA7855" w:rsidRDefault="003F3CE8" w:rsidP="00EB5A02">
      <w:pPr>
        <w:spacing w:line="240" w:lineRule="auto"/>
        <w:jc w:val="center"/>
        <w:rPr>
          <w:rFonts w:ascii="Arial" w:hAnsi="Arial" w:cs="Arial"/>
          <w:b/>
          <w:bCs/>
          <w:sz w:val="24"/>
          <w:szCs w:val="24"/>
        </w:rPr>
      </w:pPr>
      <w:r w:rsidRPr="0014634D">
        <w:rPr>
          <w:rFonts w:ascii="Arial" w:hAnsi="Arial" w:cs="Arial"/>
          <w:b/>
          <w:bCs/>
          <w:sz w:val="24"/>
          <w:szCs w:val="24"/>
        </w:rPr>
        <w:t>FIN DE NUESTROS SERVICIO</w:t>
      </w:r>
      <w:r w:rsidR="001E42C3">
        <w:rPr>
          <w:rFonts w:ascii="Arial" w:hAnsi="Arial" w:cs="Arial"/>
          <w:b/>
          <w:bCs/>
          <w:sz w:val="24"/>
          <w:szCs w:val="24"/>
        </w:rPr>
        <w:t>S</w:t>
      </w:r>
    </w:p>
    <w:p w14:paraId="1529D1B8" w14:textId="77777777" w:rsidR="003F7FC1" w:rsidRDefault="003F7FC1" w:rsidP="002642B5">
      <w:pPr>
        <w:spacing w:line="240" w:lineRule="auto"/>
        <w:jc w:val="center"/>
        <w:rPr>
          <w:rFonts w:ascii="Arial" w:hAnsi="Arial" w:cs="Arial"/>
          <w:b/>
          <w:bCs/>
          <w:sz w:val="24"/>
          <w:szCs w:val="24"/>
        </w:rPr>
      </w:pPr>
    </w:p>
    <w:p w14:paraId="54FF3A36" w14:textId="2CD64297" w:rsidR="003F7FC1" w:rsidRDefault="003F7FC1" w:rsidP="002642B5">
      <w:pPr>
        <w:spacing w:line="240" w:lineRule="auto"/>
        <w:jc w:val="center"/>
        <w:rPr>
          <w:rFonts w:ascii="Arial" w:hAnsi="Arial" w:cs="Arial"/>
          <w:b/>
          <w:bCs/>
          <w:sz w:val="24"/>
          <w:szCs w:val="24"/>
        </w:rPr>
      </w:pPr>
    </w:p>
    <w:p w14:paraId="09B91900" w14:textId="29A2221F" w:rsidR="00B65C25" w:rsidRDefault="002A5329" w:rsidP="002642B5">
      <w:pPr>
        <w:spacing w:line="240" w:lineRule="auto"/>
        <w:jc w:val="center"/>
        <w:rPr>
          <w:rFonts w:ascii="Arial" w:hAnsi="Arial" w:cs="Arial"/>
          <w:b/>
          <w:bCs/>
          <w:sz w:val="24"/>
          <w:szCs w:val="24"/>
        </w:rPr>
      </w:pPr>
      <w:r>
        <w:rPr>
          <w:noProof/>
        </w:rPr>
        <w:lastRenderedPageBreak/>
        <w:drawing>
          <wp:inline distT="0" distB="0" distL="0" distR="0" wp14:anchorId="4C03C252" wp14:editId="4742B36F">
            <wp:extent cx="4095750" cy="1190625"/>
            <wp:effectExtent l="0" t="0" r="0" b="9525"/>
            <wp:docPr id="7452796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79612" name=""/>
                    <pic:cNvPicPr/>
                  </pic:nvPicPr>
                  <pic:blipFill>
                    <a:blip r:embed="rId7"/>
                    <a:stretch>
                      <a:fillRect/>
                    </a:stretch>
                  </pic:blipFill>
                  <pic:spPr>
                    <a:xfrm>
                      <a:off x="0" y="0"/>
                      <a:ext cx="4095750" cy="1190625"/>
                    </a:xfrm>
                    <a:prstGeom prst="rect">
                      <a:avLst/>
                    </a:prstGeom>
                  </pic:spPr>
                </pic:pic>
              </a:graphicData>
            </a:graphic>
          </wp:inline>
        </w:drawing>
      </w:r>
    </w:p>
    <w:p w14:paraId="7A282880" w14:textId="3E532D5F" w:rsidR="002A5329" w:rsidRDefault="002A5329" w:rsidP="002642B5">
      <w:pPr>
        <w:spacing w:line="240" w:lineRule="auto"/>
        <w:jc w:val="center"/>
        <w:rPr>
          <w:rFonts w:ascii="Arial" w:hAnsi="Arial" w:cs="Arial"/>
          <w:b/>
          <w:bCs/>
          <w:sz w:val="24"/>
          <w:szCs w:val="24"/>
        </w:rPr>
      </w:pPr>
      <w:r>
        <w:rPr>
          <w:noProof/>
        </w:rPr>
        <w:drawing>
          <wp:inline distT="0" distB="0" distL="0" distR="0" wp14:anchorId="1800640A" wp14:editId="0C429E84">
            <wp:extent cx="4108379" cy="2647950"/>
            <wp:effectExtent l="0" t="0" r="6985" b="0"/>
            <wp:docPr id="808135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35015" name=""/>
                    <pic:cNvPicPr/>
                  </pic:nvPicPr>
                  <pic:blipFill>
                    <a:blip r:embed="rId8"/>
                    <a:stretch>
                      <a:fillRect/>
                    </a:stretch>
                  </pic:blipFill>
                  <pic:spPr>
                    <a:xfrm>
                      <a:off x="0" y="0"/>
                      <a:ext cx="4111451" cy="2649930"/>
                    </a:xfrm>
                    <a:prstGeom prst="rect">
                      <a:avLst/>
                    </a:prstGeom>
                  </pic:spPr>
                </pic:pic>
              </a:graphicData>
            </a:graphic>
          </wp:inline>
        </w:drawing>
      </w:r>
    </w:p>
    <w:p w14:paraId="5861888D" w14:textId="77777777" w:rsidR="00F40609" w:rsidRDefault="00F40609" w:rsidP="002642B5">
      <w:pPr>
        <w:spacing w:line="240" w:lineRule="auto"/>
        <w:jc w:val="center"/>
        <w:rPr>
          <w:rFonts w:ascii="Arial" w:hAnsi="Arial" w:cs="Arial"/>
          <w:b/>
          <w:bCs/>
          <w:sz w:val="24"/>
          <w:szCs w:val="24"/>
        </w:rPr>
      </w:pPr>
    </w:p>
    <w:p w14:paraId="5287A09A" w14:textId="77777777" w:rsidR="00B65C25" w:rsidRPr="001238B5" w:rsidRDefault="00B65C25" w:rsidP="00F40609">
      <w:pPr>
        <w:pStyle w:val="Textoindependiente"/>
        <w:spacing w:before="4" w:line="360" w:lineRule="auto"/>
        <w:ind w:left="0" w:right="-658"/>
        <w:rPr>
          <w:rFonts w:ascii="Arial" w:hAnsi="Arial" w:cs="Arial"/>
          <w:b/>
          <w:bCs/>
          <w:sz w:val="22"/>
          <w:szCs w:val="22"/>
        </w:rPr>
      </w:pPr>
    </w:p>
    <w:p w14:paraId="0B954774" w14:textId="21DBD09B" w:rsidR="00016A96" w:rsidRDefault="00016A96" w:rsidP="00016A96">
      <w:pPr>
        <w:rPr>
          <w:rFonts w:ascii="Arial" w:hAnsi="Arial" w:cs="Arial"/>
          <w:b/>
          <w:bCs/>
          <w:sz w:val="24"/>
          <w:szCs w:val="24"/>
        </w:rPr>
      </w:pPr>
      <w:r w:rsidRPr="00FC72A6">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63C42F3C" w14:textId="5FAD7EBC" w:rsidR="002A5329" w:rsidRPr="002A5329" w:rsidRDefault="002A5329" w:rsidP="002A5329">
      <w:pPr>
        <w:pStyle w:val="Prrafodelista"/>
        <w:numPr>
          <w:ilvl w:val="0"/>
          <w:numId w:val="36"/>
        </w:numPr>
        <w:jc w:val="both"/>
        <w:rPr>
          <w:rFonts w:ascii="Arial" w:hAnsi="Arial" w:cs="Arial"/>
        </w:rPr>
      </w:pPr>
      <w:r w:rsidRPr="002A5329">
        <w:rPr>
          <w:rFonts w:ascii="Arial" w:hAnsi="Arial" w:cs="Arial"/>
        </w:rPr>
        <w:t>TRASLADOS AEROPUERTO – HOTEL – AEROPUERTO EN SERVICIO COMPARTIDO</w:t>
      </w:r>
    </w:p>
    <w:p w14:paraId="7854F725" w14:textId="4A99242B" w:rsidR="002A5329" w:rsidRPr="002A5329" w:rsidRDefault="002A5329" w:rsidP="002A5329">
      <w:pPr>
        <w:pStyle w:val="Prrafodelista"/>
        <w:numPr>
          <w:ilvl w:val="0"/>
          <w:numId w:val="36"/>
        </w:numPr>
        <w:jc w:val="both"/>
        <w:rPr>
          <w:rFonts w:ascii="Arial" w:hAnsi="Arial" w:cs="Arial"/>
        </w:rPr>
      </w:pPr>
      <w:r w:rsidRPr="002A5329">
        <w:rPr>
          <w:rFonts w:ascii="Arial" w:hAnsi="Arial" w:cs="Arial"/>
        </w:rPr>
        <w:t>04 NOCHES DE ALOJAMIENTO EN DUBÁI CON DESAYUNO</w:t>
      </w:r>
    </w:p>
    <w:p w14:paraId="6E9A4B49" w14:textId="49A9FF58" w:rsidR="002A5329" w:rsidRPr="002A5329" w:rsidRDefault="002A5329" w:rsidP="002A5329">
      <w:pPr>
        <w:pStyle w:val="Prrafodelista"/>
        <w:numPr>
          <w:ilvl w:val="0"/>
          <w:numId w:val="36"/>
        </w:numPr>
        <w:jc w:val="both"/>
        <w:rPr>
          <w:rFonts w:ascii="Arial" w:hAnsi="Arial" w:cs="Arial"/>
        </w:rPr>
      </w:pPr>
      <w:r w:rsidRPr="002A5329">
        <w:rPr>
          <w:rFonts w:ascii="Arial" w:hAnsi="Arial" w:cs="Arial"/>
        </w:rPr>
        <w:t>02 NOCHES DE ALOJAMIENTO EN ABU DHABI CON DESAYUNO</w:t>
      </w:r>
    </w:p>
    <w:p w14:paraId="304731AC" w14:textId="6A31CD2E" w:rsidR="002A5329" w:rsidRPr="002A5329" w:rsidRDefault="002A5329" w:rsidP="002A5329">
      <w:pPr>
        <w:pStyle w:val="Prrafodelista"/>
        <w:numPr>
          <w:ilvl w:val="0"/>
          <w:numId w:val="36"/>
        </w:numPr>
        <w:jc w:val="both"/>
        <w:rPr>
          <w:rFonts w:ascii="Arial" w:hAnsi="Arial" w:cs="Arial"/>
        </w:rPr>
      </w:pPr>
      <w:r w:rsidRPr="002A5329">
        <w:rPr>
          <w:rFonts w:ascii="Arial" w:hAnsi="Arial" w:cs="Arial"/>
        </w:rPr>
        <w:t>TRASLADO A ABU DHABI CON CHOFER DE HABLA INGLESA</w:t>
      </w:r>
    </w:p>
    <w:p w14:paraId="36495A98" w14:textId="79761C90" w:rsidR="002A5329" w:rsidRPr="002A5329" w:rsidRDefault="002A5329" w:rsidP="002A5329">
      <w:pPr>
        <w:pStyle w:val="Prrafodelista"/>
        <w:numPr>
          <w:ilvl w:val="0"/>
          <w:numId w:val="36"/>
        </w:numPr>
        <w:jc w:val="both"/>
        <w:rPr>
          <w:rFonts w:ascii="Arial" w:hAnsi="Arial" w:cs="Arial"/>
        </w:rPr>
      </w:pPr>
      <w:r w:rsidRPr="002A5329">
        <w:rPr>
          <w:rFonts w:ascii="Arial" w:hAnsi="Arial" w:cs="Arial"/>
        </w:rPr>
        <w:t>DÍA COMPLETO VISITA ABU DHABI CON ALMUERZO, ENTRADA QASR AL WATAN Y ENTRADA MUSEO LOUVRE</w:t>
      </w:r>
    </w:p>
    <w:p w14:paraId="37253B28" w14:textId="0ABA749A" w:rsidR="002A5329" w:rsidRPr="002A5329" w:rsidRDefault="002A5329" w:rsidP="002A5329">
      <w:pPr>
        <w:pStyle w:val="Prrafodelista"/>
        <w:numPr>
          <w:ilvl w:val="0"/>
          <w:numId w:val="36"/>
        </w:numPr>
        <w:jc w:val="both"/>
        <w:rPr>
          <w:rFonts w:ascii="Arial" w:hAnsi="Arial" w:cs="Arial"/>
        </w:rPr>
      </w:pPr>
      <w:r w:rsidRPr="002A5329">
        <w:rPr>
          <w:rFonts w:ascii="Arial" w:hAnsi="Arial" w:cs="Arial"/>
        </w:rPr>
        <w:t>ENTRADA PARQUE FERRARI O WARNER BROS CON TRASLADOS IDA Y VUELTA</w:t>
      </w:r>
    </w:p>
    <w:p w14:paraId="2A5B4161" w14:textId="69A35DE4" w:rsidR="002A5329" w:rsidRPr="002A5329" w:rsidRDefault="002A5329" w:rsidP="002A5329">
      <w:pPr>
        <w:pStyle w:val="Prrafodelista"/>
        <w:numPr>
          <w:ilvl w:val="0"/>
          <w:numId w:val="36"/>
        </w:numPr>
        <w:jc w:val="both"/>
        <w:rPr>
          <w:rFonts w:ascii="Arial" w:hAnsi="Arial" w:cs="Arial"/>
        </w:rPr>
      </w:pPr>
      <w:r w:rsidRPr="002A5329">
        <w:rPr>
          <w:rFonts w:ascii="Arial" w:hAnsi="Arial" w:cs="Arial"/>
        </w:rPr>
        <w:t>VISITAS Y ENTRADAS SEGÚN ITINERARIO EN SERVICIO COMPARTIDO</w:t>
      </w:r>
    </w:p>
    <w:p w14:paraId="09E7E389" w14:textId="69FB9A09" w:rsidR="002A5329" w:rsidRPr="002A5329" w:rsidRDefault="002A5329" w:rsidP="002A5329">
      <w:pPr>
        <w:pStyle w:val="Prrafodelista"/>
        <w:numPr>
          <w:ilvl w:val="0"/>
          <w:numId w:val="36"/>
        </w:numPr>
        <w:jc w:val="both"/>
        <w:rPr>
          <w:rFonts w:ascii="Arial" w:hAnsi="Arial" w:cs="Arial"/>
        </w:rPr>
      </w:pPr>
      <w:r w:rsidRPr="002A5329">
        <w:rPr>
          <w:rFonts w:ascii="Arial" w:hAnsi="Arial" w:cs="Arial"/>
        </w:rPr>
        <w:t>GUÍA DE HABLA HISPANA DURANTE SU RECORRIDO EN SERVICIO COMPARTIDO</w:t>
      </w:r>
    </w:p>
    <w:p w14:paraId="2010A237" w14:textId="6ADAF461" w:rsidR="002A5329" w:rsidRPr="002A5329" w:rsidRDefault="002A5329" w:rsidP="002A5329">
      <w:pPr>
        <w:pStyle w:val="Prrafodelista"/>
        <w:numPr>
          <w:ilvl w:val="0"/>
          <w:numId w:val="36"/>
        </w:numPr>
        <w:jc w:val="both"/>
        <w:rPr>
          <w:rFonts w:ascii="Arial" w:hAnsi="Arial" w:cs="Arial"/>
        </w:rPr>
      </w:pPr>
      <w:r w:rsidRPr="002A5329">
        <w:rPr>
          <w:rFonts w:ascii="Arial" w:hAnsi="Arial" w:cs="Arial"/>
        </w:rPr>
        <w:t>SEGURO DE ASISTENCIA BÁSICO</w:t>
      </w:r>
    </w:p>
    <w:p w14:paraId="3E9E1001" w14:textId="669D1368" w:rsidR="00B65C25" w:rsidRPr="00B65C25" w:rsidRDefault="002A5329" w:rsidP="002A5329">
      <w:pPr>
        <w:pStyle w:val="Prrafodelista"/>
        <w:numPr>
          <w:ilvl w:val="0"/>
          <w:numId w:val="36"/>
        </w:numPr>
        <w:jc w:val="both"/>
        <w:rPr>
          <w:rFonts w:ascii="Arial" w:hAnsi="Arial" w:cs="Arial"/>
        </w:rPr>
      </w:pPr>
      <w:r w:rsidRPr="00B65C25">
        <w:rPr>
          <w:rFonts w:ascii="Arial" w:hAnsi="Arial" w:cs="Arial"/>
        </w:rPr>
        <w:t>VISITA DE LA CIUDAD COMPLETA</w:t>
      </w:r>
      <w:r>
        <w:rPr>
          <w:rFonts w:ascii="Arial" w:hAnsi="Arial" w:cs="Arial"/>
        </w:rPr>
        <w:t>.</w:t>
      </w:r>
    </w:p>
    <w:p w14:paraId="50D8BDFE" w14:textId="08063EAA" w:rsidR="00B65C25" w:rsidRPr="00B65C25" w:rsidRDefault="002A5329" w:rsidP="002A5329">
      <w:pPr>
        <w:pStyle w:val="Prrafodelista"/>
        <w:numPr>
          <w:ilvl w:val="0"/>
          <w:numId w:val="36"/>
        </w:numPr>
        <w:jc w:val="both"/>
        <w:rPr>
          <w:rFonts w:ascii="Arial" w:hAnsi="Arial" w:cs="Arial"/>
        </w:rPr>
      </w:pPr>
      <w:r w:rsidRPr="00B65C25">
        <w:rPr>
          <w:rFonts w:ascii="Arial" w:hAnsi="Arial" w:cs="Arial"/>
        </w:rPr>
        <w:t>SEGURO DE ASISTENCIA EN VIAJE COBERTURA COVID</w:t>
      </w:r>
      <w:r>
        <w:rPr>
          <w:rFonts w:ascii="Arial" w:hAnsi="Arial" w:cs="Arial"/>
        </w:rPr>
        <w:t>.</w:t>
      </w:r>
    </w:p>
    <w:p w14:paraId="1A593D76" w14:textId="77777777" w:rsidR="00477268" w:rsidRDefault="00477268" w:rsidP="000F2674">
      <w:pPr>
        <w:rPr>
          <w:rFonts w:ascii="Arial" w:hAnsi="Arial" w:cs="Arial"/>
        </w:rPr>
      </w:pPr>
    </w:p>
    <w:p w14:paraId="400302F3" w14:textId="4C175C74" w:rsidR="00016A96" w:rsidRDefault="00016A96" w:rsidP="00016A96">
      <w:pPr>
        <w:rPr>
          <w:rFonts w:ascii="Arial" w:hAnsi="Arial" w:cs="Arial"/>
        </w:rPr>
      </w:pPr>
      <w:r w:rsidRPr="00FC72A6">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4F0074E5" w14:textId="5E7D20A6" w:rsidR="002A5329" w:rsidRPr="002A5329" w:rsidRDefault="002A5329" w:rsidP="002A5329">
      <w:pPr>
        <w:pStyle w:val="Prrafodelista"/>
        <w:numPr>
          <w:ilvl w:val="0"/>
          <w:numId w:val="38"/>
        </w:numPr>
        <w:rPr>
          <w:rFonts w:ascii="Arial" w:hAnsi="Arial" w:cs="Arial"/>
        </w:rPr>
      </w:pPr>
      <w:r w:rsidRPr="002A5329">
        <w:rPr>
          <w:rFonts w:ascii="Arial" w:hAnsi="Arial" w:cs="Arial"/>
        </w:rPr>
        <w:t>VUELOS INTERNACIONALES</w:t>
      </w:r>
    </w:p>
    <w:p w14:paraId="5F91594B" w14:textId="06B07C09" w:rsidR="002A5329" w:rsidRPr="002A5329" w:rsidRDefault="002A5329" w:rsidP="002A5329">
      <w:pPr>
        <w:pStyle w:val="Prrafodelista"/>
        <w:numPr>
          <w:ilvl w:val="0"/>
          <w:numId w:val="38"/>
        </w:numPr>
        <w:rPr>
          <w:rFonts w:ascii="Arial" w:hAnsi="Arial" w:cs="Arial"/>
        </w:rPr>
      </w:pPr>
      <w:r w:rsidRPr="002A5329">
        <w:rPr>
          <w:rFonts w:ascii="Arial" w:hAnsi="Arial" w:cs="Arial"/>
        </w:rPr>
        <w:t>EXCURSIONES OPCIONALES</w:t>
      </w:r>
    </w:p>
    <w:p w14:paraId="661B85DC" w14:textId="129CB1EC" w:rsidR="002A5329" w:rsidRPr="002A5329" w:rsidRDefault="002A5329" w:rsidP="002A5329">
      <w:pPr>
        <w:pStyle w:val="Prrafodelista"/>
        <w:numPr>
          <w:ilvl w:val="0"/>
          <w:numId w:val="38"/>
        </w:numPr>
        <w:rPr>
          <w:rFonts w:ascii="Arial" w:hAnsi="Arial" w:cs="Arial"/>
        </w:rPr>
      </w:pPr>
      <w:r w:rsidRPr="002A5329">
        <w:rPr>
          <w:rFonts w:ascii="Arial" w:hAnsi="Arial" w:cs="Arial"/>
        </w:rPr>
        <w:t>BEBIDAS EN LAS COMIDAS MENCIONADAS</w:t>
      </w:r>
    </w:p>
    <w:p w14:paraId="48EB2D2D" w14:textId="775DBF74" w:rsidR="002A5329" w:rsidRPr="002A5329" w:rsidRDefault="002A5329" w:rsidP="002A5329">
      <w:pPr>
        <w:pStyle w:val="Prrafodelista"/>
        <w:numPr>
          <w:ilvl w:val="0"/>
          <w:numId w:val="38"/>
        </w:numPr>
        <w:rPr>
          <w:rFonts w:ascii="Arial" w:hAnsi="Arial" w:cs="Arial"/>
        </w:rPr>
      </w:pPr>
      <w:r w:rsidRPr="002A5329">
        <w:rPr>
          <w:rFonts w:ascii="Arial" w:hAnsi="Arial" w:cs="Arial"/>
        </w:rPr>
        <w:t>NINGÚN SERVICIO NO ESPECIFICADO</w:t>
      </w:r>
    </w:p>
    <w:p w14:paraId="0130F28A" w14:textId="63F2194F" w:rsidR="002A5329" w:rsidRPr="002A5329" w:rsidRDefault="002A5329" w:rsidP="002A5329">
      <w:pPr>
        <w:pStyle w:val="Prrafodelista"/>
        <w:numPr>
          <w:ilvl w:val="0"/>
          <w:numId w:val="38"/>
        </w:numPr>
        <w:rPr>
          <w:rFonts w:ascii="Arial" w:hAnsi="Arial" w:cs="Arial"/>
        </w:rPr>
      </w:pPr>
      <w:r w:rsidRPr="002A5329">
        <w:rPr>
          <w:rFonts w:ascii="Arial" w:hAnsi="Arial" w:cs="Arial"/>
        </w:rPr>
        <w:t>GASTOS PERSONALES</w:t>
      </w:r>
    </w:p>
    <w:p w14:paraId="4DD54DC8" w14:textId="7A6229B0" w:rsidR="002A5329" w:rsidRPr="002A5329" w:rsidRDefault="002A5329" w:rsidP="002A5329">
      <w:pPr>
        <w:pStyle w:val="Prrafodelista"/>
        <w:numPr>
          <w:ilvl w:val="0"/>
          <w:numId w:val="38"/>
        </w:numPr>
        <w:rPr>
          <w:rFonts w:ascii="Arial" w:hAnsi="Arial" w:cs="Arial"/>
        </w:rPr>
      </w:pPr>
      <w:r w:rsidRPr="002A5329">
        <w:rPr>
          <w:rFonts w:ascii="Arial" w:hAnsi="Arial" w:cs="Arial"/>
        </w:rPr>
        <w:t>PROPINAS</w:t>
      </w:r>
    </w:p>
    <w:p w14:paraId="37CF464F" w14:textId="77777777" w:rsidR="003F7FC1" w:rsidRDefault="003F7FC1" w:rsidP="00327491">
      <w:pPr>
        <w:rPr>
          <w:rFonts w:ascii="Arial" w:hAnsi="Arial" w:cs="Arial"/>
        </w:rPr>
      </w:pPr>
    </w:p>
    <w:p w14:paraId="10BEB24C" w14:textId="77777777" w:rsidR="00DD7F20" w:rsidRDefault="00DD7F20" w:rsidP="00C85F85">
      <w:pPr>
        <w:rPr>
          <w:rFonts w:ascii="Arial" w:hAnsi="Arial" w:cs="Arial"/>
        </w:rPr>
      </w:pPr>
    </w:p>
    <w:p w14:paraId="0FDB8214" w14:textId="4B03B6F1" w:rsidR="00327491" w:rsidRDefault="00327491" w:rsidP="00327491">
      <w:pPr>
        <w:rPr>
          <w:rFonts w:ascii="Arial" w:hAnsi="Arial" w:cs="Arial"/>
        </w:rPr>
      </w:pPr>
      <w:r w:rsidRPr="00FC72A6">
        <w:rPr>
          <w:rFonts w:eastAsia="Arimo"/>
          <w:b/>
          <w:noProof/>
          <w:color w:val="FFFFFF"/>
        </w:rPr>
        <mc:AlternateContent>
          <mc:Choice Requires="wps">
            <w:drawing>
              <wp:inline distT="0" distB="0" distL="0" distR="0" wp14:anchorId="3FE16CBD" wp14:editId="1DBADA72">
                <wp:extent cx="1784908" cy="288000"/>
                <wp:effectExtent l="0" t="0" r="6350" b="0"/>
                <wp:docPr id="1315616763" name="Rectángulo 1315616763"/>
                <wp:cNvGraphicFramePr/>
                <a:graphic xmlns:a="http://schemas.openxmlformats.org/drawingml/2006/main">
                  <a:graphicData uri="http://schemas.microsoft.com/office/word/2010/wordprocessingShape">
                    <wps:wsp>
                      <wps:cNvSpPr/>
                      <wps:spPr>
                        <a:xfrm>
                          <a:off x="0" y="0"/>
                          <a:ext cx="1784908" cy="288000"/>
                        </a:xfrm>
                        <a:prstGeom prst="rect">
                          <a:avLst/>
                        </a:prstGeom>
                        <a:solidFill>
                          <a:srgbClr val="FFFF00"/>
                        </a:solidFill>
                        <a:ln>
                          <a:noFill/>
                        </a:ln>
                      </wps:spPr>
                      <wps:txbx>
                        <w:txbxContent>
                          <w:p w14:paraId="02FB9F36" w14:textId="5F52D07D" w:rsidR="00327491" w:rsidRPr="00A00F08" w:rsidRDefault="00A00F08" w:rsidP="00327491">
                            <w:pPr>
                              <w:spacing w:after="0" w:line="240" w:lineRule="auto"/>
                              <w:textDirection w:val="btLr"/>
                              <w:rPr>
                                <w:rFonts w:ascii="Arial" w:hAnsi="Arial" w:cs="Arial"/>
                                <w:sz w:val="20"/>
                                <w:szCs w:val="20"/>
                              </w:rPr>
                            </w:pPr>
                            <w:r w:rsidRPr="00A00F08">
                              <w:rPr>
                                <w:rFonts w:ascii="Arial" w:hAnsi="Arial" w:cs="Arial"/>
                                <w:b/>
                                <w:szCs w:val="20"/>
                                <w:highlight w:val="yellow"/>
                              </w:rPr>
                              <w:t>NOTAS IMPORTANTES</w:t>
                            </w:r>
                          </w:p>
                        </w:txbxContent>
                      </wps:txbx>
                      <wps:bodyPr spcFirstLastPara="1" wrap="square" lIns="91425" tIns="45700" rIns="91425" bIns="45700" anchor="ctr" anchorCtr="0">
                        <a:noAutofit/>
                      </wps:bodyPr>
                    </wps:wsp>
                  </a:graphicData>
                </a:graphic>
              </wp:inline>
            </w:drawing>
          </mc:Choice>
          <mc:Fallback>
            <w:pict>
              <v:rect w14:anchorId="3FE16CBD" id="Rectángulo 1315616763" o:spid="_x0000_s1028" style="width:140.5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" fillcolor="yellow" stroked="f">
                <v:textbox inset="2.53958mm,1.2694mm,2.53958mm,1.2694mm">
                  <w:txbxContent>
                    <w:p w14:paraId="02FB9F36" w14:textId="5F52D07D" w:rsidR="00327491" w:rsidRPr="00A00F08" w:rsidRDefault="00A00F08" w:rsidP="00327491">
                      <w:pPr>
                        <w:spacing w:after="0" w:line="240" w:lineRule="auto"/>
                        <w:textDirection w:val="btLr"/>
                        <w:rPr>
                          <w:rFonts w:ascii="Arial" w:hAnsi="Arial" w:cs="Arial"/>
                          <w:sz w:val="20"/>
                          <w:szCs w:val="20"/>
                        </w:rPr>
                      </w:pPr>
                      <w:r w:rsidRPr="00A00F08">
                        <w:rPr>
                          <w:rFonts w:ascii="Arial" w:hAnsi="Arial" w:cs="Arial"/>
                          <w:b/>
                          <w:szCs w:val="20"/>
                          <w:highlight w:val="yellow"/>
                        </w:rPr>
                        <w:t>NOTAS IMPORTANTES</w:t>
                      </w:r>
                    </w:p>
                  </w:txbxContent>
                </v:textbox>
                <w10:anchorlock/>
              </v:rect>
            </w:pict>
          </mc:Fallback>
        </mc:AlternateContent>
      </w:r>
    </w:p>
    <w:p w14:paraId="4AE43C18" w14:textId="7C68AE05" w:rsidR="00C85F85" w:rsidRPr="00C85F85" w:rsidRDefault="00C85F85" w:rsidP="00C85F85">
      <w:pPr>
        <w:pStyle w:val="Prrafodelista"/>
        <w:numPr>
          <w:ilvl w:val="0"/>
          <w:numId w:val="39"/>
        </w:numPr>
        <w:pBdr>
          <w:top w:val="nil"/>
          <w:left w:val="nil"/>
          <w:bottom w:val="nil"/>
          <w:right w:val="nil"/>
          <w:between w:val="nil"/>
        </w:pBdr>
        <w:spacing w:after="0" w:line="240" w:lineRule="auto"/>
        <w:ind w:left="709" w:hanging="283"/>
        <w:jc w:val="both"/>
        <w:rPr>
          <w:rFonts w:ascii="Arial" w:eastAsia="Calibri" w:hAnsi="Arial" w:cs="Arial"/>
        </w:rPr>
      </w:pPr>
      <w:r w:rsidRPr="00C85F85">
        <w:rPr>
          <w:rFonts w:ascii="Arial" w:eastAsia="Calibri" w:hAnsi="Arial" w:cs="Arial"/>
        </w:rPr>
        <w:t xml:space="preserve">ES RESPONSABILIDAD DEL PASAJERO CONTAR CON PASAPORTE VIGENTE, ASÍ COMO VISADOS, VACUNAS Y REQUISITOS NECESARIOS PARA REALIZAR SU VIAJE. </w:t>
      </w:r>
    </w:p>
    <w:p w14:paraId="30E2369E" w14:textId="41EB12DF" w:rsidR="00C85F85" w:rsidRPr="00C85F85" w:rsidRDefault="00C85F85" w:rsidP="00C85F85">
      <w:pPr>
        <w:pStyle w:val="Prrafodelista"/>
        <w:numPr>
          <w:ilvl w:val="0"/>
          <w:numId w:val="39"/>
        </w:numPr>
        <w:pBdr>
          <w:top w:val="nil"/>
          <w:left w:val="nil"/>
          <w:bottom w:val="nil"/>
          <w:right w:val="nil"/>
          <w:between w:val="nil"/>
        </w:pBdr>
        <w:spacing w:after="0" w:line="240" w:lineRule="auto"/>
        <w:ind w:left="709" w:hanging="283"/>
        <w:jc w:val="both"/>
        <w:rPr>
          <w:rFonts w:ascii="Arial" w:eastAsia="Calibri" w:hAnsi="Arial" w:cs="Arial"/>
        </w:rPr>
      </w:pPr>
      <w:r w:rsidRPr="00C85F85">
        <w:rPr>
          <w:rFonts w:ascii="Arial" w:eastAsia="Calibri" w:hAnsi="Arial" w:cs="Arial"/>
        </w:rPr>
        <w:t>EL ORDEN DE LOS SERVICIOS PODRÍA VARIAR SEGÚN DISPONIBILIDAD AÉREA Y/O TERRESTRE.</w:t>
      </w:r>
    </w:p>
    <w:p w14:paraId="71561354" w14:textId="1525F06A" w:rsidR="00C85F85" w:rsidRPr="00C85F85" w:rsidRDefault="00C85F85" w:rsidP="00C85F85">
      <w:pPr>
        <w:pStyle w:val="Prrafodelista"/>
        <w:numPr>
          <w:ilvl w:val="0"/>
          <w:numId w:val="39"/>
        </w:numPr>
        <w:pBdr>
          <w:top w:val="nil"/>
          <w:left w:val="nil"/>
          <w:bottom w:val="nil"/>
          <w:right w:val="nil"/>
          <w:between w:val="nil"/>
        </w:pBdr>
        <w:spacing w:after="0" w:line="240" w:lineRule="auto"/>
        <w:ind w:left="709" w:hanging="283"/>
        <w:jc w:val="both"/>
        <w:rPr>
          <w:rFonts w:ascii="Arial" w:eastAsia="Calibri" w:hAnsi="Arial" w:cs="Arial"/>
        </w:rPr>
      </w:pPr>
      <w:r w:rsidRPr="00C85F85">
        <w:rPr>
          <w:rFonts w:ascii="Arial" w:eastAsia="Calibri" w:hAnsi="Arial" w:cs="Arial"/>
        </w:rPr>
        <w:t xml:space="preserve">RECOMENDAMOS VIAJAR BAJO LA COBERTURA DE UNA PÓLIZA DE SEGURO MÁS AMPLIA. SU EJECUTIVO DE JULIÁ TOURS PUEDE INFORMARLE.  </w:t>
      </w:r>
    </w:p>
    <w:p w14:paraId="0E3065BF" w14:textId="5F616994" w:rsidR="00C85F85" w:rsidRPr="00C85F85" w:rsidRDefault="00C85F85" w:rsidP="00C85F85">
      <w:pPr>
        <w:pStyle w:val="Prrafodelista"/>
        <w:numPr>
          <w:ilvl w:val="0"/>
          <w:numId w:val="39"/>
        </w:numPr>
        <w:pBdr>
          <w:top w:val="nil"/>
          <w:left w:val="nil"/>
          <w:bottom w:val="nil"/>
          <w:right w:val="nil"/>
          <w:between w:val="nil"/>
        </w:pBdr>
        <w:spacing w:after="0" w:line="240" w:lineRule="auto"/>
        <w:ind w:left="709" w:hanging="283"/>
        <w:jc w:val="both"/>
        <w:rPr>
          <w:rFonts w:ascii="Arial" w:eastAsia="Calibri" w:hAnsi="Arial" w:cs="Arial"/>
        </w:rPr>
      </w:pPr>
      <w:r w:rsidRPr="00C85F85">
        <w:rPr>
          <w:rFonts w:ascii="Arial" w:eastAsia="Calibri" w:hAnsi="Arial" w:cs="Arial"/>
        </w:rPr>
        <w:t xml:space="preserve">EXISTEN IMPUESTOS LOCALES QUE SE PAGAN DIRECTO EN LOS AEROPUERTOS, PUEDE SER A LA LLEGADA O A LA SALIDA DEL DESTINO. </w:t>
      </w:r>
    </w:p>
    <w:p w14:paraId="71BBF6F9" w14:textId="5365D440" w:rsidR="00C85F85" w:rsidRPr="00C85F85" w:rsidRDefault="00C85F85" w:rsidP="00C85F85">
      <w:pPr>
        <w:pStyle w:val="Prrafodelista"/>
        <w:numPr>
          <w:ilvl w:val="0"/>
          <w:numId w:val="39"/>
        </w:numPr>
        <w:pBdr>
          <w:top w:val="nil"/>
          <w:left w:val="nil"/>
          <w:bottom w:val="nil"/>
          <w:right w:val="nil"/>
          <w:between w:val="nil"/>
        </w:pBdr>
        <w:spacing w:after="0" w:line="240" w:lineRule="auto"/>
        <w:ind w:left="709" w:hanging="283"/>
        <w:jc w:val="both"/>
        <w:rPr>
          <w:rFonts w:ascii="Arial" w:eastAsia="Calibri" w:hAnsi="Arial" w:cs="Arial"/>
        </w:rPr>
      </w:pPr>
      <w:r w:rsidRPr="00C85F85">
        <w:rPr>
          <w:rFonts w:ascii="Arial" w:eastAsia="Calibri" w:hAnsi="Arial" w:cs="Arial"/>
        </w:rPr>
        <w:t>ALGUNOS HOTELES COBRAN UN RESORT FEE QUE EL PASAJERO DEBERÁ PAGAR EN DESTINO.</w:t>
      </w:r>
    </w:p>
    <w:p w14:paraId="52FE9D33" w14:textId="1B9183BD" w:rsidR="00C85F85" w:rsidRPr="00C85F85" w:rsidRDefault="00C85F85" w:rsidP="00C85F85">
      <w:pPr>
        <w:pStyle w:val="Prrafodelista"/>
        <w:numPr>
          <w:ilvl w:val="0"/>
          <w:numId w:val="39"/>
        </w:numPr>
        <w:pBdr>
          <w:top w:val="nil"/>
          <w:left w:val="nil"/>
          <w:bottom w:val="nil"/>
          <w:right w:val="nil"/>
          <w:between w:val="nil"/>
        </w:pBdr>
        <w:spacing w:after="0" w:line="240" w:lineRule="auto"/>
        <w:ind w:left="709" w:hanging="283"/>
        <w:jc w:val="both"/>
        <w:rPr>
          <w:rFonts w:ascii="Arial" w:eastAsia="Calibri" w:hAnsi="Arial" w:cs="Arial"/>
        </w:rPr>
      </w:pPr>
      <w:r w:rsidRPr="00C85F85">
        <w:rPr>
          <w:rFonts w:ascii="Arial" w:eastAsia="Calibri" w:hAnsi="Arial" w:cs="Arial"/>
        </w:rPr>
        <w:t>EL HORARIO ESTÁNDAR DEL CHECK IN 15:00HRS Y EL CHECK OUT 11:00HRS.</w:t>
      </w:r>
    </w:p>
    <w:p w14:paraId="0CE1995A" w14:textId="5F559F13" w:rsidR="00C85F85" w:rsidRPr="00C85F85" w:rsidRDefault="00C85F85" w:rsidP="00C85F85">
      <w:pPr>
        <w:pStyle w:val="Prrafodelista"/>
        <w:numPr>
          <w:ilvl w:val="0"/>
          <w:numId w:val="39"/>
        </w:numPr>
        <w:pBdr>
          <w:top w:val="nil"/>
          <w:left w:val="nil"/>
          <w:bottom w:val="nil"/>
          <w:right w:val="nil"/>
          <w:between w:val="nil"/>
        </w:pBdr>
        <w:spacing w:after="0" w:line="240" w:lineRule="auto"/>
        <w:ind w:left="709" w:hanging="283"/>
        <w:jc w:val="both"/>
        <w:rPr>
          <w:rFonts w:ascii="Arial" w:eastAsia="Calibri" w:hAnsi="Arial" w:cs="Arial"/>
        </w:rPr>
      </w:pPr>
      <w:r w:rsidRPr="00C85F85">
        <w:rPr>
          <w:rFonts w:ascii="Arial" w:eastAsia="Calibri" w:hAnsi="Arial" w:cs="Arial"/>
        </w:rPr>
        <w:t>LA SIGUIENTE COTIZACIÓN NO IMPLICA RESERVA NI BLOQUEO DE LUGARES. TODAS LAS TARIFAS ESTÁN SUJETAS A DISPONIBILIDAD AL MOMENTO DE REALIZAR LA RESERVA EN FIRME DEPENDIENDO DE LA DISPONIBILIDAD EXISTENTE.</w:t>
      </w:r>
    </w:p>
    <w:p w14:paraId="45C4D3C8" w14:textId="7A01DC5C" w:rsidR="00C85F85" w:rsidRPr="00C85F85" w:rsidRDefault="00C85F85" w:rsidP="00C85F85">
      <w:pPr>
        <w:pStyle w:val="Prrafodelista"/>
        <w:numPr>
          <w:ilvl w:val="0"/>
          <w:numId w:val="39"/>
        </w:numPr>
        <w:pBdr>
          <w:top w:val="nil"/>
          <w:left w:val="nil"/>
          <w:bottom w:val="nil"/>
          <w:right w:val="nil"/>
          <w:between w:val="nil"/>
        </w:pBdr>
        <w:spacing w:after="0" w:line="240" w:lineRule="auto"/>
        <w:ind w:left="709" w:hanging="283"/>
        <w:jc w:val="both"/>
        <w:rPr>
          <w:rFonts w:ascii="Arial" w:eastAsia="Calibri" w:hAnsi="Arial" w:cs="Arial"/>
        </w:rPr>
      </w:pPr>
      <w:r w:rsidRPr="00C85F85">
        <w:rPr>
          <w:rFonts w:ascii="Arial" w:eastAsia="Calibri" w:hAnsi="Arial" w:cs="Arial"/>
        </w:rPr>
        <w:t xml:space="preserve">LOS TRASLADOS ESTÁN CONSIDERADOS EN HORARIO DIURNO Y PARA UN MÍNIMO DE DOS PERSONAS, EN HORARIO NOCTURNO (22HRS - 06HRS) Y/O VIAJANDO UN SOLO PASAJERO SE DEBERÁ PAGAR UN SUPLEMENTO. </w:t>
      </w:r>
    </w:p>
    <w:p w14:paraId="2AFD8170" w14:textId="3AB4A299" w:rsidR="00C85F85" w:rsidRPr="00C85F85" w:rsidRDefault="00C85F85" w:rsidP="00C85F85">
      <w:pPr>
        <w:pStyle w:val="Prrafodelista"/>
        <w:numPr>
          <w:ilvl w:val="0"/>
          <w:numId w:val="39"/>
        </w:numPr>
        <w:pBdr>
          <w:top w:val="nil"/>
          <w:left w:val="nil"/>
          <w:bottom w:val="nil"/>
          <w:right w:val="nil"/>
          <w:between w:val="nil"/>
        </w:pBdr>
        <w:spacing w:after="0" w:line="240" w:lineRule="auto"/>
        <w:ind w:left="709" w:hanging="283"/>
        <w:jc w:val="both"/>
        <w:rPr>
          <w:rFonts w:ascii="Arial" w:eastAsia="Calibri" w:hAnsi="Arial" w:cs="Arial"/>
        </w:rPr>
      </w:pPr>
      <w:r w:rsidRPr="00C85F85">
        <w:rPr>
          <w:rFonts w:ascii="Arial" w:eastAsia="Calibri" w:hAnsi="Arial" w:cs="Arial"/>
        </w:rPr>
        <w:t>LOS EMIRATOS ÁRABES REALIZAN VARIOS EVENTOS Y FERIAS DURANTE EL TRANSCURSO DEL AÑO, POR LO QUE SE DEBE CONSULTAR EL SUPLEMENTO A APLICAR.</w:t>
      </w:r>
    </w:p>
    <w:p w14:paraId="6CE6158B" w14:textId="79D38811" w:rsidR="001238B5" w:rsidRPr="00EB5A02" w:rsidRDefault="001238B5" w:rsidP="00B65C25">
      <w:pPr>
        <w:pStyle w:val="Prrafodelista"/>
        <w:pBdr>
          <w:top w:val="nil"/>
          <w:left w:val="nil"/>
          <w:bottom w:val="nil"/>
          <w:right w:val="nil"/>
          <w:between w:val="nil"/>
        </w:pBdr>
        <w:spacing w:after="0" w:line="240" w:lineRule="auto"/>
        <w:ind w:left="709"/>
        <w:jc w:val="both"/>
        <w:rPr>
          <w:rFonts w:ascii="Arial" w:hAnsi="Arial" w:cs="Arial"/>
          <w:sz w:val="24"/>
          <w:szCs w:val="28"/>
        </w:rPr>
      </w:pPr>
    </w:p>
    <w:sectPr w:rsidR="001238B5" w:rsidRPr="00EB5A02">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5144" w14:textId="77777777" w:rsidR="008635F2" w:rsidRDefault="008635F2" w:rsidP="003A4B51">
      <w:pPr>
        <w:spacing w:after="0" w:line="240" w:lineRule="auto"/>
      </w:pPr>
      <w:r>
        <w:separator/>
      </w:r>
    </w:p>
  </w:endnote>
  <w:endnote w:type="continuationSeparator" w:id="0">
    <w:p w14:paraId="57ABAC58" w14:textId="77777777" w:rsidR="008635F2" w:rsidRDefault="008635F2"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29C9F" w14:textId="77777777" w:rsidR="008635F2" w:rsidRDefault="008635F2" w:rsidP="003A4B51">
      <w:pPr>
        <w:spacing w:after="0" w:line="240" w:lineRule="auto"/>
      </w:pPr>
      <w:r>
        <w:separator/>
      </w:r>
    </w:p>
  </w:footnote>
  <w:footnote w:type="continuationSeparator" w:id="0">
    <w:p w14:paraId="595AA136" w14:textId="77777777" w:rsidR="008635F2" w:rsidRDefault="008635F2"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1607DB"/>
    <w:multiLevelType w:val="hybridMultilevel"/>
    <w:tmpl w:val="11AEC586"/>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B02FB6"/>
    <w:multiLevelType w:val="hybridMultilevel"/>
    <w:tmpl w:val="1D1AE5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8933B6"/>
    <w:multiLevelType w:val="hybridMultilevel"/>
    <w:tmpl w:val="2F80A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5870AB"/>
    <w:multiLevelType w:val="hybridMultilevel"/>
    <w:tmpl w:val="3ADEAA0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6"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692810"/>
    <w:multiLevelType w:val="hybridMultilevel"/>
    <w:tmpl w:val="34109F8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4F53FEE"/>
    <w:multiLevelType w:val="hybridMultilevel"/>
    <w:tmpl w:val="928C68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5704AD"/>
    <w:multiLevelType w:val="hybridMultilevel"/>
    <w:tmpl w:val="3C4CB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AC1F7E"/>
    <w:multiLevelType w:val="hybridMultilevel"/>
    <w:tmpl w:val="92BE0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0E23D2B"/>
    <w:multiLevelType w:val="hybridMultilevel"/>
    <w:tmpl w:val="AD52D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92237B"/>
    <w:multiLevelType w:val="hybridMultilevel"/>
    <w:tmpl w:val="92320536"/>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0111A2"/>
    <w:multiLevelType w:val="hybridMultilevel"/>
    <w:tmpl w:val="4BA8F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0D72D4"/>
    <w:multiLevelType w:val="hybridMultilevel"/>
    <w:tmpl w:val="046270CE"/>
    <w:lvl w:ilvl="0" w:tplc="EABCB0AE">
      <w:numFmt w:val="bullet"/>
      <w:lvlText w:val=""/>
      <w:lvlJc w:val="left"/>
      <w:pPr>
        <w:ind w:left="852" w:hanging="361"/>
      </w:pPr>
      <w:rPr>
        <w:rFonts w:ascii="Symbol" w:eastAsia="Symbol" w:hAnsi="Symbol" w:cs="Symbol" w:hint="default"/>
        <w:spacing w:val="0"/>
        <w:w w:val="99"/>
        <w:lang w:val="es-ES" w:eastAsia="en-US" w:bidi="ar-SA"/>
      </w:rPr>
    </w:lvl>
    <w:lvl w:ilvl="1" w:tplc="98EC2956">
      <w:numFmt w:val="bullet"/>
      <w:lvlText w:val="•"/>
      <w:lvlJc w:val="left"/>
      <w:pPr>
        <w:ind w:left="1854" w:hanging="361"/>
      </w:pPr>
      <w:rPr>
        <w:rFonts w:hint="default"/>
        <w:lang w:val="es-ES" w:eastAsia="en-US" w:bidi="ar-SA"/>
      </w:rPr>
    </w:lvl>
    <w:lvl w:ilvl="2" w:tplc="13BC732E">
      <w:numFmt w:val="bullet"/>
      <w:lvlText w:val="•"/>
      <w:lvlJc w:val="left"/>
      <w:pPr>
        <w:ind w:left="2848" w:hanging="361"/>
      </w:pPr>
      <w:rPr>
        <w:rFonts w:hint="default"/>
        <w:lang w:val="es-ES" w:eastAsia="en-US" w:bidi="ar-SA"/>
      </w:rPr>
    </w:lvl>
    <w:lvl w:ilvl="3" w:tplc="39DC26DA">
      <w:numFmt w:val="bullet"/>
      <w:lvlText w:val="•"/>
      <w:lvlJc w:val="left"/>
      <w:pPr>
        <w:ind w:left="3842" w:hanging="361"/>
      </w:pPr>
      <w:rPr>
        <w:rFonts w:hint="default"/>
        <w:lang w:val="es-ES" w:eastAsia="en-US" w:bidi="ar-SA"/>
      </w:rPr>
    </w:lvl>
    <w:lvl w:ilvl="4" w:tplc="0534E268">
      <w:numFmt w:val="bullet"/>
      <w:lvlText w:val="•"/>
      <w:lvlJc w:val="left"/>
      <w:pPr>
        <w:ind w:left="4836" w:hanging="361"/>
      </w:pPr>
      <w:rPr>
        <w:rFonts w:hint="default"/>
        <w:lang w:val="es-ES" w:eastAsia="en-US" w:bidi="ar-SA"/>
      </w:rPr>
    </w:lvl>
    <w:lvl w:ilvl="5" w:tplc="2EB09B5A">
      <w:numFmt w:val="bullet"/>
      <w:lvlText w:val="•"/>
      <w:lvlJc w:val="left"/>
      <w:pPr>
        <w:ind w:left="5830" w:hanging="361"/>
      </w:pPr>
      <w:rPr>
        <w:rFonts w:hint="default"/>
        <w:lang w:val="es-ES" w:eastAsia="en-US" w:bidi="ar-SA"/>
      </w:rPr>
    </w:lvl>
    <w:lvl w:ilvl="6" w:tplc="44665E20">
      <w:numFmt w:val="bullet"/>
      <w:lvlText w:val="•"/>
      <w:lvlJc w:val="left"/>
      <w:pPr>
        <w:ind w:left="6824" w:hanging="361"/>
      </w:pPr>
      <w:rPr>
        <w:rFonts w:hint="default"/>
        <w:lang w:val="es-ES" w:eastAsia="en-US" w:bidi="ar-SA"/>
      </w:rPr>
    </w:lvl>
    <w:lvl w:ilvl="7" w:tplc="6DA0F4A8">
      <w:numFmt w:val="bullet"/>
      <w:lvlText w:val="•"/>
      <w:lvlJc w:val="left"/>
      <w:pPr>
        <w:ind w:left="7818" w:hanging="361"/>
      </w:pPr>
      <w:rPr>
        <w:rFonts w:hint="default"/>
        <w:lang w:val="es-ES" w:eastAsia="en-US" w:bidi="ar-SA"/>
      </w:rPr>
    </w:lvl>
    <w:lvl w:ilvl="8" w:tplc="69624B80">
      <w:numFmt w:val="bullet"/>
      <w:lvlText w:val="•"/>
      <w:lvlJc w:val="left"/>
      <w:pPr>
        <w:ind w:left="8812" w:hanging="361"/>
      </w:pPr>
      <w:rPr>
        <w:rFonts w:hint="default"/>
        <w:lang w:val="es-ES" w:eastAsia="en-US" w:bidi="ar-SA"/>
      </w:rPr>
    </w:lvl>
  </w:abstractNum>
  <w:abstractNum w:abstractNumId="22" w15:restartNumberingAfterBreak="0">
    <w:nsid w:val="538B4E73"/>
    <w:multiLevelType w:val="hybridMultilevel"/>
    <w:tmpl w:val="C79EAEA0"/>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0A1F1C"/>
    <w:multiLevelType w:val="hybridMultilevel"/>
    <w:tmpl w:val="3A2E5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61245E"/>
    <w:multiLevelType w:val="hybridMultilevel"/>
    <w:tmpl w:val="DC2AB0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57757845"/>
    <w:multiLevelType w:val="hybridMultilevel"/>
    <w:tmpl w:val="A128F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5C0DAC"/>
    <w:multiLevelType w:val="hybridMultilevel"/>
    <w:tmpl w:val="505C29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081295"/>
    <w:multiLevelType w:val="hybridMultilevel"/>
    <w:tmpl w:val="233AAB94"/>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19119B"/>
    <w:multiLevelType w:val="hybridMultilevel"/>
    <w:tmpl w:val="353C86D8"/>
    <w:lvl w:ilvl="0" w:tplc="9B082BF8">
      <w:numFmt w:val="bullet"/>
      <w:lvlText w:val=""/>
      <w:lvlJc w:val="left"/>
      <w:pPr>
        <w:ind w:left="984" w:hanging="286"/>
      </w:pPr>
      <w:rPr>
        <w:rFonts w:ascii="Symbol" w:eastAsia="Symbol" w:hAnsi="Symbol" w:cs="Symbol" w:hint="default"/>
        <w:b w:val="0"/>
        <w:bCs w:val="0"/>
        <w:i w:val="0"/>
        <w:iCs w:val="0"/>
        <w:spacing w:val="0"/>
        <w:w w:val="99"/>
        <w:sz w:val="20"/>
        <w:szCs w:val="20"/>
        <w:lang w:val="es-ES" w:eastAsia="en-US" w:bidi="ar-SA"/>
      </w:rPr>
    </w:lvl>
    <w:lvl w:ilvl="1" w:tplc="33B0554E">
      <w:numFmt w:val="bullet"/>
      <w:lvlText w:val="•"/>
      <w:lvlJc w:val="left"/>
      <w:pPr>
        <w:ind w:left="1962" w:hanging="286"/>
      </w:pPr>
      <w:rPr>
        <w:rFonts w:hint="default"/>
        <w:lang w:val="es-ES" w:eastAsia="en-US" w:bidi="ar-SA"/>
      </w:rPr>
    </w:lvl>
    <w:lvl w:ilvl="2" w:tplc="281062E4">
      <w:numFmt w:val="bullet"/>
      <w:lvlText w:val="•"/>
      <w:lvlJc w:val="left"/>
      <w:pPr>
        <w:ind w:left="2944" w:hanging="286"/>
      </w:pPr>
      <w:rPr>
        <w:rFonts w:hint="default"/>
        <w:lang w:val="es-ES" w:eastAsia="en-US" w:bidi="ar-SA"/>
      </w:rPr>
    </w:lvl>
    <w:lvl w:ilvl="3" w:tplc="317A8F80">
      <w:numFmt w:val="bullet"/>
      <w:lvlText w:val="•"/>
      <w:lvlJc w:val="left"/>
      <w:pPr>
        <w:ind w:left="3926" w:hanging="286"/>
      </w:pPr>
      <w:rPr>
        <w:rFonts w:hint="default"/>
        <w:lang w:val="es-ES" w:eastAsia="en-US" w:bidi="ar-SA"/>
      </w:rPr>
    </w:lvl>
    <w:lvl w:ilvl="4" w:tplc="CF0C8A0C">
      <w:numFmt w:val="bullet"/>
      <w:lvlText w:val="•"/>
      <w:lvlJc w:val="left"/>
      <w:pPr>
        <w:ind w:left="4908" w:hanging="286"/>
      </w:pPr>
      <w:rPr>
        <w:rFonts w:hint="default"/>
        <w:lang w:val="es-ES" w:eastAsia="en-US" w:bidi="ar-SA"/>
      </w:rPr>
    </w:lvl>
    <w:lvl w:ilvl="5" w:tplc="7848C846">
      <w:numFmt w:val="bullet"/>
      <w:lvlText w:val="•"/>
      <w:lvlJc w:val="left"/>
      <w:pPr>
        <w:ind w:left="5890" w:hanging="286"/>
      </w:pPr>
      <w:rPr>
        <w:rFonts w:hint="default"/>
        <w:lang w:val="es-ES" w:eastAsia="en-US" w:bidi="ar-SA"/>
      </w:rPr>
    </w:lvl>
    <w:lvl w:ilvl="6" w:tplc="B7E20780">
      <w:numFmt w:val="bullet"/>
      <w:lvlText w:val="•"/>
      <w:lvlJc w:val="left"/>
      <w:pPr>
        <w:ind w:left="6872" w:hanging="286"/>
      </w:pPr>
      <w:rPr>
        <w:rFonts w:hint="default"/>
        <w:lang w:val="es-ES" w:eastAsia="en-US" w:bidi="ar-SA"/>
      </w:rPr>
    </w:lvl>
    <w:lvl w:ilvl="7" w:tplc="191CA7B6">
      <w:numFmt w:val="bullet"/>
      <w:lvlText w:val="•"/>
      <w:lvlJc w:val="left"/>
      <w:pPr>
        <w:ind w:left="7854" w:hanging="286"/>
      </w:pPr>
      <w:rPr>
        <w:rFonts w:hint="default"/>
        <w:lang w:val="es-ES" w:eastAsia="en-US" w:bidi="ar-SA"/>
      </w:rPr>
    </w:lvl>
    <w:lvl w:ilvl="8" w:tplc="6620636E">
      <w:numFmt w:val="bullet"/>
      <w:lvlText w:val="•"/>
      <w:lvlJc w:val="left"/>
      <w:pPr>
        <w:ind w:left="8836" w:hanging="286"/>
      </w:pPr>
      <w:rPr>
        <w:rFonts w:hint="default"/>
        <w:lang w:val="es-ES" w:eastAsia="en-US" w:bidi="ar-SA"/>
      </w:rPr>
    </w:lvl>
  </w:abstractNum>
  <w:abstractNum w:abstractNumId="29" w15:restartNumberingAfterBreak="0">
    <w:nsid w:val="5D317DAC"/>
    <w:multiLevelType w:val="hybridMultilevel"/>
    <w:tmpl w:val="0BC00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500B14"/>
    <w:multiLevelType w:val="hybridMultilevel"/>
    <w:tmpl w:val="5CF0D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2E14D3"/>
    <w:multiLevelType w:val="hybridMultilevel"/>
    <w:tmpl w:val="413A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99A168E"/>
    <w:multiLevelType w:val="hybridMultilevel"/>
    <w:tmpl w:val="DECE0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D2733FA"/>
    <w:multiLevelType w:val="hybridMultilevel"/>
    <w:tmpl w:val="7D9AFDF0"/>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B155D2"/>
    <w:multiLevelType w:val="hybridMultilevel"/>
    <w:tmpl w:val="2EC82B4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7" w15:restartNumberingAfterBreak="0">
    <w:nsid w:val="745C3678"/>
    <w:multiLevelType w:val="hybridMultilevel"/>
    <w:tmpl w:val="D6400D30"/>
    <w:lvl w:ilvl="0" w:tplc="78C4544E">
      <w:start w:val="2"/>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305B8D"/>
    <w:multiLevelType w:val="hybridMultilevel"/>
    <w:tmpl w:val="23C6AA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9"/>
  </w:num>
  <w:num w:numId="2" w16cid:durableId="698631112">
    <w:abstractNumId w:val="6"/>
  </w:num>
  <w:num w:numId="3" w16cid:durableId="760830769">
    <w:abstractNumId w:val="15"/>
  </w:num>
  <w:num w:numId="4" w16cid:durableId="95640045">
    <w:abstractNumId w:val="10"/>
  </w:num>
  <w:num w:numId="5" w16cid:durableId="146242681">
    <w:abstractNumId w:val="1"/>
  </w:num>
  <w:num w:numId="6" w16cid:durableId="1371761816">
    <w:abstractNumId w:val="18"/>
  </w:num>
  <w:num w:numId="7" w16cid:durableId="1093279590">
    <w:abstractNumId w:val="20"/>
  </w:num>
  <w:num w:numId="8" w16cid:durableId="1927498835">
    <w:abstractNumId w:val="19"/>
  </w:num>
  <w:num w:numId="9" w16cid:durableId="690567364">
    <w:abstractNumId w:val="32"/>
  </w:num>
  <w:num w:numId="10" w16cid:durableId="29261728">
    <w:abstractNumId w:val="31"/>
  </w:num>
  <w:num w:numId="11" w16cid:durableId="166017164">
    <w:abstractNumId w:val="0"/>
  </w:num>
  <w:num w:numId="12" w16cid:durableId="1594388758">
    <w:abstractNumId w:val="11"/>
  </w:num>
  <w:num w:numId="13" w16cid:durableId="1453859475">
    <w:abstractNumId w:val="14"/>
  </w:num>
  <w:num w:numId="14" w16cid:durableId="667563118">
    <w:abstractNumId w:val="28"/>
  </w:num>
  <w:num w:numId="15" w16cid:durableId="1698236825">
    <w:abstractNumId w:val="24"/>
  </w:num>
  <w:num w:numId="16" w16cid:durableId="1634948397">
    <w:abstractNumId w:val="25"/>
  </w:num>
  <w:num w:numId="17" w16cid:durableId="1169447755">
    <w:abstractNumId w:val="21"/>
  </w:num>
  <w:num w:numId="18" w16cid:durableId="678115968">
    <w:abstractNumId w:val="3"/>
  </w:num>
  <w:num w:numId="19" w16cid:durableId="1889564855">
    <w:abstractNumId w:val="23"/>
  </w:num>
  <w:num w:numId="20" w16cid:durableId="366640631">
    <w:abstractNumId w:val="26"/>
  </w:num>
  <w:num w:numId="21" w16cid:durableId="853153152">
    <w:abstractNumId w:val="38"/>
  </w:num>
  <w:num w:numId="22" w16cid:durableId="1410153037">
    <w:abstractNumId w:val="5"/>
  </w:num>
  <w:num w:numId="23" w16cid:durableId="1416825276">
    <w:abstractNumId w:val="12"/>
  </w:num>
  <w:num w:numId="24" w16cid:durableId="2110854102">
    <w:abstractNumId w:val="17"/>
  </w:num>
  <w:num w:numId="25" w16cid:durableId="817645868">
    <w:abstractNumId w:val="30"/>
  </w:num>
  <w:num w:numId="26" w16cid:durableId="266698190">
    <w:abstractNumId w:val="36"/>
  </w:num>
  <w:num w:numId="27" w16cid:durableId="2070153610">
    <w:abstractNumId w:val="7"/>
  </w:num>
  <w:num w:numId="28" w16cid:durableId="940573042">
    <w:abstractNumId w:val="4"/>
  </w:num>
  <w:num w:numId="29" w16cid:durableId="1433355653">
    <w:abstractNumId w:val="16"/>
  </w:num>
  <w:num w:numId="30" w16cid:durableId="933632807">
    <w:abstractNumId w:val="22"/>
  </w:num>
  <w:num w:numId="31" w16cid:durableId="1439326126">
    <w:abstractNumId w:val="35"/>
  </w:num>
  <w:num w:numId="32" w16cid:durableId="443966600">
    <w:abstractNumId w:val="37"/>
  </w:num>
  <w:num w:numId="33" w16cid:durableId="1870339439">
    <w:abstractNumId w:val="27"/>
  </w:num>
  <w:num w:numId="34" w16cid:durableId="468087502">
    <w:abstractNumId w:val="2"/>
  </w:num>
  <w:num w:numId="35" w16cid:durableId="1244877885">
    <w:abstractNumId w:val="33"/>
  </w:num>
  <w:num w:numId="36" w16cid:durableId="353775397">
    <w:abstractNumId w:val="34"/>
  </w:num>
  <w:num w:numId="37" w16cid:durableId="49967294">
    <w:abstractNumId w:val="29"/>
  </w:num>
  <w:num w:numId="38" w16cid:durableId="1396733123">
    <w:abstractNumId w:val="13"/>
  </w:num>
  <w:num w:numId="39" w16cid:durableId="756094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07D7"/>
    <w:rsid w:val="00016A96"/>
    <w:rsid w:val="00043A08"/>
    <w:rsid w:val="00052170"/>
    <w:rsid w:val="00067D8B"/>
    <w:rsid w:val="000C0F7D"/>
    <w:rsid w:val="000D4587"/>
    <w:rsid w:val="000E38D0"/>
    <w:rsid w:val="000F2674"/>
    <w:rsid w:val="0010503D"/>
    <w:rsid w:val="00120D0D"/>
    <w:rsid w:val="00122117"/>
    <w:rsid w:val="001238B5"/>
    <w:rsid w:val="00125F36"/>
    <w:rsid w:val="0013226E"/>
    <w:rsid w:val="0013582C"/>
    <w:rsid w:val="0014634D"/>
    <w:rsid w:val="001730A4"/>
    <w:rsid w:val="001A1012"/>
    <w:rsid w:val="001A4286"/>
    <w:rsid w:val="001A7523"/>
    <w:rsid w:val="001E42C3"/>
    <w:rsid w:val="001F18B5"/>
    <w:rsid w:val="001F43E5"/>
    <w:rsid w:val="001F500E"/>
    <w:rsid w:val="00211967"/>
    <w:rsid w:val="00215BB3"/>
    <w:rsid w:val="00215BBA"/>
    <w:rsid w:val="0023379F"/>
    <w:rsid w:val="0025277F"/>
    <w:rsid w:val="002642B5"/>
    <w:rsid w:val="0027099F"/>
    <w:rsid w:val="00271493"/>
    <w:rsid w:val="00274224"/>
    <w:rsid w:val="0028560E"/>
    <w:rsid w:val="002A5329"/>
    <w:rsid w:val="002B141F"/>
    <w:rsid w:val="002B3D67"/>
    <w:rsid w:val="002F2B21"/>
    <w:rsid w:val="002F5C39"/>
    <w:rsid w:val="003016A6"/>
    <w:rsid w:val="00326266"/>
    <w:rsid w:val="00327491"/>
    <w:rsid w:val="00336D75"/>
    <w:rsid w:val="00343288"/>
    <w:rsid w:val="003451F5"/>
    <w:rsid w:val="003472D3"/>
    <w:rsid w:val="003554C4"/>
    <w:rsid w:val="00382BEA"/>
    <w:rsid w:val="003979BB"/>
    <w:rsid w:val="003A4B51"/>
    <w:rsid w:val="003B53CA"/>
    <w:rsid w:val="003F3CE8"/>
    <w:rsid w:val="003F6F38"/>
    <w:rsid w:val="003F7FC1"/>
    <w:rsid w:val="004755AF"/>
    <w:rsid w:val="00477268"/>
    <w:rsid w:val="0047787B"/>
    <w:rsid w:val="004A5FCB"/>
    <w:rsid w:val="004D782F"/>
    <w:rsid w:val="004E5806"/>
    <w:rsid w:val="00506E4B"/>
    <w:rsid w:val="005309B0"/>
    <w:rsid w:val="00532608"/>
    <w:rsid w:val="00566278"/>
    <w:rsid w:val="005A1531"/>
    <w:rsid w:val="005B4689"/>
    <w:rsid w:val="005C607D"/>
    <w:rsid w:val="005C6CCB"/>
    <w:rsid w:val="005D683E"/>
    <w:rsid w:val="005E1D54"/>
    <w:rsid w:val="005E2CC2"/>
    <w:rsid w:val="00600CA1"/>
    <w:rsid w:val="00651B8D"/>
    <w:rsid w:val="00652DD4"/>
    <w:rsid w:val="006B3724"/>
    <w:rsid w:val="006D1044"/>
    <w:rsid w:val="006D5D4D"/>
    <w:rsid w:val="006F1621"/>
    <w:rsid w:val="00702F49"/>
    <w:rsid w:val="0071448F"/>
    <w:rsid w:val="0071654E"/>
    <w:rsid w:val="00723E2B"/>
    <w:rsid w:val="00735BCC"/>
    <w:rsid w:val="00741539"/>
    <w:rsid w:val="00772ADA"/>
    <w:rsid w:val="007751A0"/>
    <w:rsid w:val="00776096"/>
    <w:rsid w:val="007774B3"/>
    <w:rsid w:val="00791891"/>
    <w:rsid w:val="007C638F"/>
    <w:rsid w:val="007C668A"/>
    <w:rsid w:val="00805C50"/>
    <w:rsid w:val="008142AA"/>
    <w:rsid w:val="00823124"/>
    <w:rsid w:val="008561EF"/>
    <w:rsid w:val="008635F2"/>
    <w:rsid w:val="00871343"/>
    <w:rsid w:val="0087458D"/>
    <w:rsid w:val="008A06E0"/>
    <w:rsid w:val="008A1C08"/>
    <w:rsid w:val="008D2B51"/>
    <w:rsid w:val="00903BF2"/>
    <w:rsid w:val="00935FCB"/>
    <w:rsid w:val="00972ED7"/>
    <w:rsid w:val="00980611"/>
    <w:rsid w:val="009813CB"/>
    <w:rsid w:val="00992CC2"/>
    <w:rsid w:val="009A3B8F"/>
    <w:rsid w:val="009E28F7"/>
    <w:rsid w:val="009E5720"/>
    <w:rsid w:val="00A00F08"/>
    <w:rsid w:val="00A104EB"/>
    <w:rsid w:val="00A761EE"/>
    <w:rsid w:val="00A76AB3"/>
    <w:rsid w:val="00A7791F"/>
    <w:rsid w:val="00AA7855"/>
    <w:rsid w:val="00AC19B7"/>
    <w:rsid w:val="00AC3A33"/>
    <w:rsid w:val="00AD5F91"/>
    <w:rsid w:val="00AD6D9D"/>
    <w:rsid w:val="00AE15C6"/>
    <w:rsid w:val="00AF4D09"/>
    <w:rsid w:val="00B05221"/>
    <w:rsid w:val="00B64518"/>
    <w:rsid w:val="00B65C25"/>
    <w:rsid w:val="00B71748"/>
    <w:rsid w:val="00B9011F"/>
    <w:rsid w:val="00BA2480"/>
    <w:rsid w:val="00BA544E"/>
    <w:rsid w:val="00BD10BA"/>
    <w:rsid w:val="00BE3CCC"/>
    <w:rsid w:val="00BE7C15"/>
    <w:rsid w:val="00BF44F0"/>
    <w:rsid w:val="00C07E06"/>
    <w:rsid w:val="00C2721C"/>
    <w:rsid w:val="00C51F4D"/>
    <w:rsid w:val="00C61254"/>
    <w:rsid w:val="00C75265"/>
    <w:rsid w:val="00C823F1"/>
    <w:rsid w:val="00C83E38"/>
    <w:rsid w:val="00C85F85"/>
    <w:rsid w:val="00C935BF"/>
    <w:rsid w:val="00C94944"/>
    <w:rsid w:val="00CB1529"/>
    <w:rsid w:val="00CE05D0"/>
    <w:rsid w:val="00CE2CBF"/>
    <w:rsid w:val="00CF294A"/>
    <w:rsid w:val="00D16B3D"/>
    <w:rsid w:val="00D45A62"/>
    <w:rsid w:val="00D476D8"/>
    <w:rsid w:val="00D73B2F"/>
    <w:rsid w:val="00DA4D9B"/>
    <w:rsid w:val="00DD7F20"/>
    <w:rsid w:val="00DE0694"/>
    <w:rsid w:val="00DE6058"/>
    <w:rsid w:val="00E012FA"/>
    <w:rsid w:val="00E73162"/>
    <w:rsid w:val="00EB5A02"/>
    <w:rsid w:val="00EE4448"/>
    <w:rsid w:val="00F20B51"/>
    <w:rsid w:val="00F268A4"/>
    <w:rsid w:val="00F40609"/>
    <w:rsid w:val="00F43CEF"/>
    <w:rsid w:val="00F545B2"/>
    <w:rsid w:val="00F62292"/>
    <w:rsid w:val="00F73FDC"/>
    <w:rsid w:val="00F87B13"/>
    <w:rsid w:val="00F913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34"/>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458D"/>
    <w:pPr>
      <w:autoSpaceDE w:val="0"/>
      <w:autoSpaceDN w:val="0"/>
      <w:adjustRightInd w:val="0"/>
      <w:spacing w:after="0" w:line="240" w:lineRule="auto"/>
    </w:pPr>
    <w:rPr>
      <w:rFonts w:ascii="Arial" w:eastAsiaTheme="minorEastAsia"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900</Words>
  <Characters>4952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9</cp:revision>
  <cp:lastPrinted>2025-05-21T19:48:00Z</cp:lastPrinted>
  <dcterms:created xsi:type="dcterms:W3CDTF">2025-10-14T23:46:00Z</dcterms:created>
  <dcterms:modified xsi:type="dcterms:W3CDTF">2025-10-15T17:22:00Z</dcterms:modified>
</cp:coreProperties>
</file>