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082C2" w14:textId="404D3A85" w:rsidR="005A14F9" w:rsidRDefault="005A14F9" w:rsidP="00B37EAA">
      <w:pPr>
        <w:spacing w:line="360" w:lineRule="auto"/>
        <w:rPr>
          <w:rFonts w:ascii="Arial" w:hAnsi="Arial" w:cs="Arial"/>
          <w:b/>
          <w:bCs/>
          <w:color w:val="59C119"/>
          <w:sz w:val="32"/>
          <w:szCs w:val="32"/>
        </w:rPr>
      </w:pPr>
      <w:r>
        <w:rPr>
          <w:rFonts w:ascii="Arial" w:hAnsi="Arial" w:cs="Arial"/>
          <w:b/>
          <w:bCs/>
          <w:noProof/>
          <w:color w:val="59C119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CB30B76" wp14:editId="6CFBBC7A">
            <wp:simplePos x="0" y="0"/>
            <wp:positionH relativeFrom="margin">
              <wp:posOffset>-1176655</wp:posOffset>
            </wp:positionH>
            <wp:positionV relativeFrom="margin">
              <wp:posOffset>-1003300</wp:posOffset>
            </wp:positionV>
            <wp:extent cx="7973060" cy="10526395"/>
            <wp:effectExtent l="0" t="0" r="8890" b="8255"/>
            <wp:wrapSquare wrapText="bothSides"/>
            <wp:docPr id="128552089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060" cy="105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F2249" w14:textId="76E6F6D3" w:rsidR="00670AEA" w:rsidRDefault="00587C8F" w:rsidP="00765D26">
      <w:pPr>
        <w:spacing w:line="360" w:lineRule="auto"/>
        <w:jc w:val="center"/>
        <w:rPr>
          <w:rFonts w:ascii="Arial" w:hAnsi="Arial" w:cs="Arial"/>
          <w:b/>
          <w:bCs/>
          <w:color w:val="59C119"/>
          <w:sz w:val="32"/>
          <w:szCs w:val="32"/>
        </w:rPr>
      </w:pPr>
      <w:r w:rsidRPr="00587C8F">
        <w:rPr>
          <w:rFonts w:ascii="Arial" w:hAnsi="Arial" w:cs="Arial"/>
          <w:b/>
          <w:bCs/>
          <w:color w:val="59C119"/>
          <w:sz w:val="32"/>
          <w:szCs w:val="32"/>
        </w:rPr>
        <w:t>ABU DHABI STOPOVER</w:t>
      </w:r>
    </w:p>
    <w:p w14:paraId="0BB54B47" w14:textId="4F5B67B9" w:rsidR="00765D26" w:rsidRDefault="00234024" w:rsidP="002E43CC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234024">
        <w:rPr>
          <w:rFonts w:ascii="Arial" w:hAnsi="Arial" w:cs="Arial"/>
          <w:sz w:val="22"/>
          <w:szCs w:val="22"/>
        </w:rPr>
        <w:t>Duración:</w:t>
      </w:r>
      <w:r w:rsidR="0062657D">
        <w:rPr>
          <w:rFonts w:ascii="Arial" w:hAnsi="Arial" w:cs="Arial"/>
          <w:sz w:val="22"/>
          <w:szCs w:val="22"/>
        </w:rPr>
        <w:t xml:space="preserve"> 04 </w:t>
      </w:r>
      <w:proofErr w:type="spellStart"/>
      <w:r w:rsidR="0062657D">
        <w:rPr>
          <w:rFonts w:ascii="Arial" w:hAnsi="Arial" w:cs="Arial"/>
          <w:sz w:val="22"/>
          <w:szCs w:val="22"/>
        </w:rPr>
        <w:t>Dias</w:t>
      </w:r>
      <w:proofErr w:type="spellEnd"/>
      <w:r w:rsidR="0062657D">
        <w:rPr>
          <w:rFonts w:ascii="Arial" w:hAnsi="Arial" w:cs="Arial"/>
          <w:sz w:val="22"/>
          <w:szCs w:val="22"/>
        </w:rPr>
        <w:t xml:space="preserve"> / 03 Noches</w:t>
      </w:r>
    </w:p>
    <w:p w14:paraId="1F815A26" w14:textId="77777777" w:rsidR="00765D26" w:rsidRPr="00765D26" w:rsidRDefault="00765D26" w:rsidP="002E43CC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3DBC633A" w14:textId="66595240" w:rsidR="00765D26" w:rsidRDefault="00765D26" w:rsidP="002E43CC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</w:rPr>
      </w:pPr>
      <w:r>
        <w:rPr>
          <w:rFonts w:ascii="Arial" w:hAnsi="Arial" w:cs="Arial"/>
          <w:b/>
          <w:bCs/>
          <w:color w:val="59C119"/>
          <w:sz w:val="32"/>
          <w:szCs w:val="32"/>
        </w:rPr>
        <w:t>ITINERARIO:</w:t>
      </w:r>
    </w:p>
    <w:p w14:paraId="5267E5FC" w14:textId="239853BB" w:rsidR="00130CC4" w:rsidRDefault="00130CC4" w:rsidP="002E43CC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</w:rPr>
      </w:pPr>
      <w:r w:rsidRPr="00130CC4">
        <w:rPr>
          <w:rFonts w:ascii="Arial" w:hAnsi="Arial" w:cs="Arial"/>
          <w:b/>
          <w:bCs/>
          <w:color w:val="59C119"/>
          <w:sz w:val="32"/>
          <w:szCs w:val="32"/>
        </w:rPr>
        <w:t>Día 1: Llegada</w:t>
      </w:r>
    </w:p>
    <w:p w14:paraId="5DA79AFD" w14:textId="47F46579" w:rsidR="00130CC4" w:rsidRDefault="00EF0F0D" w:rsidP="002E43CC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EF0F0D">
        <w:rPr>
          <w:rFonts w:ascii="Arial" w:hAnsi="Arial" w:cs="Arial"/>
          <w:sz w:val="22"/>
          <w:szCs w:val="22"/>
        </w:rPr>
        <w:t>Traslado privado al hotel en Dubái.</w:t>
      </w:r>
    </w:p>
    <w:p w14:paraId="0BA4C4F4" w14:textId="77777777" w:rsidR="002D4D80" w:rsidRDefault="002D4D80" w:rsidP="002E43CC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746F733F" w14:textId="09B8A529" w:rsidR="00EF0F0D" w:rsidRDefault="00EF0F0D" w:rsidP="002E43CC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</w:rPr>
      </w:pPr>
      <w:r w:rsidRPr="00EF0F0D">
        <w:rPr>
          <w:rFonts w:ascii="Arial" w:hAnsi="Arial" w:cs="Arial"/>
          <w:b/>
          <w:bCs/>
          <w:color w:val="59C119"/>
          <w:sz w:val="32"/>
          <w:szCs w:val="32"/>
        </w:rPr>
        <w:t xml:space="preserve">Día 2: Abu </w:t>
      </w:r>
      <w:proofErr w:type="spellStart"/>
      <w:r w:rsidRPr="00EF0F0D">
        <w:rPr>
          <w:rFonts w:ascii="Arial" w:hAnsi="Arial" w:cs="Arial"/>
          <w:b/>
          <w:bCs/>
          <w:color w:val="59C119"/>
          <w:sz w:val="32"/>
          <w:szCs w:val="32"/>
        </w:rPr>
        <w:t>Dhabi</w:t>
      </w:r>
      <w:proofErr w:type="spellEnd"/>
    </w:p>
    <w:p w14:paraId="001D83FA" w14:textId="4DFEB90C" w:rsidR="00EF0F0D" w:rsidRDefault="00EF0F0D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F0F0D">
        <w:rPr>
          <w:rFonts w:ascii="Arial" w:hAnsi="Arial" w:cs="Arial"/>
          <w:sz w:val="22"/>
          <w:szCs w:val="22"/>
        </w:rPr>
        <w:t xml:space="preserve">Desayuno. Excursión a Abu Dhabi: Gran Mezquita Sheikh Zayed, Corniche, Palacios Reales, Palacio Presidencial </w:t>
      </w:r>
      <w:proofErr w:type="spellStart"/>
      <w:r w:rsidRPr="00EF0F0D">
        <w:rPr>
          <w:rFonts w:ascii="Arial" w:hAnsi="Arial" w:cs="Arial"/>
          <w:sz w:val="22"/>
          <w:szCs w:val="22"/>
        </w:rPr>
        <w:t>Qasr</w:t>
      </w:r>
      <w:proofErr w:type="spellEnd"/>
      <w:r w:rsidRPr="00EF0F0D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EF0F0D">
        <w:rPr>
          <w:rFonts w:ascii="Arial" w:hAnsi="Arial" w:cs="Arial"/>
          <w:sz w:val="22"/>
          <w:szCs w:val="22"/>
        </w:rPr>
        <w:t>Watan</w:t>
      </w:r>
      <w:proofErr w:type="spellEnd"/>
      <w:r w:rsidRPr="00EF0F0D">
        <w:rPr>
          <w:rFonts w:ascii="Arial" w:hAnsi="Arial" w:cs="Arial"/>
          <w:sz w:val="22"/>
          <w:szCs w:val="22"/>
        </w:rPr>
        <w:t xml:space="preserve">, Isla </w:t>
      </w:r>
      <w:proofErr w:type="spellStart"/>
      <w:r w:rsidRPr="00EF0F0D">
        <w:rPr>
          <w:rFonts w:ascii="Arial" w:hAnsi="Arial" w:cs="Arial"/>
          <w:sz w:val="22"/>
          <w:szCs w:val="22"/>
        </w:rPr>
        <w:t>Saadiyat</w:t>
      </w:r>
      <w:proofErr w:type="spellEnd"/>
      <w:r w:rsidRPr="00EF0F0D">
        <w:rPr>
          <w:rFonts w:ascii="Arial" w:hAnsi="Arial" w:cs="Arial"/>
          <w:sz w:val="22"/>
          <w:szCs w:val="22"/>
        </w:rPr>
        <w:t xml:space="preserve"> (Louvre/Guggenheim exterior) y Ferrari World (parada exterior). Regreso a Dubái.</w:t>
      </w:r>
    </w:p>
    <w:p w14:paraId="702C3945" w14:textId="77777777" w:rsidR="005F08E5" w:rsidRDefault="005F08E5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1D980D7A" w14:textId="20F816C8" w:rsidR="005F08E5" w:rsidRDefault="007B2461" w:rsidP="002E43CC">
      <w:pPr>
        <w:spacing w:after="0" w:line="360" w:lineRule="auto"/>
        <w:jc w:val="both"/>
        <w:rPr>
          <w:rFonts w:ascii="Arial" w:hAnsi="Arial" w:cs="Arial"/>
          <w:b/>
          <w:bCs/>
          <w:color w:val="59C119"/>
          <w:sz w:val="32"/>
          <w:szCs w:val="32"/>
        </w:rPr>
      </w:pPr>
      <w:r w:rsidRPr="007B2461">
        <w:rPr>
          <w:rFonts w:ascii="Arial" w:hAnsi="Arial" w:cs="Arial"/>
          <w:b/>
          <w:bCs/>
          <w:color w:val="59C119"/>
          <w:sz w:val="32"/>
          <w:szCs w:val="32"/>
        </w:rPr>
        <w:t>Día 3: Día libre</w:t>
      </w:r>
    </w:p>
    <w:p w14:paraId="661092C2" w14:textId="57A4B27D" w:rsidR="007B2461" w:rsidRDefault="007B2461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7B2461">
        <w:rPr>
          <w:rFonts w:ascii="Arial" w:hAnsi="Arial" w:cs="Arial"/>
          <w:sz w:val="22"/>
          <w:szCs w:val="22"/>
        </w:rPr>
        <w:t>Desayuno. Día libre (Opcional: Tour Dubái Moderno e Histórico).</w:t>
      </w:r>
    </w:p>
    <w:p w14:paraId="0AA940AB" w14:textId="77777777" w:rsidR="007B2461" w:rsidRDefault="007B2461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AAAB015" w14:textId="48CD3EA0" w:rsidR="007B2461" w:rsidRDefault="00ED7302" w:rsidP="002E43CC">
      <w:pPr>
        <w:spacing w:after="0" w:line="360" w:lineRule="auto"/>
        <w:jc w:val="both"/>
        <w:rPr>
          <w:rFonts w:ascii="Arial" w:hAnsi="Arial" w:cs="Arial"/>
          <w:b/>
          <w:bCs/>
          <w:color w:val="59C119"/>
          <w:sz w:val="32"/>
          <w:szCs w:val="32"/>
        </w:rPr>
      </w:pPr>
      <w:r w:rsidRPr="00ED7302">
        <w:rPr>
          <w:rFonts w:ascii="Arial" w:hAnsi="Arial" w:cs="Arial"/>
          <w:b/>
          <w:bCs/>
          <w:color w:val="59C119"/>
          <w:sz w:val="32"/>
          <w:szCs w:val="32"/>
        </w:rPr>
        <w:t>Día 4: Salida</w:t>
      </w:r>
    </w:p>
    <w:p w14:paraId="20F04534" w14:textId="2C840E34" w:rsidR="00ED7302" w:rsidRDefault="00ED7302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D7302">
        <w:rPr>
          <w:rFonts w:ascii="Arial" w:hAnsi="Arial" w:cs="Arial"/>
          <w:sz w:val="22"/>
          <w:szCs w:val="22"/>
        </w:rPr>
        <w:t>Desayuno. Traslado privado al aeropuerto.</w:t>
      </w:r>
    </w:p>
    <w:p w14:paraId="518863EA" w14:textId="77777777" w:rsidR="002D4D80" w:rsidRDefault="002D4D80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B304B7D" w14:textId="1A93FCE7" w:rsidR="002D4D80" w:rsidRDefault="002D4D80" w:rsidP="002E43CC">
      <w:pPr>
        <w:spacing w:after="0" w:line="360" w:lineRule="auto"/>
        <w:jc w:val="both"/>
        <w:rPr>
          <w:rFonts w:ascii="Arial" w:hAnsi="Arial" w:cs="Arial"/>
          <w:b/>
          <w:bCs/>
          <w:color w:val="59C119"/>
          <w:sz w:val="32"/>
          <w:szCs w:val="32"/>
        </w:rPr>
      </w:pPr>
      <w:r>
        <w:rPr>
          <w:rFonts w:ascii="Arial" w:hAnsi="Arial" w:cs="Arial"/>
          <w:b/>
          <w:bCs/>
          <w:color w:val="59C119"/>
          <w:sz w:val="32"/>
          <w:szCs w:val="32"/>
        </w:rPr>
        <w:t>TARIFAS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34"/>
        <w:gridCol w:w="938"/>
        <w:gridCol w:w="1072"/>
        <w:gridCol w:w="1587"/>
        <w:gridCol w:w="938"/>
        <w:gridCol w:w="1072"/>
        <w:gridCol w:w="1587"/>
      </w:tblGrid>
      <w:tr w:rsidR="00000000" w:rsidRPr="000F7040" w14:paraId="2F04C784" w14:textId="77777777" w:rsidTr="00161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5" w:type="pct"/>
            <w:hideMark/>
          </w:tcPr>
          <w:p w14:paraId="45323068" w14:textId="77777777" w:rsidR="000F7040" w:rsidRPr="000F7040" w:rsidRDefault="000F7040" w:rsidP="000F7040">
            <w:pPr>
              <w:spacing w:line="360" w:lineRule="auto"/>
              <w:rPr>
                <w:rFonts w:cs="Arial"/>
                <w:bCs/>
              </w:rPr>
            </w:pPr>
            <w:r w:rsidRPr="000F7040">
              <w:rPr>
                <w:rFonts w:cs="Arial"/>
                <w:bCs/>
              </w:rPr>
              <w:t>CONCEPTO</w:t>
            </w:r>
          </w:p>
        </w:tc>
        <w:tc>
          <w:tcPr>
            <w:tcW w:w="531" w:type="pct"/>
            <w:hideMark/>
          </w:tcPr>
          <w:p w14:paraId="3177DC1A" w14:textId="77777777" w:rsidR="000F7040" w:rsidRPr="000F7040" w:rsidRDefault="000F7040" w:rsidP="000F7040">
            <w:pPr>
              <w:spacing w:line="360" w:lineRule="auto"/>
              <w:rPr>
                <w:rFonts w:cs="Arial"/>
                <w:bCs/>
              </w:rPr>
            </w:pPr>
            <w:r w:rsidRPr="000F7040">
              <w:rPr>
                <w:rFonts w:cs="Arial"/>
                <w:bCs/>
              </w:rPr>
              <w:t>4* SUP</w:t>
            </w:r>
          </w:p>
        </w:tc>
        <w:tc>
          <w:tcPr>
            <w:tcW w:w="607" w:type="pct"/>
            <w:hideMark/>
          </w:tcPr>
          <w:p w14:paraId="5E438E83" w14:textId="77777777" w:rsidR="000F7040" w:rsidRPr="000F7040" w:rsidRDefault="000F7040" w:rsidP="000F7040">
            <w:pPr>
              <w:spacing w:line="360" w:lineRule="auto"/>
              <w:rPr>
                <w:rFonts w:cs="Arial"/>
                <w:bCs/>
              </w:rPr>
            </w:pPr>
            <w:r w:rsidRPr="000F7040">
              <w:rPr>
                <w:rFonts w:cs="Arial"/>
                <w:bCs/>
              </w:rPr>
              <w:t>5* LUJO</w:t>
            </w:r>
          </w:p>
        </w:tc>
        <w:tc>
          <w:tcPr>
            <w:tcW w:w="899" w:type="pct"/>
            <w:hideMark/>
          </w:tcPr>
          <w:p w14:paraId="60BF12DA" w14:textId="77777777" w:rsidR="000F7040" w:rsidRPr="000F7040" w:rsidRDefault="000F7040" w:rsidP="000F7040">
            <w:pPr>
              <w:spacing w:line="360" w:lineRule="auto"/>
              <w:rPr>
                <w:rFonts w:cs="Arial"/>
                <w:bCs/>
              </w:rPr>
            </w:pPr>
            <w:r w:rsidRPr="000F7040">
              <w:rPr>
                <w:rFonts w:cs="Arial"/>
                <w:bCs/>
              </w:rPr>
              <w:t>5* LUJO SUP</w:t>
            </w:r>
          </w:p>
        </w:tc>
        <w:tc>
          <w:tcPr>
            <w:tcW w:w="531" w:type="pct"/>
            <w:hideMark/>
          </w:tcPr>
          <w:p w14:paraId="1D43182E" w14:textId="77777777" w:rsidR="000F7040" w:rsidRPr="000F7040" w:rsidRDefault="000F7040" w:rsidP="000F7040">
            <w:pPr>
              <w:spacing w:line="360" w:lineRule="auto"/>
              <w:rPr>
                <w:rFonts w:cs="Arial"/>
                <w:bCs/>
              </w:rPr>
            </w:pPr>
            <w:r w:rsidRPr="000F7040">
              <w:rPr>
                <w:rFonts w:cs="Arial"/>
                <w:bCs/>
              </w:rPr>
              <w:t>4* SUP</w:t>
            </w:r>
          </w:p>
        </w:tc>
        <w:tc>
          <w:tcPr>
            <w:tcW w:w="607" w:type="pct"/>
            <w:hideMark/>
          </w:tcPr>
          <w:p w14:paraId="32034E2A" w14:textId="77777777" w:rsidR="000F7040" w:rsidRPr="000F7040" w:rsidRDefault="000F7040" w:rsidP="000F7040">
            <w:pPr>
              <w:spacing w:line="360" w:lineRule="auto"/>
              <w:rPr>
                <w:rFonts w:cs="Arial"/>
                <w:bCs/>
              </w:rPr>
            </w:pPr>
            <w:r w:rsidRPr="000F7040">
              <w:rPr>
                <w:rFonts w:cs="Arial"/>
                <w:bCs/>
              </w:rPr>
              <w:t>5* LUJO</w:t>
            </w:r>
          </w:p>
        </w:tc>
        <w:tc>
          <w:tcPr>
            <w:tcW w:w="899" w:type="pct"/>
            <w:hideMark/>
          </w:tcPr>
          <w:p w14:paraId="43DA769A" w14:textId="77777777" w:rsidR="000F7040" w:rsidRPr="000F7040" w:rsidRDefault="000F7040" w:rsidP="000F7040">
            <w:pPr>
              <w:spacing w:line="360" w:lineRule="auto"/>
              <w:rPr>
                <w:rFonts w:cs="Arial"/>
                <w:bCs/>
              </w:rPr>
            </w:pPr>
            <w:r w:rsidRPr="000F7040">
              <w:rPr>
                <w:rFonts w:cs="Arial"/>
                <w:bCs/>
              </w:rPr>
              <w:t>5* LUJO SUP</w:t>
            </w:r>
          </w:p>
        </w:tc>
      </w:tr>
      <w:tr w:rsidR="000F7040" w:rsidRPr="000F7040" w14:paraId="4F325B5C" w14:textId="77777777" w:rsidTr="00161B2B">
        <w:tc>
          <w:tcPr>
            <w:tcW w:w="925" w:type="pct"/>
            <w:hideMark/>
          </w:tcPr>
          <w:p w14:paraId="6566D710" w14:textId="2DE8D5F4" w:rsidR="000F7040" w:rsidRPr="000F7040" w:rsidRDefault="000F7040" w:rsidP="000F7040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TEMPORADA</w:t>
            </w:r>
          </w:p>
        </w:tc>
        <w:tc>
          <w:tcPr>
            <w:tcW w:w="2037" w:type="pct"/>
            <w:gridSpan w:val="3"/>
            <w:hideMark/>
          </w:tcPr>
          <w:p w14:paraId="2D0C98C4" w14:textId="16FFE3C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  <w:b/>
                <w:bCs/>
              </w:rPr>
              <w:t>ALTA</w:t>
            </w:r>
          </w:p>
        </w:tc>
        <w:tc>
          <w:tcPr>
            <w:tcW w:w="2037" w:type="pct"/>
            <w:gridSpan w:val="3"/>
            <w:hideMark/>
          </w:tcPr>
          <w:p w14:paraId="0F3A6B48" w14:textId="515BD35F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  <w:b/>
                <w:bCs/>
              </w:rPr>
              <w:t>BAJA</w:t>
            </w:r>
          </w:p>
        </w:tc>
      </w:tr>
      <w:tr w:rsidR="00000000" w:rsidRPr="000F7040" w14:paraId="75A4D3E3" w14:textId="77777777" w:rsidTr="00161B2B">
        <w:tc>
          <w:tcPr>
            <w:tcW w:w="925" w:type="pct"/>
            <w:hideMark/>
          </w:tcPr>
          <w:p w14:paraId="59E7A6B8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  <w:b/>
                <w:bCs/>
              </w:rPr>
              <w:t>Doble</w:t>
            </w:r>
          </w:p>
        </w:tc>
        <w:tc>
          <w:tcPr>
            <w:tcW w:w="531" w:type="pct"/>
            <w:hideMark/>
          </w:tcPr>
          <w:p w14:paraId="26F3D9EE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$436</w:t>
            </w:r>
          </w:p>
        </w:tc>
        <w:tc>
          <w:tcPr>
            <w:tcW w:w="607" w:type="pct"/>
            <w:hideMark/>
          </w:tcPr>
          <w:p w14:paraId="73FC4750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$482</w:t>
            </w:r>
          </w:p>
        </w:tc>
        <w:tc>
          <w:tcPr>
            <w:tcW w:w="899" w:type="pct"/>
            <w:hideMark/>
          </w:tcPr>
          <w:p w14:paraId="3048CFAF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$581</w:t>
            </w:r>
          </w:p>
        </w:tc>
        <w:tc>
          <w:tcPr>
            <w:tcW w:w="531" w:type="pct"/>
            <w:hideMark/>
          </w:tcPr>
          <w:p w14:paraId="74543DB8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$349</w:t>
            </w:r>
          </w:p>
        </w:tc>
        <w:tc>
          <w:tcPr>
            <w:tcW w:w="607" w:type="pct"/>
            <w:hideMark/>
          </w:tcPr>
          <w:p w14:paraId="5ED0B12E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$382</w:t>
            </w:r>
          </w:p>
        </w:tc>
        <w:tc>
          <w:tcPr>
            <w:tcW w:w="899" w:type="pct"/>
            <w:hideMark/>
          </w:tcPr>
          <w:p w14:paraId="072A1CF0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$489</w:t>
            </w:r>
          </w:p>
        </w:tc>
      </w:tr>
      <w:tr w:rsidR="00000000" w:rsidRPr="000F7040" w14:paraId="2C999ED8" w14:textId="77777777" w:rsidTr="00161B2B">
        <w:tc>
          <w:tcPr>
            <w:tcW w:w="925" w:type="pct"/>
            <w:hideMark/>
          </w:tcPr>
          <w:p w14:paraId="4F61AE37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  <w:b/>
                <w:bCs/>
              </w:rPr>
              <w:t>Niño (2-12)</w:t>
            </w:r>
          </w:p>
        </w:tc>
        <w:tc>
          <w:tcPr>
            <w:tcW w:w="531" w:type="pct"/>
            <w:hideMark/>
          </w:tcPr>
          <w:p w14:paraId="71654C78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$186</w:t>
            </w:r>
          </w:p>
        </w:tc>
        <w:tc>
          <w:tcPr>
            <w:tcW w:w="607" w:type="pct"/>
            <w:hideMark/>
          </w:tcPr>
          <w:p w14:paraId="5633854A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$220</w:t>
            </w:r>
          </w:p>
        </w:tc>
        <w:tc>
          <w:tcPr>
            <w:tcW w:w="899" w:type="pct"/>
            <w:hideMark/>
          </w:tcPr>
          <w:p w14:paraId="118D3EBA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$258</w:t>
            </w:r>
          </w:p>
        </w:tc>
        <w:tc>
          <w:tcPr>
            <w:tcW w:w="531" w:type="pct"/>
            <w:hideMark/>
          </w:tcPr>
          <w:p w14:paraId="72AC2D0D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$170</w:t>
            </w:r>
          </w:p>
        </w:tc>
        <w:tc>
          <w:tcPr>
            <w:tcW w:w="607" w:type="pct"/>
            <w:hideMark/>
          </w:tcPr>
          <w:p w14:paraId="52493080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$184</w:t>
            </w:r>
          </w:p>
        </w:tc>
        <w:tc>
          <w:tcPr>
            <w:tcW w:w="899" w:type="pct"/>
            <w:hideMark/>
          </w:tcPr>
          <w:p w14:paraId="5CD6842D" w14:textId="77777777" w:rsidR="000F7040" w:rsidRPr="000F7040" w:rsidRDefault="000F7040" w:rsidP="000F7040">
            <w:pPr>
              <w:spacing w:line="360" w:lineRule="auto"/>
              <w:rPr>
                <w:rFonts w:cs="Arial"/>
              </w:rPr>
            </w:pPr>
            <w:r w:rsidRPr="000F7040">
              <w:rPr>
                <w:rFonts w:cs="Arial"/>
              </w:rPr>
              <w:t>$224</w:t>
            </w:r>
          </w:p>
        </w:tc>
      </w:tr>
    </w:tbl>
    <w:p w14:paraId="20449883" w14:textId="77777777" w:rsidR="00161B2B" w:rsidRPr="00161B2B" w:rsidRDefault="00161B2B" w:rsidP="00161B2B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161B2B">
        <w:rPr>
          <w:rFonts w:ascii="Arial" w:hAnsi="Arial" w:cs="Arial"/>
          <w:sz w:val="22"/>
          <w:szCs w:val="22"/>
        </w:rPr>
        <w:t> </w:t>
      </w:r>
    </w:p>
    <w:p w14:paraId="029BAE91" w14:textId="77777777" w:rsidR="00161B2B" w:rsidRPr="00161B2B" w:rsidRDefault="00161B2B" w:rsidP="00082634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161B2B">
        <w:rPr>
          <w:rFonts w:ascii="Arial" w:hAnsi="Arial" w:cs="Arial"/>
          <w:sz w:val="22"/>
          <w:szCs w:val="22"/>
          <w:lang w:val="es-ES"/>
        </w:rPr>
        <w:t>Tarifas de venta (por persona en USD) tarifas validas desde el 01 de enero hasta el 25 de septiembre del 2026 </w:t>
      </w:r>
      <w:r w:rsidRPr="00161B2B">
        <w:rPr>
          <w:rFonts w:ascii="Arial" w:hAnsi="Arial" w:cs="Arial"/>
          <w:sz w:val="22"/>
          <w:szCs w:val="22"/>
        </w:rPr>
        <w:t> </w:t>
      </w:r>
    </w:p>
    <w:p w14:paraId="77D5FF89" w14:textId="77777777" w:rsidR="001658FC" w:rsidRDefault="001658FC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4F5B1C5" w14:textId="77777777" w:rsidR="00A738D8" w:rsidRDefault="00A738D8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0152B12" w14:textId="77777777" w:rsidR="00A738D8" w:rsidRDefault="00A738D8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007720B" w14:textId="77777777" w:rsidR="00A738D8" w:rsidRDefault="00A738D8" w:rsidP="002E43CC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6A3A503" w14:textId="2B81A29A" w:rsidR="00161B2B" w:rsidRDefault="00161B2B" w:rsidP="002E43CC">
      <w:pPr>
        <w:spacing w:after="0" w:line="360" w:lineRule="auto"/>
        <w:jc w:val="both"/>
        <w:rPr>
          <w:rFonts w:ascii="Arial" w:hAnsi="Arial" w:cs="Arial"/>
          <w:color w:val="59C119"/>
          <w:sz w:val="32"/>
          <w:szCs w:val="32"/>
        </w:rPr>
      </w:pPr>
      <w:r w:rsidRPr="00161B2B"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>HOSPEDAJE</w:t>
      </w:r>
      <w:r w:rsidRPr="00161B2B">
        <w:rPr>
          <w:rFonts w:ascii="Arial" w:hAnsi="Arial" w:cs="Arial"/>
          <w:color w:val="59C119"/>
          <w:sz w:val="32"/>
          <w:szCs w:val="32"/>
        </w:rPr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620"/>
        <w:gridCol w:w="3059"/>
        <w:gridCol w:w="2733"/>
      </w:tblGrid>
      <w:tr w:rsidR="00000000" w:rsidRPr="0049497F" w14:paraId="717069A3" w14:textId="77777777" w:rsidTr="00C964E7">
        <w:trPr>
          <w:trHeight w:val="570"/>
        </w:trPr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28626C28" w14:textId="72B4E972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738D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"/>
              </w:rPr>
              <w:t>CIUDAD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62DC0E86" w14:textId="216CA916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738D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"/>
              </w:rPr>
              <w:t>CATEGORIA</w:t>
            </w:r>
          </w:p>
        </w:tc>
        <w:tc>
          <w:tcPr>
            <w:tcW w:w="1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2F261C46" w14:textId="609F6F68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738D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"/>
              </w:rPr>
              <w:t>HOTEL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9C119"/>
            <w:vAlign w:val="center"/>
            <w:hideMark/>
          </w:tcPr>
          <w:p w14:paraId="64176AFD" w14:textId="5F81CE62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738D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ES"/>
              </w:rPr>
              <w:t>IMAGEN HOTEL</w:t>
            </w:r>
          </w:p>
        </w:tc>
      </w:tr>
      <w:tr w:rsidR="00C964E7" w:rsidRPr="00A738D8" w14:paraId="7A60D45A" w14:textId="77777777" w:rsidTr="00C964E7">
        <w:trPr>
          <w:trHeight w:val="1395"/>
        </w:trPr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18A7B" w14:textId="11D76B22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Dubái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A3253" w14:textId="1035AF8D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4 superior*</w:t>
            </w:r>
          </w:p>
        </w:tc>
        <w:tc>
          <w:tcPr>
            <w:tcW w:w="1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98958" w14:textId="769C7089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Citymax hotel business bay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6EF8D" w14:textId="6A964070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color w:val="59C119"/>
                <w:sz w:val="18"/>
                <w:szCs w:val="18"/>
              </w:rPr>
            </w:pPr>
            <w:r w:rsidRPr="00A738D8">
              <w:rPr>
                <w:rFonts w:ascii="Arial" w:hAnsi="Arial" w:cs="Arial"/>
                <w:noProof/>
                <w:color w:val="59C119"/>
                <w:sz w:val="18"/>
                <w:szCs w:val="18"/>
              </w:rPr>
              <w:drawing>
                <wp:inline distT="0" distB="0" distL="0" distR="0" wp14:anchorId="291AD9DD" wp14:editId="5F873E0B">
                  <wp:extent cx="1333500" cy="876300"/>
                  <wp:effectExtent l="0" t="0" r="0" b="0"/>
                  <wp:docPr id="522008050" name="Imagen 8" descr="Citymax Hotel Business Bay, Dubái (precios actualizados 2026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F1298A-5F2A-47CE-8D06-3444238F6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tymax Hotel Business Bay, Dubái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4E7" w:rsidRPr="00A738D8" w14:paraId="159B7842" w14:textId="77777777" w:rsidTr="00C964E7">
        <w:trPr>
          <w:trHeight w:val="1260"/>
        </w:trPr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F829E" w14:textId="2132EE84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Dubái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2E667" w14:textId="39F51206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5 lujo*</w:t>
            </w:r>
            <w:r w:rsidRPr="00A738D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 </w:t>
            </w:r>
          </w:p>
        </w:tc>
        <w:tc>
          <w:tcPr>
            <w:tcW w:w="1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DD2C4" w14:textId="09C14261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Media </w:t>
            </w:r>
            <w:proofErr w:type="spellStart"/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rotana</w:t>
            </w:r>
            <w:proofErr w:type="spellEnd"/>
            <w:r w:rsidRPr="00A738D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 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B5868" w14:textId="561C40AE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color w:val="59C119"/>
                <w:sz w:val="18"/>
                <w:szCs w:val="18"/>
              </w:rPr>
            </w:pPr>
            <w:r w:rsidRPr="00A738D8">
              <w:rPr>
                <w:rFonts w:ascii="Arial" w:hAnsi="Arial" w:cs="Arial"/>
                <w:noProof/>
                <w:color w:val="59C119"/>
                <w:sz w:val="18"/>
                <w:szCs w:val="18"/>
              </w:rPr>
              <w:drawing>
                <wp:inline distT="0" distB="0" distL="0" distR="0" wp14:anchorId="0624BAFF" wp14:editId="4564709D">
                  <wp:extent cx="1333500" cy="899160"/>
                  <wp:effectExtent l="0" t="0" r="0" b="0"/>
                  <wp:docPr id="1096358842" name="Imagen 7" descr="Media Rotana: Comentarios, Precios y Fotos 2026 - Expedia.com.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0485C2-CB7D-41D6-879E-49FA6B0BF3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edia Rotana: Comentarios, Precios y Fotos 2026 - Expedia.com.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4E7" w:rsidRPr="00A738D8" w14:paraId="1413AC70" w14:textId="77777777" w:rsidTr="00C964E7">
        <w:trPr>
          <w:trHeight w:val="1260"/>
        </w:trPr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133BA" w14:textId="14EA2AF4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Dubái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A1F72" w14:textId="767EA103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5 lujo sup.*</w:t>
            </w:r>
            <w:r w:rsidRPr="00A738D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 </w:t>
            </w:r>
          </w:p>
        </w:tc>
        <w:tc>
          <w:tcPr>
            <w:tcW w:w="1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506B8" w14:textId="72F3F024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Grand Hyatt </w:t>
            </w:r>
            <w:proofErr w:type="spellStart"/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dubái</w:t>
            </w:r>
            <w:proofErr w:type="spellEnd"/>
            <w:r w:rsidRPr="00A738D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 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FA46D" w14:textId="13507F41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color w:val="59C119"/>
                <w:sz w:val="18"/>
                <w:szCs w:val="18"/>
              </w:rPr>
            </w:pPr>
            <w:r w:rsidRPr="00A738D8">
              <w:rPr>
                <w:rFonts w:ascii="Arial" w:hAnsi="Arial" w:cs="Arial"/>
                <w:noProof/>
                <w:color w:val="59C119"/>
                <w:sz w:val="18"/>
                <w:szCs w:val="18"/>
              </w:rPr>
              <w:drawing>
                <wp:inline distT="0" distB="0" distL="0" distR="0" wp14:anchorId="4A267598" wp14:editId="37259389">
                  <wp:extent cx="1356360" cy="762000"/>
                  <wp:effectExtent l="0" t="0" r="0" b="0"/>
                  <wp:docPr id="140545739" name="Imagen 6" descr="Grand Hyatt Dubai – Hotel resort de luj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4152C5-EE62-4281-AA9F-5C68C88504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and Hyatt Dubai – Hotel resort de l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0A9" w:rsidRPr="00A738D8" w14:paraId="6AAEC749" w14:textId="77777777" w:rsidTr="00C964E7">
        <w:trPr>
          <w:trHeight w:val="1395"/>
        </w:trPr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AF910" w14:textId="122EA2EE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es-ES"/>
              </w:rPr>
              <w:t>Dubái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1B360" w14:textId="222D2E6C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de-DE"/>
              </w:rPr>
              <w:t>Desierto (lujo)</w:t>
            </w:r>
            <w:r w:rsidRPr="00A738D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 </w:t>
            </w:r>
          </w:p>
        </w:tc>
        <w:tc>
          <w:tcPr>
            <w:tcW w:w="1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B5E8B" w14:textId="3A5AB449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38D8">
              <w:rPr>
                <w:rFonts w:ascii="Arial" w:hAnsi="Arial" w:cs="Arial"/>
                <w:sz w:val="22"/>
                <w:szCs w:val="22"/>
                <w:lang w:val="de-DE"/>
              </w:rPr>
              <w:t>Bab al shams desert resort &amp; spa</w:t>
            </w:r>
            <w:r w:rsidRPr="00A738D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 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6A6EE" w14:textId="44C32032" w:rsidR="00A738D8" w:rsidRPr="00A738D8" w:rsidRDefault="00A738D8" w:rsidP="00A738D8">
            <w:pPr>
              <w:spacing w:after="0" w:line="360" w:lineRule="auto"/>
              <w:jc w:val="center"/>
              <w:rPr>
                <w:rFonts w:ascii="Arial" w:hAnsi="Arial" w:cs="Arial"/>
                <w:color w:val="59C119"/>
                <w:sz w:val="18"/>
                <w:szCs w:val="18"/>
              </w:rPr>
            </w:pPr>
            <w:r w:rsidRPr="00A738D8">
              <w:rPr>
                <w:rFonts w:ascii="Arial" w:hAnsi="Arial" w:cs="Arial"/>
                <w:noProof/>
                <w:color w:val="59C119"/>
                <w:sz w:val="18"/>
                <w:szCs w:val="18"/>
              </w:rPr>
              <w:drawing>
                <wp:inline distT="0" distB="0" distL="0" distR="0" wp14:anchorId="407A2175" wp14:editId="26620116">
                  <wp:extent cx="1356360" cy="762000"/>
                  <wp:effectExtent l="0" t="0" r="0" b="0"/>
                  <wp:docPr id="223598709" name="Imagen 5" descr="BAB AL SHAMS DESERT RESORT AND SPA desde $ 1.610.294 (Dubái, Emiratos  Árabes Unidos) - opiniones y comentarios - resort - Tripadvis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CE779A-E0E0-42D9-A7A4-001E24F80A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B AL SHAMS DESERT RESORT AND SPA desde $ 1.610.294 (Dubái, Emiratos  Árabes Unidos) - opiniones y comentarios - resort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54A3D" w14:textId="77777777" w:rsidR="00763C22" w:rsidRDefault="00763C22" w:rsidP="00763C22">
      <w:pPr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2203CFEA" w14:textId="42F28414" w:rsidR="00763C22" w:rsidRPr="00763C22" w:rsidRDefault="00C964E7" w:rsidP="34470F4E">
      <w:pPr>
        <w:spacing w:after="0" w:line="360" w:lineRule="auto"/>
        <w:jc w:val="center"/>
        <w:rPr>
          <w:rFonts w:ascii="Arial" w:hAnsi="Arial" w:cs="Arial"/>
          <w:sz w:val="22"/>
          <w:szCs w:val="22"/>
          <w:lang w:val="es-ES"/>
        </w:rPr>
      </w:pPr>
      <w:r w:rsidRPr="00763C22">
        <w:rPr>
          <w:rFonts w:ascii="Arial" w:hAnsi="Arial" w:cs="Arial"/>
          <w:b/>
          <w:bCs/>
          <w:sz w:val="22"/>
          <w:szCs w:val="22"/>
          <w:lang w:val="es-ES"/>
        </w:rPr>
        <w:t>NOTA:</w:t>
      </w:r>
      <w:r w:rsidRPr="34470F4E">
        <w:rPr>
          <w:rFonts w:ascii="Arial" w:hAnsi="Arial" w:cs="Arial"/>
          <w:sz w:val="22"/>
          <w:szCs w:val="22"/>
          <w:lang w:val="es-ES"/>
        </w:rPr>
        <w:t> Los</w:t>
      </w:r>
      <w:r w:rsidRPr="00763C22">
        <w:rPr>
          <w:rFonts w:ascii="Arial" w:hAnsi="Arial" w:cs="Arial"/>
          <w:sz w:val="22"/>
          <w:szCs w:val="22"/>
          <w:lang w:val="es-ES"/>
        </w:rPr>
        <w:t xml:space="preserve"> hoteles indicados en cada categoría son previstos para la operación del programa. En caso de no disponibilidad, podrán ser confirmados hoteles de igual categoría y características similares, manteniendo el estándar de calidad y servicios previstos.</w:t>
      </w:r>
    </w:p>
    <w:p w14:paraId="57604137" w14:textId="4D8D90A8" w:rsidR="655543EF" w:rsidRDefault="655543EF" w:rsidP="655543EF">
      <w:pPr>
        <w:spacing w:after="0" w:line="360" w:lineRule="auto"/>
        <w:jc w:val="center"/>
        <w:rPr>
          <w:rFonts w:ascii="Arial" w:hAnsi="Arial" w:cs="Arial"/>
          <w:sz w:val="22"/>
          <w:szCs w:val="22"/>
          <w:lang w:val="es-ES"/>
        </w:rPr>
      </w:pPr>
    </w:p>
    <w:p w14:paraId="34E43D32" w14:textId="75B32FE8" w:rsidR="6B1ADB4F" w:rsidRDefault="6B1ADB4F" w:rsidP="6B1ADB4F">
      <w:pPr>
        <w:spacing w:after="0" w:line="360" w:lineRule="auto"/>
        <w:jc w:val="center"/>
        <w:rPr>
          <w:rFonts w:ascii="Arial" w:hAnsi="Arial" w:cs="Arial"/>
          <w:sz w:val="22"/>
          <w:szCs w:val="22"/>
          <w:lang w:val="es-ES"/>
        </w:rPr>
      </w:pPr>
    </w:p>
    <w:p w14:paraId="27A226F0" w14:textId="7E439A35" w:rsidR="6B1ADB4F" w:rsidRDefault="6B1ADB4F" w:rsidP="6B1ADB4F">
      <w:pPr>
        <w:spacing w:after="0" w:line="360" w:lineRule="auto"/>
        <w:jc w:val="center"/>
        <w:rPr>
          <w:rFonts w:ascii="Arial" w:hAnsi="Arial" w:cs="Arial"/>
          <w:sz w:val="22"/>
          <w:szCs w:val="22"/>
          <w:lang w:val="es-ES"/>
        </w:rPr>
      </w:pPr>
    </w:p>
    <w:p w14:paraId="0DCEABC0" w14:textId="039E7841" w:rsidR="6B1ADB4F" w:rsidRDefault="6B1ADB4F" w:rsidP="6B1ADB4F">
      <w:pPr>
        <w:spacing w:after="0" w:line="360" w:lineRule="auto"/>
        <w:jc w:val="center"/>
        <w:rPr>
          <w:rFonts w:ascii="Arial" w:hAnsi="Arial" w:cs="Arial"/>
          <w:sz w:val="22"/>
          <w:szCs w:val="22"/>
          <w:lang w:val="es-ES"/>
        </w:rPr>
      </w:pPr>
    </w:p>
    <w:p w14:paraId="236CDF4D" w14:textId="16A643DC" w:rsidR="6B1ADB4F" w:rsidRDefault="6B1ADB4F" w:rsidP="6B1ADB4F">
      <w:pPr>
        <w:spacing w:after="0" w:line="360" w:lineRule="auto"/>
        <w:jc w:val="center"/>
        <w:rPr>
          <w:rFonts w:ascii="Arial" w:hAnsi="Arial" w:cs="Arial"/>
          <w:sz w:val="22"/>
          <w:szCs w:val="22"/>
          <w:lang w:val="es-ES"/>
        </w:rPr>
      </w:pPr>
    </w:p>
    <w:p w14:paraId="5BA8CBD3" w14:textId="74B599FF" w:rsidR="00763C22" w:rsidRDefault="00763C22" w:rsidP="00763C22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</w:rPr>
      </w:pPr>
      <w:r w:rsidRPr="00763C22"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>SERVICIOS INCLUIDOS:  </w:t>
      </w:r>
      <w:r w:rsidRPr="00763C22">
        <w:rPr>
          <w:rFonts w:ascii="Arial" w:hAnsi="Arial" w:cs="Arial"/>
          <w:b/>
          <w:bCs/>
          <w:color w:val="59C119"/>
          <w:sz w:val="32"/>
          <w:szCs w:val="32"/>
        </w:rPr>
        <w:t> </w:t>
      </w:r>
    </w:p>
    <w:p w14:paraId="40CFC07D" w14:textId="77777777" w:rsidR="00504DF6" w:rsidRPr="00552957" w:rsidRDefault="00504DF6" w:rsidP="00082634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52957">
        <w:rPr>
          <w:rFonts w:ascii="Arial" w:hAnsi="Arial" w:cs="Arial"/>
          <w:sz w:val="22"/>
          <w:szCs w:val="22"/>
        </w:rPr>
        <w:t xml:space="preserve">3 noches en Dubái con desayuno. </w:t>
      </w:r>
    </w:p>
    <w:p w14:paraId="78466BF2" w14:textId="77777777" w:rsidR="00552957" w:rsidRPr="00552957" w:rsidRDefault="00504DF6" w:rsidP="00082634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52957">
        <w:rPr>
          <w:rFonts w:ascii="Arial" w:hAnsi="Arial" w:cs="Arial"/>
          <w:sz w:val="22"/>
          <w:szCs w:val="22"/>
        </w:rPr>
        <w:t>Traslados privados in/</w:t>
      </w:r>
      <w:proofErr w:type="spellStart"/>
      <w:r w:rsidRPr="00552957">
        <w:rPr>
          <w:rFonts w:ascii="Arial" w:hAnsi="Arial" w:cs="Arial"/>
          <w:sz w:val="22"/>
          <w:szCs w:val="22"/>
        </w:rPr>
        <w:t>out</w:t>
      </w:r>
      <w:proofErr w:type="spellEnd"/>
      <w:r w:rsidRPr="00552957">
        <w:rPr>
          <w:rFonts w:ascii="Arial" w:hAnsi="Arial" w:cs="Arial"/>
          <w:sz w:val="22"/>
          <w:szCs w:val="22"/>
        </w:rPr>
        <w:t xml:space="preserve">. </w:t>
      </w:r>
    </w:p>
    <w:p w14:paraId="0D130AC1" w14:textId="77777777" w:rsidR="00552957" w:rsidRPr="00552957" w:rsidRDefault="00504DF6" w:rsidP="00082634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52957">
        <w:rPr>
          <w:rFonts w:ascii="Arial" w:hAnsi="Arial" w:cs="Arial"/>
          <w:sz w:val="22"/>
          <w:szCs w:val="22"/>
        </w:rPr>
        <w:t xml:space="preserve">Tour Abu </w:t>
      </w:r>
      <w:proofErr w:type="spellStart"/>
      <w:r w:rsidRPr="00552957">
        <w:rPr>
          <w:rFonts w:ascii="Arial" w:hAnsi="Arial" w:cs="Arial"/>
          <w:sz w:val="22"/>
          <w:szCs w:val="22"/>
        </w:rPr>
        <w:t>Dhabi</w:t>
      </w:r>
      <w:proofErr w:type="spellEnd"/>
      <w:r w:rsidRPr="00552957">
        <w:rPr>
          <w:rFonts w:ascii="Arial" w:hAnsi="Arial" w:cs="Arial"/>
          <w:sz w:val="22"/>
          <w:szCs w:val="22"/>
        </w:rPr>
        <w:t xml:space="preserve"> (guía español) con entrada a Mezquita Sheikh Zayed. </w:t>
      </w:r>
    </w:p>
    <w:p w14:paraId="11358214" w14:textId="1F72A455" w:rsidR="00EB5D6F" w:rsidRDefault="00504DF6" w:rsidP="00D00450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52957">
        <w:rPr>
          <w:rFonts w:ascii="Arial" w:hAnsi="Arial" w:cs="Arial"/>
          <w:sz w:val="22"/>
          <w:szCs w:val="22"/>
        </w:rPr>
        <w:t>Seguro médico.</w:t>
      </w:r>
    </w:p>
    <w:p w14:paraId="5996FBE6" w14:textId="08AB495D" w:rsidR="6B1ADB4F" w:rsidRDefault="6B1ADB4F" w:rsidP="00D00450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2"/>
          <w:szCs w:val="22"/>
        </w:rPr>
      </w:pPr>
    </w:p>
    <w:p w14:paraId="0AFC956A" w14:textId="77777777" w:rsidR="00144A26" w:rsidRDefault="00552957" w:rsidP="00552957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 w:rsidRPr="00763C22"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>SERVICIOS</w:t>
      </w:r>
      <w:r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 xml:space="preserve"> NO</w:t>
      </w:r>
      <w:r w:rsidRPr="00763C22"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> INCLUIDOS</w:t>
      </w:r>
      <w:r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>:</w:t>
      </w:r>
    </w:p>
    <w:p w14:paraId="5D444AB7" w14:textId="77777777" w:rsidR="00144A26" w:rsidRPr="00144A26" w:rsidRDefault="00144A26" w:rsidP="00082634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 w:rsidRPr="00144A26">
        <w:rPr>
          <w:rFonts w:ascii="Arial" w:hAnsi="Arial" w:cs="Arial"/>
          <w:sz w:val="22"/>
          <w:szCs w:val="22"/>
        </w:rPr>
        <w:t>Impuesto local (</w:t>
      </w:r>
      <w:proofErr w:type="spellStart"/>
      <w:r w:rsidRPr="00144A26">
        <w:rPr>
          <w:rFonts w:ascii="Arial" w:hAnsi="Arial" w:cs="Arial"/>
          <w:sz w:val="22"/>
          <w:szCs w:val="22"/>
        </w:rPr>
        <w:t>Tourism</w:t>
      </w:r>
      <w:proofErr w:type="spellEnd"/>
      <w:r w:rsidRPr="00144A26">
        <w:rPr>
          <w:rFonts w:ascii="Arial" w:hAnsi="Arial" w:cs="Arial"/>
          <w:sz w:val="22"/>
          <w:szCs w:val="22"/>
        </w:rPr>
        <w:t xml:space="preserve"> Dirham): Se paga directo en el hotel al </w:t>
      </w:r>
      <w:proofErr w:type="spellStart"/>
      <w:r w:rsidRPr="00144A26">
        <w:rPr>
          <w:rFonts w:ascii="Arial" w:hAnsi="Arial" w:cs="Arial"/>
          <w:sz w:val="22"/>
          <w:szCs w:val="22"/>
        </w:rPr>
        <w:t>check</w:t>
      </w:r>
      <w:proofErr w:type="spellEnd"/>
      <w:r w:rsidRPr="00144A26">
        <w:rPr>
          <w:rFonts w:ascii="Arial" w:hAnsi="Arial" w:cs="Arial"/>
          <w:sz w:val="22"/>
          <w:szCs w:val="22"/>
        </w:rPr>
        <w:t xml:space="preserve">-in (aprox. USD 4.20 a 5.50 por noche/habitación). </w:t>
      </w:r>
    </w:p>
    <w:p w14:paraId="5A9CE5F7" w14:textId="77777777" w:rsidR="00EB5D6F" w:rsidRPr="00EB5D6F" w:rsidRDefault="00144A26" w:rsidP="00082634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 w:rsidRPr="00144A26">
        <w:rPr>
          <w:rFonts w:ascii="Arial" w:hAnsi="Arial" w:cs="Arial"/>
          <w:sz w:val="22"/>
          <w:szCs w:val="22"/>
        </w:rPr>
        <w:t xml:space="preserve">Vuelos: No incluye tiquetes aéreos internacionales. </w:t>
      </w:r>
    </w:p>
    <w:p w14:paraId="38828662" w14:textId="77777777" w:rsidR="00EB5D6F" w:rsidRPr="00EB5D6F" w:rsidRDefault="00144A26" w:rsidP="00082634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 w:rsidRPr="00144A26">
        <w:rPr>
          <w:rFonts w:ascii="Arial" w:hAnsi="Arial" w:cs="Arial"/>
          <w:sz w:val="22"/>
          <w:szCs w:val="22"/>
        </w:rPr>
        <w:t xml:space="preserve">Visas: No incluye trámites ni costos de visado (si aplica). </w:t>
      </w:r>
    </w:p>
    <w:p w14:paraId="402E381A" w14:textId="77777777" w:rsidR="00EB5D6F" w:rsidRPr="00EB5D6F" w:rsidRDefault="00144A26" w:rsidP="00082634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 w:rsidRPr="00144A26">
        <w:rPr>
          <w:rFonts w:ascii="Arial" w:hAnsi="Arial" w:cs="Arial"/>
          <w:sz w:val="22"/>
          <w:szCs w:val="22"/>
        </w:rPr>
        <w:t xml:space="preserve">Alimentación: No incluye almuerzos o cenas que no estén expresamente detallados en el itinerario. </w:t>
      </w:r>
    </w:p>
    <w:p w14:paraId="380C757D" w14:textId="77777777" w:rsidR="00EB5D6F" w:rsidRPr="00EB5D6F" w:rsidRDefault="00144A26" w:rsidP="00082634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 w:rsidRPr="00144A26">
        <w:rPr>
          <w:rFonts w:ascii="Arial" w:hAnsi="Arial" w:cs="Arial"/>
          <w:sz w:val="22"/>
          <w:szCs w:val="22"/>
        </w:rPr>
        <w:t xml:space="preserve">Entradas: No incluye acceso a sitios que se visitan solo por fuera (como Museo del Futuro, Ferrari World o Louvre, a menos que el plan lo especifique). </w:t>
      </w:r>
    </w:p>
    <w:p w14:paraId="23D6926F" w14:textId="77777777" w:rsidR="00EB5D6F" w:rsidRPr="00EB5D6F" w:rsidRDefault="00144A26" w:rsidP="00082634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 w:rsidRPr="00144A26">
        <w:rPr>
          <w:rFonts w:ascii="Arial" w:hAnsi="Arial" w:cs="Arial"/>
          <w:sz w:val="22"/>
          <w:szCs w:val="22"/>
        </w:rPr>
        <w:t xml:space="preserve">Gastos personales: No incluye propinas (guías/choferes), seguros de viaje, lavandería o suplementos por ferias y eventos especiales. </w:t>
      </w:r>
    </w:p>
    <w:p w14:paraId="0E13CC4A" w14:textId="51040F94" w:rsidR="00552957" w:rsidRPr="008D3556" w:rsidRDefault="00144A26" w:rsidP="00082634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 w:rsidRPr="00144A26">
        <w:rPr>
          <w:rFonts w:ascii="Arial" w:hAnsi="Arial" w:cs="Arial"/>
          <w:sz w:val="22"/>
          <w:szCs w:val="22"/>
        </w:rPr>
        <w:t>Servicios no mencionados expresamente en el itinerario.</w:t>
      </w:r>
    </w:p>
    <w:p w14:paraId="1221101A" w14:textId="77777777" w:rsidR="008D3556" w:rsidRDefault="008D3556" w:rsidP="008D3556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</w:p>
    <w:p w14:paraId="4E9CB2A4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</w:rPr>
      </w:pPr>
      <w:r w:rsidRPr="008D3556"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>NOTAS IMPORTANTES</w:t>
      </w:r>
      <w:r w:rsidRPr="008D3556">
        <w:rPr>
          <w:rFonts w:ascii="Arial" w:hAnsi="Arial" w:cs="Arial"/>
          <w:b/>
          <w:bCs/>
          <w:color w:val="59C119"/>
          <w:sz w:val="32"/>
          <w:szCs w:val="32"/>
        </w:rPr>
        <w:t>  </w:t>
      </w:r>
    </w:p>
    <w:p w14:paraId="6C7E255A" w14:textId="77777777" w:rsidR="008D3556" w:rsidRPr="00573C11" w:rsidRDefault="008D3556" w:rsidP="00082634">
      <w:pPr>
        <w:pStyle w:val="ListParagraph"/>
        <w:numPr>
          <w:ilvl w:val="0"/>
          <w:numId w:val="31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573C11">
        <w:rPr>
          <w:rFonts w:ascii="Arial" w:hAnsi="Arial" w:cs="Arial"/>
          <w:b/>
          <w:bCs/>
          <w:sz w:val="22"/>
          <w:szCs w:val="22"/>
          <w:lang w:val="es-ES"/>
        </w:rPr>
        <w:t>Impuesto Obligatorio (</w:t>
      </w:r>
      <w:proofErr w:type="spellStart"/>
      <w:r w:rsidRPr="00573C11">
        <w:rPr>
          <w:rFonts w:ascii="Arial" w:hAnsi="Arial" w:cs="Arial"/>
          <w:b/>
          <w:bCs/>
          <w:sz w:val="22"/>
          <w:szCs w:val="22"/>
          <w:lang w:val="es-ES"/>
        </w:rPr>
        <w:t>Tourism</w:t>
      </w:r>
      <w:proofErr w:type="spellEnd"/>
      <w:r w:rsidRPr="00573C11">
        <w:rPr>
          <w:rFonts w:ascii="Arial" w:hAnsi="Arial" w:cs="Arial"/>
          <w:b/>
          <w:bCs/>
          <w:sz w:val="22"/>
          <w:szCs w:val="22"/>
          <w:lang w:val="es-ES"/>
        </w:rPr>
        <w:t> Dirham):</w:t>
      </w:r>
      <w:r w:rsidRPr="00573C11">
        <w:rPr>
          <w:rFonts w:ascii="Arial" w:hAnsi="Arial" w:cs="Arial"/>
          <w:b/>
          <w:bCs/>
          <w:sz w:val="22"/>
          <w:szCs w:val="22"/>
        </w:rPr>
        <w:t>  </w:t>
      </w:r>
    </w:p>
    <w:p w14:paraId="3E6BDD7D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Debe ser pagado por el pasajero directamente en el hotel al momento del </w:t>
      </w:r>
      <w:proofErr w:type="spellStart"/>
      <w:r w:rsidRPr="008D3556">
        <w:rPr>
          <w:rFonts w:ascii="Arial" w:hAnsi="Arial" w:cs="Arial"/>
          <w:sz w:val="22"/>
          <w:szCs w:val="22"/>
        </w:rPr>
        <w:t>check</w:t>
      </w:r>
      <w:proofErr w:type="spellEnd"/>
      <w:r w:rsidRPr="008D3556">
        <w:rPr>
          <w:rFonts w:ascii="Arial" w:hAnsi="Arial" w:cs="Arial"/>
          <w:sz w:val="22"/>
          <w:szCs w:val="22"/>
        </w:rPr>
        <w:t>-in (por habitación/noche):   </w:t>
      </w:r>
    </w:p>
    <w:p w14:paraId="4F81566D" w14:textId="77777777" w:rsidR="008348C6" w:rsidRDefault="008D3556" w:rsidP="00082634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348C6">
        <w:rPr>
          <w:rFonts w:ascii="Arial" w:hAnsi="Arial" w:cs="Arial"/>
          <w:sz w:val="22"/>
          <w:szCs w:val="22"/>
        </w:rPr>
        <w:t>Hoteles 5*: USD 5.50 aprox. (AED 20).   </w:t>
      </w:r>
    </w:p>
    <w:p w14:paraId="2D928E68" w14:textId="1FB72133" w:rsidR="008D3556" w:rsidRPr="008348C6" w:rsidRDefault="008D3556" w:rsidP="00082634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348C6">
        <w:rPr>
          <w:rFonts w:ascii="Arial" w:hAnsi="Arial" w:cs="Arial"/>
          <w:sz w:val="22"/>
          <w:szCs w:val="22"/>
        </w:rPr>
        <w:t>Hoteles 4*: USD 4.20 aprox. (AED 15).  </w:t>
      </w:r>
    </w:p>
    <w:p w14:paraId="6A6DF4AF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1750D3AA" w14:textId="77777777" w:rsidR="008D3556" w:rsidRPr="00573C11" w:rsidRDefault="008D3556" w:rsidP="00082634">
      <w:pPr>
        <w:numPr>
          <w:ilvl w:val="0"/>
          <w:numId w:val="21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573C11">
        <w:rPr>
          <w:rFonts w:ascii="Arial" w:hAnsi="Arial" w:cs="Arial"/>
          <w:b/>
          <w:bCs/>
          <w:sz w:val="22"/>
          <w:szCs w:val="22"/>
          <w:lang w:val="es-ES"/>
        </w:rPr>
        <w:t>Suplementos por Eventos y Ferias: </w:t>
      </w:r>
      <w:r w:rsidRPr="00573C11">
        <w:rPr>
          <w:rFonts w:ascii="Arial" w:hAnsi="Arial" w:cs="Arial"/>
          <w:b/>
          <w:bCs/>
          <w:sz w:val="22"/>
          <w:szCs w:val="22"/>
        </w:rPr>
        <w:t>  </w:t>
      </w:r>
    </w:p>
    <w:p w14:paraId="12D4DE6D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Existen fechas críticas donde pueden aplicar suplementos adicionales debido a la alta ocupación en Dubái:   </w:t>
      </w:r>
    </w:p>
    <w:p w14:paraId="4C983EE8" w14:textId="77777777" w:rsidR="008348C6" w:rsidRDefault="008D3556" w:rsidP="00082634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sz w:val="22"/>
          <w:szCs w:val="22"/>
        </w:rPr>
      </w:pPr>
      <w:proofErr w:type="spellStart"/>
      <w:r w:rsidRPr="008348C6">
        <w:rPr>
          <w:rFonts w:ascii="Arial" w:hAnsi="Arial" w:cs="Arial"/>
          <w:sz w:val="22"/>
          <w:szCs w:val="22"/>
        </w:rPr>
        <w:t>Gulfood</w:t>
      </w:r>
      <w:proofErr w:type="spellEnd"/>
      <w:r w:rsidRPr="008348C6">
        <w:rPr>
          <w:rFonts w:ascii="Arial" w:hAnsi="Arial" w:cs="Arial"/>
          <w:sz w:val="22"/>
          <w:szCs w:val="22"/>
        </w:rPr>
        <w:t>: 26-30 Ene 2026.   </w:t>
      </w:r>
    </w:p>
    <w:p w14:paraId="7BBE9AE0" w14:textId="77777777" w:rsidR="008348C6" w:rsidRDefault="008D3556" w:rsidP="00082634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348C6">
        <w:rPr>
          <w:rFonts w:ascii="Arial" w:hAnsi="Arial" w:cs="Arial"/>
          <w:sz w:val="22"/>
          <w:szCs w:val="22"/>
        </w:rPr>
        <w:t>Arab Health: 09-12 Feb 2026.   </w:t>
      </w:r>
    </w:p>
    <w:p w14:paraId="7822DC58" w14:textId="0A586245" w:rsidR="008D3556" w:rsidRPr="008348C6" w:rsidRDefault="008D3556" w:rsidP="00082634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348C6">
        <w:rPr>
          <w:rFonts w:ascii="Arial" w:hAnsi="Arial" w:cs="Arial"/>
          <w:sz w:val="22"/>
          <w:szCs w:val="22"/>
        </w:rPr>
        <w:t>Ramadán y Festividades Religiosas: Eid al-Fitr (marzo 2026) y Eid al-Adha (mayo 2026).   </w:t>
      </w:r>
    </w:p>
    <w:p w14:paraId="6C6C21DD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0B5C0BE8" w14:textId="77777777" w:rsidR="008D3556" w:rsidRPr="00573C11" w:rsidRDefault="008D3556" w:rsidP="00082634">
      <w:pPr>
        <w:pStyle w:val="ListParagraph"/>
        <w:numPr>
          <w:ilvl w:val="0"/>
          <w:numId w:val="23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573C11">
        <w:rPr>
          <w:rFonts w:ascii="Arial" w:hAnsi="Arial" w:cs="Arial"/>
          <w:b/>
          <w:bCs/>
          <w:sz w:val="22"/>
          <w:szCs w:val="22"/>
          <w:lang w:val="es-ES"/>
        </w:rPr>
        <w:t>Condiciones de los Servicios:</w:t>
      </w:r>
      <w:r w:rsidRPr="00573C11">
        <w:rPr>
          <w:rFonts w:ascii="Arial" w:hAnsi="Arial" w:cs="Arial"/>
          <w:b/>
          <w:bCs/>
          <w:sz w:val="22"/>
          <w:szCs w:val="22"/>
        </w:rPr>
        <w:t>  </w:t>
      </w:r>
    </w:p>
    <w:p w14:paraId="66786C59" w14:textId="77777777" w:rsidR="008348C6" w:rsidRDefault="008D3556" w:rsidP="00082634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348C6">
        <w:rPr>
          <w:rFonts w:ascii="Arial" w:hAnsi="Arial" w:cs="Arial"/>
          <w:sz w:val="22"/>
          <w:szCs w:val="22"/>
        </w:rPr>
        <w:t>Check-in/</w:t>
      </w:r>
      <w:proofErr w:type="spellStart"/>
      <w:r w:rsidRPr="008348C6">
        <w:rPr>
          <w:rFonts w:ascii="Arial" w:hAnsi="Arial" w:cs="Arial"/>
          <w:sz w:val="22"/>
          <w:szCs w:val="22"/>
        </w:rPr>
        <w:t>out</w:t>
      </w:r>
      <w:proofErr w:type="spellEnd"/>
      <w:r w:rsidRPr="008348C6">
        <w:rPr>
          <w:rFonts w:ascii="Arial" w:hAnsi="Arial" w:cs="Arial"/>
          <w:sz w:val="22"/>
          <w:szCs w:val="22"/>
        </w:rPr>
        <w:t>: El horario estándar de salida de las habitaciones es a las 12:00 PM.  </w:t>
      </w:r>
    </w:p>
    <w:p w14:paraId="400F5914" w14:textId="77777777" w:rsidR="008348C6" w:rsidRDefault="008D3556" w:rsidP="00082634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348C6">
        <w:rPr>
          <w:rFonts w:ascii="Arial" w:hAnsi="Arial" w:cs="Arial"/>
          <w:sz w:val="22"/>
          <w:szCs w:val="22"/>
        </w:rPr>
        <w:t>Traslados: Los traslados de llegada y salida son privados en todos los planes detallados.   </w:t>
      </w:r>
    </w:p>
    <w:p w14:paraId="4C7A7AC1" w14:textId="77777777" w:rsidR="008348C6" w:rsidRDefault="008D3556" w:rsidP="00082634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348C6">
        <w:rPr>
          <w:rFonts w:ascii="Arial" w:hAnsi="Arial" w:cs="Arial"/>
          <w:sz w:val="22"/>
          <w:szCs w:val="22"/>
        </w:rPr>
        <w:t>Guías: Los tours por la ciudad y excursiones a Abu Dhabi incluyen guía profesional en español.   </w:t>
      </w:r>
    </w:p>
    <w:p w14:paraId="7C535E32" w14:textId="5544D3B4" w:rsidR="008D3556" w:rsidRPr="008348C6" w:rsidRDefault="008D3556" w:rsidP="00082634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348C6">
        <w:rPr>
          <w:rFonts w:ascii="Arial" w:hAnsi="Arial" w:cs="Arial"/>
          <w:sz w:val="22"/>
          <w:szCs w:val="22"/>
        </w:rPr>
        <w:t>Niños: La tarifa de niño aplica para edades entre 2 y 12 años compartiendo habitación con adultos.   </w:t>
      </w:r>
    </w:p>
    <w:p w14:paraId="2551AE8F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49A26A4E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</w:rPr>
      </w:pPr>
      <w:r w:rsidRPr="008D3556"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>CONDICIONES GENERALES</w:t>
      </w:r>
      <w:r w:rsidRPr="008D3556">
        <w:rPr>
          <w:rFonts w:ascii="Arial" w:hAnsi="Arial" w:cs="Arial"/>
          <w:b/>
          <w:bCs/>
          <w:color w:val="59C119"/>
          <w:sz w:val="32"/>
          <w:szCs w:val="32"/>
        </w:rPr>
        <w:t>  </w:t>
      </w:r>
    </w:p>
    <w:p w14:paraId="76D521AD" w14:textId="77777777" w:rsidR="008D3556" w:rsidRPr="008D3556" w:rsidRDefault="008D3556" w:rsidP="00082634">
      <w:pPr>
        <w:numPr>
          <w:ilvl w:val="0"/>
          <w:numId w:val="30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Los precios de cada programa se definen según la fecha de viaje, número de personas y servicios adquiridos  </w:t>
      </w:r>
    </w:p>
    <w:p w14:paraId="6979E6E7" w14:textId="77777777" w:rsidR="008D3556" w:rsidRPr="008D3556" w:rsidRDefault="008D3556" w:rsidP="00082634">
      <w:pPr>
        <w:numPr>
          <w:ilvl w:val="0"/>
          <w:numId w:val="24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Los precios en Moneda Extranjera se pagan en pesos colombianos a la tasa de cambio vigente el día de pago.  </w:t>
      </w:r>
    </w:p>
    <w:p w14:paraId="049C0BE8" w14:textId="77777777" w:rsidR="008D3556" w:rsidRPr="008D3556" w:rsidRDefault="008D3556" w:rsidP="00082634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Estos programas corresponden a porción terrestre: alojamiento, actividades, traslados, circuitos según el caso. Los tiquetes aéreos se cotizan independientemente.  </w:t>
      </w:r>
    </w:p>
    <w:p w14:paraId="71816A8A" w14:textId="77777777" w:rsidR="008D3556" w:rsidRPr="008D3556" w:rsidRDefault="008D3556" w:rsidP="00082634">
      <w:pPr>
        <w:numPr>
          <w:ilvl w:val="0"/>
          <w:numId w:val="20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  </w:t>
      </w:r>
    </w:p>
    <w:p w14:paraId="0CE1373B" w14:textId="77777777" w:rsidR="008D3556" w:rsidRPr="008D3556" w:rsidRDefault="008D3556" w:rsidP="00082634">
      <w:pPr>
        <w:numPr>
          <w:ilvl w:val="0"/>
          <w:numId w:val="17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   </w:t>
      </w:r>
    </w:p>
    <w:p w14:paraId="37109918" w14:textId="77777777" w:rsidR="008D3556" w:rsidRPr="008D3556" w:rsidRDefault="008D3556" w:rsidP="00082634">
      <w:pPr>
        <w:numPr>
          <w:ilvl w:val="0"/>
          <w:numId w:val="28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En caso de fuerza mayor o caso fortuito antes o durante el viaje o con el propósito de garantizar el éxito del plan, se podrá modificar, reemplazar o cancelar itinerarios, fechas, vuelos, hoteles, servicios opcionales, lo cual es desde ahora aceptado por el pasajero al momento de adquirir los servicios.  </w:t>
      </w:r>
    </w:p>
    <w:p w14:paraId="12CDEC36" w14:textId="77777777" w:rsidR="008D3556" w:rsidRPr="008D3556" w:rsidRDefault="008D3556" w:rsidP="00082634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Todos los precios, tarifas, impuestos, tasas o contribuciones, presentados en este texto están sujetos a cambio, disponibilidad y vigencia sin previo aviso, los cuales deben ser asumidos por el pasajero al momento de la expedición de los documentos de viaje.   </w:t>
      </w:r>
    </w:p>
    <w:p w14:paraId="00EB99D4" w14:textId="77777777" w:rsidR="008D3556" w:rsidRPr="008D3556" w:rsidRDefault="008D3556" w:rsidP="00082634">
      <w:pPr>
        <w:numPr>
          <w:ilvl w:val="0"/>
          <w:numId w:val="26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Aplican restricciones y condiciones para cada programada publicado.   </w:t>
      </w:r>
    </w:p>
    <w:p w14:paraId="6979150F" w14:textId="77777777" w:rsidR="008D3556" w:rsidRPr="008D3556" w:rsidRDefault="008D3556" w:rsidP="00082634">
      <w:pPr>
        <w:numPr>
          <w:ilvl w:val="0"/>
          <w:numId w:val="8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Las políticas de cancelación, penalidades, restricciones y condiciones particulares del paquete serán informadas al pasajero al momento de la expedición de los documentos de viaje.  </w:t>
      </w:r>
    </w:p>
    <w:p w14:paraId="6529BF62" w14:textId="77777777" w:rsidR="008D3556" w:rsidRPr="008D3556" w:rsidRDefault="008D3556" w:rsidP="00082634">
      <w:pPr>
        <w:numPr>
          <w:ilvl w:val="0"/>
          <w:numId w:val="14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Existen impuestos de pago en destino como </w:t>
      </w:r>
      <w:proofErr w:type="spellStart"/>
      <w:r w:rsidRPr="008D3556">
        <w:rPr>
          <w:rFonts w:ascii="Arial" w:hAnsi="Arial" w:cs="Arial"/>
          <w:sz w:val="22"/>
          <w:szCs w:val="22"/>
        </w:rPr>
        <w:t>citytax</w:t>
      </w:r>
      <w:proofErr w:type="spellEnd"/>
      <w:r w:rsidRPr="008D3556">
        <w:rPr>
          <w:rFonts w:ascii="Arial" w:hAnsi="Arial" w:cs="Arial"/>
          <w:sz w:val="22"/>
          <w:szCs w:val="22"/>
        </w:rPr>
        <w:t>, que no pueden ser prepagados y por tanto el </w:t>
      </w:r>
      <w:proofErr w:type="spellStart"/>
      <w:r w:rsidRPr="008D3556">
        <w:rPr>
          <w:rFonts w:ascii="Arial" w:hAnsi="Arial" w:cs="Arial"/>
          <w:sz w:val="22"/>
          <w:szCs w:val="22"/>
        </w:rPr>
        <w:t>pax</w:t>
      </w:r>
      <w:proofErr w:type="spellEnd"/>
      <w:r w:rsidRPr="008D3556">
        <w:rPr>
          <w:rFonts w:ascii="Arial" w:hAnsi="Arial" w:cs="Arial"/>
          <w:sz w:val="22"/>
          <w:szCs w:val="22"/>
        </w:rPr>
        <w:t> debe hacer el pago directo en el hotel.  </w:t>
      </w:r>
    </w:p>
    <w:p w14:paraId="0D9FFD3A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4DC25FC1" w14:textId="1E062619" w:rsidR="008D3556" w:rsidRPr="008D3556" w:rsidRDefault="008D3556" w:rsidP="00805FF0">
      <w:pPr>
        <w:spacing w:after="0" w:line="360" w:lineRule="auto"/>
        <w:jc w:val="center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b/>
          <w:bCs/>
          <w:sz w:val="22"/>
          <w:szCs w:val="22"/>
        </w:rPr>
        <w:t>NOTA:</w:t>
      </w:r>
      <w:r w:rsidRPr="008D3556">
        <w:rPr>
          <w:rFonts w:ascii="Arial" w:hAnsi="Arial" w:cs="Arial"/>
          <w:sz w:val="22"/>
          <w:szCs w:val="22"/>
        </w:rPr>
        <w:t> </w:t>
      </w:r>
      <w:r w:rsidRPr="008D3556">
        <w:rPr>
          <w:rFonts w:ascii="Arial" w:hAnsi="Arial" w:cs="Arial"/>
          <w:sz w:val="22"/>
          <w:szCs w:val="22"/>
          <w:lang w:val="es-ES"/>
        </w:rPr>
        <w:t>El itinerario y el orden de las visitas podrán sufrir modificaciones por razones técnicas, operativas, climáticas o de fuerza mayor ajenas a la organización</w:t>
      </w:r>
    </w:p>
    <w:p w14:paraId="34E0461B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1AEE4F3B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b/>
          <w:bCs/>
          <w:color w:val="59C119"/>
          <w:sz w:val="32"/>
          <w:szCs w:val="32"/>
        </w:rPr>
      </w:pPr>
      <w:r w:rsidRPr="008D3556">
        <w:rPr>
          <w:rFonts w:ascii="Arial" w:hAnsi="Arial" w:cs="Arial"/>
          <w:b/>
          <w:bCs/>
          <w:color w:val="59C119"/>
          <w:sz w:val="32"/>
          <w:szCs w:val="32"/>
          <w:lang w:val="es-ES"/>
        </w:rPr>
        <w:t>RECOMENDACIONES DE EMIRATOS</w:t>
      </w:r>
      <w:r w:rsidRPr="008D3556">
        <w:rPr>
          <w:rFonts w:ascii="Arial" w:hAnsi="Arial" w:cs="Arial"/>
          <w:b/>
          <w:bCs/>
          <w:color w:val="59C119"/>
          <w:sz w:val="32"/>
          <w:szCs w:val="32"/>
        </w:rPr>
        <w:t>  </w:t>
      </w:r>
    </w:p>
    <w:p w14:paraId="4362409B" w14:textId="77777777" w:rsidR="008D3556" w:rsidRPr="008D3556" w:rsidRDefault="008D3556" w:rsidP="00082634">
      <w:pPr>
        <w:numPr>
          <w:ilvl w:val="0"/>
          <w:numId w:val="19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D3556">
        <w:rPr>
          <w:rFonts w:ascii="Arial" w:hAnsi="Arial" w:cs="Arial"/>
          <w:b/>
          <w:bCs/>
          <w:sz w:val="22"/>
          <w:szCs w:val="22"/>
          <w:lang w:val="es-ES"/>
        </w:rPr>
        <w:t>Documentación y requisitos</w:t>
      </w:r>
      <w:r w:rsidRPr="008D3556">
        <w:rPr>
          <w:rFonts w:ascii="Arial" w:hAnsi="Arial" w:cs="Arial"/>
          <w:b/>
          <w:bCs/>
          <w:sz w:val="22"/>
          <w:szCs w:val="22"/>
        </w:rPr>
        <w:t>  </w:t>
      </w:r>
    </w:p>
    <w:p w14:paraId="449A99AD" w14:textId="77777777" w:rsidR="00805FF0" w:rsidRDefault="008D3556" w:rsidP="00082634">
      <w:pPr>
        <w:pStyle w:val="ListParagraph"/>
        <w:numPr>
          <w:ilvl w:val="0"/>
          <w:numId w:val="18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Pasaporte vigente (mínimo 6 meses) + visa según nacionalidad (muchos países tienen exención o visa </w:t>
      </w:r>
      <w:proofErr w:type="spellStart"/>
      <w:r w:rsidRPr="00805FF0">
        <w:rPr>
          <w:rFonts w:ascii="Arial" w:hAnsi="Arial" w:cs="Arial"/>
          <w:sz w:val="22"/>
          <w:szCs w:val="22"/>
        </w:rPr>
        <w:t>on</w:t>
      </w:r>
      <w:proofErr w:type="spellEnd"/>
      <w:r w:rsidRPr="00805FF0">
        <w:rPr>
          <w:rFonts w:ascii="Arial" w:hAnsi="Arial" w:cs="Arial"/>
          <w:sz w:val="22"/>
          <w:szCs w:val="22"/>
        </w:rPr>
        <w:t> </w:t>
      </w:r>
      <w:proofErr w:type="spellStart"/>
      <w:r w:rsidRPr="00805FF0">
        <w:rPr>
          <w:rFonts w:ascii="Arial" w:hAnsi="Arial" w:cs="Arial"/>
          <w:sz w:val="22"/>
          <w:szCs w:val="22"/>
        </w:rPr>
        <w:t>arrival</w:t>
      </w:r>
      <w:proofErr w:type="spellEnd"/>
      <w:r w:rsidRPr="00805FF0">
        <w:rPr>
          <w:rFonts w:ascii="Arial" w:hAnsi="Arial" w:cs="Arial"/>
          <w:sz w:val="22"/>
          <w:szCs w:val="22"/>
        </w:rPr>
        <w:t>).  </w:t>
      </w:r>
    </w:p>
    <w:p w14:paraId="471A6A0A" w14:textId="77777777" w:rsidR="00805FF0" w:rsidRDefault="008D3556" w:rsidP="00082634">
      <w:pPr>
        <w:pStyle w:val="ListParagraph"/>
        <w:numPr>
          <w:ilvl w:val="0"/>
          <w:numId w:val="18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No suelen exigir vacunas obligatorias. </w:t>
      </w:r>
    </w:p>
    <w:p w14:paraId="513CC073" w14:textId="50F0F601" w:rsidR="008D3556" w:rsidRPr="00805FF0" w:rsidRDefault="008D3556" w:rsidP="00082634">
      <w:pPr>
        <w:pStyle w:val="ListParagraph"/>
        <w:numPr>
          <w:ilvl w:val="0"/>
          <w:numId w:val="18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Lleva copias digitales y datos de tu alojamiento.  </w:t>
      </w:r>
    </w:p>
    <w:p w14:paraId="22AFE235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5085CA58" w14:textId="77777777" w:rsidR="008D3556" w:rsidRPr="008D3556" w:rsidRDefault="008D3556" w:rsidP="00082634">
      <w:pPr>
        <w:numPr>
          <w:ilvl w:val="0"/>
          <w:numId w:val="25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D3556">
        <w:rPr>
          <w:rFonts w:ascii="Arial" w:hAnsi="Arial" w:cs="Arial"/>
          <w:b/>
          <w:bCs/>
          <w:sz w:val="22"/>
          <w:szCs w:val="22"/>
          <w:lang w:val="es-ES"/>
        </w:rPr>
        <w:t>Moneda y pagos</w:t>
      </w:r>
      <w:r w:rsidRPr="008D3556">
        <w:rPr>
          <w:rFonts w:ascii="Arial" w:hAnsi="Arial" w:cs="Arial"/>
          <w:b/>
          <w:bCs/>
          <w:sz w:val="22"/>
          <w:szCs w:val="22"/>
        </w:rPr>
        <w:t>  </w:t>
      </w:r>
    </w:p>
    <w:p w14:paraId="3B615EC1" w14:textId="77777777" w:rsidR="00805FF0" w:rsidRDefault="008D3556" w:rsidP="00082634">
      <w:pPr>
        <w:pStyle w:val="ListParagraph"/>
        <w:numPr>
          <w:ilvl w:val="1"/>
          <w:numId w:val="2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Moneda oficial: Dirham (AED). </w:t>
      </w:r>
    </w:p>
    <w:p w14:paraId="578AF383" w14:textId="77777777" w:rsidR="00805FF0" w:rsidRDefault="008D3556" w:rsidP="00082634">
      <w:pPr>
        <w:pStyle w:val="ListParagraph"/>
        <w:numPr>
          <w:ilvl w:val="1"/>
          <w:numId w:val="2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Tarjetas ampliamente aceptadas en hoteles, comercios y restaurantes.  </w:t>
      </w:r>
    </w:p>
    <w:p w14:paraId="7047162A" w14:textId="77777777" w:rsidR="00805FF0" w:rsidRDefault="008D3556" w:rsidP="00082634">
      <w:pPr>
        <w:pStyle w:val="ListParagraph"/>
        <w:numPr>
          <w:ilvl w:val="1"/>
          <w:numId w:val="2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Efectivo útil para taxis, mercados y gastos menores.  </w:t>
      </w:r>
    </w:p>
    <w:p w14:paraId="6D84A88F" w14:textId="12F230CE" w:rsidR="008D3556" w:rsidRPr="00805FF0" w:rsidRDefault="008D3556" w:rsidP="00082634">
      <w:pPr>
        <w:pStyle w:val="ListParagraph"/>
        <w:numPr>
          <w:ilvl w:val="1"/>
          <w:numId w:val="2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Verifica métodos de pago con hoteles y tours antes del viaje.  </w:t>
      </w:r>
    </w:p>
    <w:p w14:paraId="15435EA1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5491F086" w14:textId="77777777" w:rsidR="008D3556" w:rsidRPr="008D3556" w:rsidRDefault="008D3556" w:rsidP="00082634">
      <w:pPr>
        <w:numPr>
          <w:ilvl w:val="0"/>
          <w:numId w:val="27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D3556">
        <w:rPr>
          <w:rFonts w:ascii="Arial" w:hAnsi="Arial" w:cs="Arial"/>
          <w:b/>
          <w:bCs/>
          <w:sz w:val="22"/>
          <w:szCs w:val="22"/>
          <w:lang w:val="es-ES"/>
        </w:rPr>
        <w:t>Conectividad</w:t>
      </w:r>
      <w:r w:rsidRPr="008D3556">
        <w:rPr>
          <w:rFonts w:ascii="Arial" w:hAnsi="Arial" w:cs="Arial"/>
          <w:b/>
          <w:bCs/>
          <w:sz w:val="22"/>
          <w:szCs w:val="22"/>
        </w:rPr>
        <w:t>  </w:t>
      </w:r>
    </w:p>
    <w:p w14:paraId="387C63FD" w14:textId="77777777" w:rsidR="00805FF0" w:rsidRDefault="008D3556" w:rsidP="00082634">
      <w:pPr>
        <w:pStyle w:val="ListParagraph"/>
        <w:numPr>
          <w:ilvl w:val="1"/>
          <w:numId w:val="27"/>
        </w:numPr>
        <w:spacing w:after="0" w:line="360" w:lineRule="auto"/>
        <w:rPr>
          <w:rFonts w:ascii="Arial" w:hAnsi="Arial" w:cs="Arial"/>
          <w:sz w:val="22"/>
          <w:szCs w:val="22"/>
        </w:rPr>
      </w:pPr>
      <w:proofErr w:type="spellStart"/>
      <w:r w:rsidRPr="00805FF0">
        <w:rPr>
          <w:rFonts w:ascii="Arial" w:hAnsi="Arial" w:cs="Arial"/>
          <w:sz w:val="22"/>
          <w:szCs w:val="22"/>
        </w:rPr>
        <w:t>Wi</w:t>
      </w:r>
      <w:proofErr w:type="spellEnd"/>
      <w:r w:rsidRPr="00805FF0">
        <w:rPr>
          <w:rFonts w:ascii="Arial" w:hAnsi="Arial" w:cs="Arial"/>
          <w:sz w:val="22"/>
          <w:szCs w:val="22"/>
        </w:rPr>
        <w:t>-Fi común en hoteles, centros comerciales y aeropuertos.  </w:t>
      </w:r>
    </w:p>
    <w:p w14:paraId="5197469A" w14:textId="77777777" w:rsidR="00805FF0" w:rsidRDefault="008D3556" w:rsidP="00082634">
      <w:pPr>
        <w:pStyle w:val="ListParagraph"/>
        <w:numPr>
          <w:ilvl w:val="1"/>
          <w:numId w:val="27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SIM local o </w:t>
      </w:r>
      <w:proofErr w:type="spellStart"/>
      <w:r w:rsidRPr="00805FF0">
        <w:rPr>
          <w:rFonts w:ascii="Arial" w:hAnsi="Arial" w:cs="Arial"/>
          <w:sz w:val="22"/>
          <w:szCs w:val="22"/>
        </w:rPr>
        <w:t>eSIM</w:t>
      </w:r>
      <w:proofErr w:type="spellEnd"/>
      <w:r w:rsidRPr="00805FF0">
        <w:rPr>
          <w:rFonts w:ascii="Arial" w:hAnsi="Arial" w:cs="Arial"/>
          <w:sz w:val="22"/>
          <w:szCs w:val="22"/>
        </w:rPr>
        <w:t> recomendables para mapas, traducción y contacto.  </w:t>
      </w:r>
    </w:p>
    <w:p w14:paraId="03559BF4" w14:textId="3C101F8D" w:rsidR="008D3556" w:rsidRPr="00805FF0" w:rsidRDefault="008D3556" w:rsidP="00082634">
      <w:pPr>
        <w:pStyle w:val="ListParagraph"/>
        <w:numPr>
          <w:ilvl w:val="1"/>
          <w:numId w:val="27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Para trabajo remoto, la conexión suele ser estable, aunque varía según zona.  </w:t>
      </w:r>
    </w:p>
    <w:p w14:paraId="064CA1BB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44E53E5A" w14:textId="77777777" w:rsidR="008D3556" w:rsidRPr="008D3556" w:rsidRDefault="008D3556" w:rsidP="00082634">
      <w:pPr>
        <w:numPr>
          <w:ilvl w:val="0"/>
          <w:numId w:val="29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D3556">
        <w:rPr>
          <w:rFonts w:ascii="Arial" w:hAnsi="Arial" w:cs="Arial"/>
          <w:b/>
          <w:bCs/>
          <w:sz w:val="22"/>
          <w:szCs w:val="22"/>
          <w:lang w:val="es-ES"/>
        </w:rPr>
        <w:t>Clima y vestimenta</w:t>
      </w:r>
      <w:r w:rsidRPr="008D3556">
        <w:rPr>
          <w:rFonts w:ascii="Arial" w:hAnsi="Arial" w:cs="Arial"/>
          <w:b/>
          <w:bCs/>
          <w:sz w:val="22"/>
          <w:szCs w:val="22"/>
        </w:rPr>
        <w:t>  </w:t>
      </w:r>
    </w:p>
    <w:p w14:paraId="65D644CD" w14:textId="77777777" w:rsidR="00805FF0" w:rsidRDefault="008D3556" w:rsidP="0008263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Predomina clima desértico: muy caluroso en verano, templado en invierno.  </w:t>
      </w:r>
    </w:p>
    <w:p w14:paraId="78804B91" w14:textId="77777777" w:rsidR="00805FF0" w:rsidRDefault="008D3556" w:rsidP="0008263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Ropa ligera, bloqueador solar, lentes y gorra.  </w:t>
      </w:r>
    </w:p>
    <w:p w14:paraId="59238794" w14:textId="77777777" w:rsidR="00805FF0" w:rsidRDefault="008D3556" w:rsidP="0008263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En lugares religiosos o tradicionales se espera vestir con moderación (hombros y rodillas cubiertas).  </w:t>
      </w:r>
    </w:p>
    <w:p w14:paraId="309326AF" w14:textId="7F50C85D" w:rsidR="008D3556" w:rsidRPr="00805FF0" w:rsidRDefault="008D3556" w:rsidP="0008263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805FF0">
        <w:rPr>
          <w:rFonts w:ascii="Arial" w:hAnsi="Arial" w:cs="Arial"/>
          <w:sz w:val="22"/>
          <w:szCs w:val="22"/>
        </w:rPr>
        <w:t>Para cenas y </w:t>
      </w:r>
      <w:proofErr w:type="spellStart"/>
      <w:r w:rsidRPr="00805FF0">
        <w:rPr>
          <w:rFonts w:ascii="Arial" w:hAnsi="Arial" w:cs="Arial"/>
          <w:sz w:val="22"/>
          <w:szCs w:val="22"/>
        </w:rPr>
        <w:t>city</w:t>
      </w:r>
      <w:proofErr w:type="spellEnd"/>
      <w:r w:rsidRPr="00805FF0">
        <w:rPr>
          <w:rFonts w:ascii="Arial" w:hAnsi="Arial" w:cs="Arial"/>
          <w:sz w:val="22"/>
          <w:szCs w:val="22"/>
        </w:rPr>
        <w:t> tours: casual elegante es adecuado.  </w:t>
      </w:r>
    </w:p>
    <w:p w14:paraId="183FE40A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661C0CA7" w14:textId="77777777" w:rsidR="008D3556" w:rsidRPr="008D3556" w:rsidRDefault="008D3556" w:rsidP="00082634">
      <w:pPr>
        <w:numPr>
          <w:ilvl w:val="0"/>
          <w:numId w:val="7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D3556">
        <w:rPr>
          <w:rFonts w:ascii="Arial" w:hAnsi="Arial" w:cs="Arial"/>
          <w:b/>
          <w:bCs/>
          <w:sz w:val="22"/>
          <w:szCs w:val="22"/>
          <w:lang w:val="es-ES"/>
        </w:rPr>
        <w:t>Cultura y ritmo</w:t>
      </w:r>
      <w:r w:rsidRPr="008D3556">
        <w:rPr>
          <w:rFonts w:ascii="Arial" w:hAnsi="Arial" w:cs="Arial"/>
          <w:b/>
          <w:bCs/>
          <w:sz w:val="22"/>
          <w:szCs w:val="22"/>
        </w:rPr>
        <w:t>  </w:t>
      </w:r>
    </w:p>
    <w:p w14:paraId="6B095042" w14:textId="77777777" w:rsidR="005A0DE4" w:rsidRDefault="008D3556" w:rsidP="00082634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A0DE4">
        <w:rPr>
          <w:rFonts w:ascii="Arial" w:hAnsi="Arial" w:cs="Arial"/>
          <w:sz w:val="22"/>
          <w:szCs w:val="22"/>
        </w:rPr>
        <w:t>Cultura moderna con identidad árabe; el respeto a normas locales facilita todo.  </w:t>
      </w:r>
    </w:p>
    <w:p w14:paraId="6D5469C4" w14:textId="1AEF57D5" w:rsidR="008D3556" w:rsidRPr="005A0DE4" w:rsidRDefault="008D3556" w:rsidP="00082634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A0DE4">
        <w:rPr>
          <w:rFonts w:ascii="Arial" w:hAnsi="Arial" w:cs="Arial"/>
          <w:sz w:val="22"/>
          <w:szCs w:val="22"/>
        </w:rPr>
        <w:t>Gastronomía, desierto, arquitectura icónica y experiencias culturales enriquecen la visita  </w:t>
      </w:r>
    </w:p>
    <w:p w14:paraId="5A6A6E27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4010A203" w14:textId="77777777" w:rsidR="008D3556" w:rsidRPr="008D3556" w:rsidRDefault="008D3556" w:rsidP="00082634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D3556">
        <w:rPr>
          <w:rFonts w:ascii="Arial" w:hAnsi="Arial" w:cs="Arial"/>
          <w:b/>
          <w:bCs/>
          <w:sz w:val="22"/>
          <w:szCs w:val="22"/>
          <w:lang w:val="es-ES"/>
        </w:rPr>
        <w:t>Transporte</w:t>
      </w:r>
      <w:r w:rsidRPr="008D3556">
        <w:rPr>
          <w:rFonts w:ascii="Arial" w:hAnsi="Arial" w:cs="Arial"/>
          <w:b/>
          <w:bCs/>
          <w:sz w:val="22"/>
          <w:szCs w:val="22"/>
        </w:rPr>
        <w:t>  </w:t>
      </w:r>
    </w:p>
    <w:p w14:paraId="6A513BF5" w14:textId="77777777" w:rsidR="005A0DE4" w:rsidRDefault="008D3556" w:rsidP="00082634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A0DE4">
        <w:rPr>
          <w:rFonts w:ascii="Arial" w:hAnsi="Arial" w:cs="Arial"/>
          <w:sz w:val="22"/>
          <w:szCs w:val="22"/>
        </w:rPr>
        <w:t>En ciudades: metro (Dubái), taxis oficiales, apps de traslado y buses.  </w:t>
      </w:r>
    </w:p>
    <w:p w14:paraId="6445C6E4" w14:textId="77777777" w:rsidR="005A0DE4" w:rsidRDefault="008D3556" w:rsidP="00082634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A0DE4">
        <w:rPr>
          <w:rFonts w:ascii="Arial" w:hAnsi="Arial" w:cs="Arial"/>
          <w:sz w:val="22"/>
          <w:szCs w:val="22"/>
        </w:rPr>
        <w:t>Para visitar otras ciudades (Dubái–Abu </w:t>
      </w:r>
      <w:proofErr w:type="spellStart"/>
      <w:r w:rsidRPr="005A0DE4">
        <w:rPr>
          <w:rFonts w:ascii="Arial" w:hAnsi="Arial" w:cs="Arial"/>
          <w:sz w:val="22"/>
          <w:szCs w:val="22"/>
        </w:rPr>
        <w:t>Dhabi</w:t>
      </w:r>
      <w:proofErr w:type="spellEnd"/>
      <w:r w:rsidRPr="005A0DE4">
        <w:rPr>
          <w:rFonts w:ascii="Arial" w:hAnsi="Arial" w:cs="Arial"/>
          <w:sz w:val="22"/>
          <w:szCs w:val="22"/>
        </w:rPr>
        <w:t>), traslados privados o buses interurbanos.  </w:t>
      </w:r>
    </w:p>
    <w:p w14:paraId="238F036C" w14:textId="3E808A48" w:rsidR="008D3556" w:rsidRPr="005A0DE4" w:rsidRDefault="008D3556" w:rsidP="00082634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A0DE4">
        <w:rPr>
          <w:rFonts w:ascii="Arial" w:hAnsi="Arial" w:cs="Arial"/>
          <w:sz w:val="22"/>
          <w:szCs w:val="22"/>
        </w:rPr>
        <w:t>Tours al desierto requieren reserva previa.  </w:t>
      </w:r>
    </w:p>
    <w:p w14:paraId="4082F8D0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8D3556">
        <w:rPr>
          <w:rFonts w:ascii="Arial" w:hAnsi="Arial" w:cs="Arial"/>
          <w:sz w:val="22"/>
          <w:szCs w:val="22"/>
        </w:rPr>
        <w:t>  </w:t>
      </w:r>
    </w:p>
    <w:p w14:paraId="7B900E56" w14:textId="77777777" w:rsidR="008D3556" w:rsidRPr="008D3556" w:rsidRDefault="008D3556" w:rsidP="00082634">
      <w:pPr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D3556">
        <w:rPr>
          <w:rFonts w:ascii="Arial" w:hAnsi="Arial" w:cs="Arial"/>
          <w:b/>
          <w:bCs/>
          <w:sz w:val="22"/>
          <w:szCs w:val="22"/>
          <w:lang w:val="es-ES"/>
        </w:rPr>
        <w:t>Seguridad personal</w:t>
      </w:r>
      <w:r w:rsidRPr="008D3556">
        <w:rPr>
          <w:rFonts w:ascii="Arial" w:hAnsi="Arial" w:cs="Arial"/>
          <w:b/>
          <w:bCs/>
          <w:sz w:val="22"/>
          <w:szCs w:val="22"/>
        </w:rPr>
        <w:t>  </w:t>
      </w:r>
    </w:p>
    <w:p w14:paraId="306D0089" w14:textId="77777777" w:rsidR="005A0DE4" w:rsidRDefault="008D3556" w:rsidP="00082634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A0DE4">
        <w:rPr>
          <w:rFonts w:ascii="Arial" w:hAnsi="Arial" w:cs="Arial"/>
          <w:sz w:val="22"/>
          <w:szCs w:val="22"/>
        </w:rPr>
        <w:t>País considerado muy seguro para viajeros; aplica prudencia básica.  </w:t>
      </w:r>
    </w:p>
    <w:p w14:paraId="28ADEBEA" w14:textId="77777777" w:rsidR="005A0DE4" w:rsidRDefault="008D3556" w:rsidP="00082634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A0DE4">
        <w:rPr>
          <w:rFonts w:ascii="Arial" w:hAnsi="Arial" w:cs="Arial"/>
          <w:sz w:val="22"/>
          <w:szCs w:val="22"/>
        </w:rPr>
        <w:t>Usa transporte formal, hidrátate y evita largas exposiciones al sol.  </w:t>
      </w:r>
    </w:p>
    <w:p w14:paraId="4FF32DBA" w14:textId="1C7DFF0A" w:rsidR="008D3556" w:rsidRPr="005A0DE4" w:rsidRDefault="008D3556" w:rsidP="00082634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5A0DE4">
        <w:rPr>
          <w:rFonts w:ascii="Arial" w:hAnsi="Arial" w:cs="Arial"/>
          <w:sz w:val="22"/>
          <w:szCs w:val="22"/>
        </w:rPr>
        <w:t>Agua embotellada es opción común, aunque el agua tratada también está disponible.  </w:t>
      </w:r>
    </w:p>
    <w:p w14:paraId="6F68EBE1" w14:textId="77777777" w:rsidR="008D3556" w:rsidRPr="008D3556" w:rsidRDefault="008D3556" w:rsidP="008D3556">
      <w:pPr>
        <w:spacing w:after="0" w:line="360" w:lineRule="auto"/>
        <w:rPr>
          <w:rFonts w:ascii="Arial" w:hAnsi="Arial" w:cs="Arial"/>
          <w:sz w:val="32"/>
          <w:szCs w:val="32"/>
        </w:rPr>
      </w:pPr>
    </w:p>
    <w:sectPr w:rsidR="008D3556" w:rsidRPr="008D35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6362"/>
    <w:multiLevelType w:val="multilevel"/>
    <w:tmpl w:val="C4EA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291D24"/>
    <w:multiLevelType w:val="multilevel"/>
    <w:tmpl w:val="558C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AE40A2"/>
    <w:multiLevelType w:val="hybridMultilevel"/>
    <w:tmpl w:val="6CC2CD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7F34"/>
    <w:multiLevelType w:val="hybridMultilevel"/>
    <w:tmpl w:val="63A4F9C2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85452F"/>
    <w:multiLevelType w:val="multilevel"/>
    <w:tmpl w:val="BECC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473207"/>
    <w:multiLevelType w:val="multilevel"/>
    <w:tmpl w:val="D4FE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2F57A3"/>
    <w:multiLevelType w:val="multilevel"/>
    <w:tmpl w:val="9D1C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9A3475"/>
    <w:multiLevelType w:val="hybridMultilevel"/>
    <w:tmpl w:val="72B60DD8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A068AD"/>
    <w:multiLevelType w:val="hybridMultilevel"/>
    <w:tmpl w:val="1F962592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E53224"/>
    <w:multiLevelType w:val="multilevel"/>
    <w:tmpl w:val="8682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504B9B"/>
    <w:multiLevelType w:val="multilevel"/>
    <w:tmpl w:val="89C2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D5755E0"/>
    <w:multiLevelType w:val="hybridMultilevel"/>
    <w:tmpl w:val="30522D74"/>
    <w:lvl w:ilvl="0" w:tplc="1E761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552C4"/>
    <w:multiLevelType w:val="multilevel"/>
    <w:tmpl w:val="F030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434DE1"/>
    <w:multiLevelType w:val="hybridMultilevel"/>
    <w:tmpl w:val="111CCAAE"/>
    <w:lvl w:ilvl="0" w:tplc="813EB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20B70"/>
    <w:multiLevelType w:val="hybridMultilevel"/>
    <w:tmpl w:val="CE0E7552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3786BF8"/>
    <w:multiLevelType w:val="multilevel"/>
    <w:tmpl w:val="8F22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5E86D66"/>
    <w:multiLevelType w:val="hybridMultilevel"/>
    <w:tmpl w:val="6DF0F284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1C3928"/>
    <w:multiLevelType w:val="hybridMultilevel"/>
    <w:tmpl w:val="0596C764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D5626D"/>
    <w:multiLevelType w:val="multilevel"/>
    <w:tmpl w:val="C54E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DA119A"/>
    <w:multiLevelType w:val="hybridMultilevel"/>
    <w:tmpl w:val="CE7ABE28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C2E1D54"/>
    <w:multiLevelType w:val="multilevel"/>
    <w:tmpl w:val="D0A2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601E24"/>
    <w:multiLevelType w:val="multilevel"/>
    <w:tmpl w:val="0B4E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FB97FCB"/>
    <w:multiLevelType w:val="multilevel"/>
    <w:tmpl w:val="BDC8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0FE3680"/>
    <w:multiLevelType w:val="multilevel"/>
    <w:tmpl w:val="F038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6150559"/>
    <w:multiLevelType w:val="multilevel"/>
    <w:tmpl w:val="C396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9872DB5"/>
    <w:multiLevelType w:val="hybridMultilevel"/>
    <w:tmpl w:val="4AD09804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DFF2D56"/>
    <w:multiLevelType w:val="multilevel"/>
    <w:tmpl w:val="0F28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3974264"/>
    <w:multiLevelType w:val="multilevel"/>
    <w:tmpl w:val="4C001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398665D"/>
    <w:multiLevelType w:val="multilevel"/>
    <w:tmpl w:val="1528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6BD14F9"/>
    <w:multiLevelType w:val="hybridMultilevel"/>
    <w:tmpl w:val="6EDEB1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4774D"/>
    <w:multiLevelType w:val="multilevel"/>
    <w:tmpl w:val="0FBCF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26056041">
    <w:abstractNumId w:val="9"/>
  </w:num>
  <w:num w:numId="2" w16cid:durableId="113602996">
    <w:abstractNumId w:val="25"/>
  </w:num>
  <w:num w:numId="3" w16cid:durableId="1158963385">
    <w:abstractNumId w:val="14"/>
  </w:num>
  <w:num w:numId="4" w16cid:durableId="1160118580">
    <w:abstractNumId w:val="20"/>
  </w:num>
  <w:num w:numId="5" w16cid:durableId="1180655795">
    <w:abstractNumId w:val="2"/>
  </w:num>
  <w:num w:numId="6" w16cid:durableId="1245724360">
    <w:abstractNumId w:val="11"/>
  </w:num>
  <w:num w:numId="7" w16cid:durableId="1287853250">
    <w:abstractNumId w:val="1"/>
  </w:num>
  <w:num w:numId="8" w16cid:durableId="1298074287">
    <w:abstractNumId w:val="27"/>
  </w:num>
  <w:num w:numId="9" w16cid:durableId="1334648319">
    <w:abstractNumId w:val="22"/>
  </w:num>
  <w:num w:numId="10" w16cid:durableId="1387991599">
    <w:abstractNumId w:val="16"/>
  </w:num>
  <w:num w:numId="11" w16cid:durableId="1459446020">
    <w:abstractNumId w:val="6"/>
  </w:num>
  <w:num w:numId="12" w16cid:durableId="1490748927">
    <w:abstractNumId w:val="5"/>
  </w:num>
  <w:num w:numId="13" w16cid:durableId="1500847078">
    <w:abstractNumId w:val="3"/>
  </w:num>
  <w:num w:numId="14" w16cid:durableId="1794323471">
    <w:abstractNumId w:val="30"/>
  </w:num>
  <w:num w:numId="15" w16cid:durableId="184905680">
    <w:abstractNumId w:val="8"/>
  </w:num>
  <w:num w:numId="16" w16cid:durableId="1888298804">
    <w:abstractNumId w:val="7"/>
  </w:num>
  <w:num w:numId="17" w16cid:durableId="1899365668">
    <w:abstractNumId w:val="0"/>
  </w:num>
  <w:num w:numId="18" w16cid:durableId="1914705949">
    <w:abstractNumId w:val="17"/>
  </w:num>
  <w:num w:numId="19" w16cid:durableId="1949775421">
    <w:abstractNumId w:val="21"/>
  </w:num>
  <w:num w:numId="20" w16cid:durableId="2010600680">
    <w:abstractNumId w:val="12"/>
  </w:num>
  <w:num w:numId="21" w16cid:durableId="203325414">
    <w:abstractNumId w:val="10"/>
  </w:num>
  <w:num w:numId="22" w16cid:durableId="2057242155">
    <w:abstractNumId w:val="19"/>
  </w:num>
  <w:num w:numId="23" w16cid:durableId="2111199167">
    <w:abstractNumId w:val="29"/>
  </w:num>
  <w:num w:numId="24" w16cid:durableId="23362990">
    <w:abstractNumId w:val="23"/>
  </w:num>
  <w:num w:numId="25" w16cid:durableId="280888509">
    <w:abstractNumId w:val="28"/>
  </w:num>
  <w:num w:numId="26" w16cid:durableId="639847434">
    <w:abstractNumId w:val="4"/>
  </w:num>
  <w:num w:numId="27" w16cid:durableId="766656227">
    <w:abstractNumId w:val="18"/>
  </w:num>
  <w:num w:numId="28" w16cid:durableId="76677834">
    <w:abstractNumId w:val="26"/>
  </w:num>
  <w:num w:numId="29" w16cid:durableId="810751707">
    <w:abstractNumId w:val="15"/>
  </w:num>
  <w:num w:numId="30" w16cid:durableId="884950870">
    <w:abstractNumId w:val="24"/>
  </w:num>
  <w:num w:numId="31" w16cid:durableId="889224001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617"/>
    <w:rsid w:val="00082634"/>
    <w:rsid w:val="000976FB"/>
    <w:rsid w:val="000F7040"/>
    <w:rsid w:val="00130CC4"/>
    <w:rsid w:val="00144A26"/>
    <w:rsid w:val="00161B2B"/>
    <w:rsid w:val="001658FC"/>
    <w:rsid w:val="00234024"/>
    <w:rsid w:val="002B14C3"/>
    <w:rsid w:val="002B290F"/>
    <w:rsid w:val="002D4D80"/>
    <w:rsid w:val="002E43CC"/>
    <w:rsid w:val="00420566"/>
    <w:rsid w:val="0049497F"/>
    <w:rsid w:val="00504DF6"/>
    <w:rsid w:val="00552957"/>
    <w:rsid w:val="00573C11"/>
    <w:rsid w:val="00587C8F"/>
    <w:rsid w:val="005A0DE4"/>
    <w:rsid w:val="005A14F9"/>
    <w:rsid w:val="005F08E5"/>
    <w:rsid w:val="0062657D"/>
    <w:rsid w:val="00670AEA"/>
    <w:rsid w:val="006D2D70"/>
    <w:rsid w:val="007079B7"/>
    <w:rsid w:val="00743112"/>
    <w:rsid w:val="00763C22"/>
    <w:rsid w:val="00765D26"/>
    <w:rsid w:val="007660A9"/>
    <w:rsid w:val="007B2461"/>
    <w:rsid w:val="00805FF0"/>
    <w:rsid w:val="00822A36"/>
    <w:rsid w:val="008348C6"/>
    <w:rsid w:val="008A06F6"/>
    <w:rsid w:val="008A1ED2"/>
    <w:rsid w:val="008D3556"/>
    <w:rsid w:val="0092567A"/>
    <w:rsid w:val="00932BEA"/>
    <w:rsid w:val="00A738D8"/>
    <w:rsid w:val="00AC392B"/>
    <w:rsid w:val="00B37EAA"/>
    <w:rsid w:val="00BB5D76"/>
    <w:rsid w:val="00C964E7"/>
    <w:rsid w:val="00D00450"/>
    <w:rsid w:val="00D92617"/>
    <w:rsid w:val="00DD675B"/>
    <w:rsid w:val="00EB5D6F"/>
    <w:rsid w:val="00ED7302"/>
    <w:rsid w:val="00EE60BC"/>
    <w:rsid w:val="00EF0F0D"/>
    <w:rsid w:val="00F61151"/>
    <w:rsid w:val="34470F4E"/>
    <w:rsid w:val="655543EF"/>
    <w:rsid w:val="6B1AD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F8D45"/>
  <w15:chartTrackingRefBased/>
  <w15:docId w15:val="{3F0F7148-7C0A-4FE0-8E14-471640A20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D80"/>
  </w:style>
  <w:style w:type="paragraph" w:styleId="Heading1">
    <w:name w:val="heading 1"/>
    <w:basedOn w:val="Normal"/>
    <w:next w:val="Normal"/>
    <w:uiPriority w:val="9"/>
    <w:qFormat/>
    <w:rsid w:val="00D926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926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926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926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926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926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D926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uiPriority w:val="9"/>
    <w:semiHidden/>
    <w:unhideWhenUsed/>
    <w:qFormat/>
    <w:rsid w:val="00D926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D926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675B"/>
    <w:pPr>
      <w:widowControl w:val="0"/>
      <w:autoSpaceDE w:val="0"/>
      <w:autoSpaceDN w:val="0"/>
      <w:spacing w:after="0" w:line="240" w:lineRule="auto"/>
      <w:jc w:val="center"/>
    </w:pPr>
    <w:rPr>
      <w:rFonts w:ascii="Arial" w:hAnsi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customStyle="1" w:styleId="TtuloCar1">
    <w:name w:val="Título Car1"/>
    <w:basedOn w:val="DefaultParagraphFont"/>
    <w:uiPriority w:val="10"/>
    <w:rsid w:val="006D2D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1">
    <w:name w:val="Subtítulo Car1"/>
    <w:basedOn w:val="DefaultParagraphFont"/>
    <w:uiPriority w:val="11"/>
    <w:rsid w:val="006D2D70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itaCar1">
    <w:name w:val="Cita Car1"/>
    <w:basedOn w:val="DefaultParagraphFont"/>
    <w:uiPriority w:val="29"/>
    <w:rsid w:val="006D2D70"/>
    <w:rPr>
      <w:i/>
      <w:iCs/>
      <w:color w:val="404040" w:themeColor="text1" w:themeTint="BF"/>
    </w:rPr>
  </w:style>
  <w:style w:type="character" w:customStyle="1" w:styleId="CitadestacadaCar1">
    <w:name w:val="Cita destacada Car1"/>
    <w:basedOn w:val="DefaultParagraphFont"/>
    <w:uiPriority w:val="30"/>
    <w:rsid w:val="006D2D70"/>
    <w:rPr>
      <w:i/>
      <w:iCs/>
      <w:color w:val="156082" w:themeColor="accent1"/>
    </w:rPr>
  </w:style>
  <w:style w:type="paragraph" w:styleId="ListParagraph">
    <w:name w:val="List Paragraph"/>
    <w:basedOn w:val="Normal"/>
    <w:uiPriority w:val="34"/>
    <w:qFormat/>
    <w:rsid w:val="00D926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26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2617"/>
    <w:rPr>
      <w:b/>
      <w:bCs/>
      <w:smallCaps/>
      <w:color w:val="0F4761" w:themeColor="accent1" w:themeShade="BF"/>
      <w:spacing w:val="5"/>
    </w:rPr>
  </w:style>
  <w:style w:type="character" w:customStyle="1" w:styleId="Ttulo1Car">
    <w:name w:val="Título 1 Car"/>
    <w:basedOn w:val="DefaultParagraphFont"/>
    <w:uiPriority w:val="9"/>
    <w:rsid w:val="00932B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932B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932B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932BE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932BE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932BE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DefaultParagraphFont"/>
    <w:uiPriority w:val="9"/>
    <w:semiHidden/>
    <w:rsid w:val="00932BE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DefaultParagraphFont"/>
    <w:uiPriority w:val="9"/>
    <w:semiHidden/>
    <w:rsid w:val="00932BE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DefaultParagraphFont"/>
    <w:uiPriority w:val="9"/>
    <w:semiHidden/>
    <w:rsid w:val="00932BEA"/>
    <w:rPr>
      <w:rFonts w:eastAsiaTheme="majorEastAsia" w:cstheme="majorBidi"/>
      <w:color w:val="272727" w:themeColor="text1" w:themeTint="D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1074</Words>
  <Characters>6124</Characters>
  <Application>Microsoft Office Word</Application>
  <DocSecurity>4</DocSecurity>
  <Lines>51</Lines>
  <Paragraphs>14</Paragraphs>
  <ScaleCrop>false</ScaleCrop>
  <Company/>
  <LinksUpToDate>false</LinksUpToDate>
  <CharactersWithSpaces>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Torrado</dc:creator>
  <cp:keywords/>
  <dc:description/>
  <cp:lastModifiedBy>Daniela Torrado</cp:lastModifiedBy>
  <cp:revision>38</cp:revision>
  <dcterms:created xsi:type="dcterms:W3CDTF">2026-02-20T16:07:00Z</dcterms:created>
  <dcterms:modified xsi:type="dcterms:W3CDTF">2026-02-20T16:44:00Z</dcterms:modified>
</cp:coreProperties>
</file>