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F9491A" wp14:paraId="51821B6A" wp14:textId="3AEA066F">
      <w:pPr>
        <w:spacing w:before="240" w:beforeAutospacing="off" w:after="240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 DÍAS ADVENTURE THAILAND</w:t>
      </w:r>
      <w:r>
        <w:br/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01 Noviembre 2025 – 31 Octubre 2026</w:t>
      </w:r>
      <w:r>
        <w:br/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Salidas diarias · Privado (mín. 2 pax) · Guía hispanohablante (Kanchanaburi regular con guía en inglés)</w:t>
      </w:r>
    </w:p>
    <w:p xmlns:wp14="http://schemas.microsoft.com/office/word/2010/wordml" wp14:paraId="26D07E03" wp14:textId="2E2A6164"/>
    <w:p xmlns:wp14="http://schemas.microsoft.com/office/word/2010/wordml" w:rsidP="52F9491A" wp14:paraId="74CF5143" wp14:textId="0C2B0C84">
      <w:pPr>
        <w:pStyle w:val="Heading2"/>
        <w:spacing w:before="299" w:beforeAutospacing="off" w:after="299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1. </w:t>
      </w: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(USD </w:t>
      </w: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por</w:t>
      </w: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persona, base privado)</w:t>
      </w:r>
    </w:p>
    <w:p xmlns:wp14="http://schemas.microsoft.com/office/word/2010/wordml" w:rsidP="52F9491A" wp14:paraId="732E732D" wp14:textId="2A6BE70A">
      <w:pPr>
        <w:pStyle w:val="Heading3"/>
        <w:spacing w:before="281" w:beforeAutospacing="off" w:after="281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Phuket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13"/>
        <w:gridCol w:w="854"/>
        <w:gridCol w:w="1094"/>
        <w:gridCol w:w="1214"/>
        <w:gridCol w:w="2054"/>
      </w:tblGrid>
      <w:tr w:rsidR="52F9491A" w:rsidTr="52F9491A" w14:paraId="54A0DB35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351C26F4" w14:textId="4368D17B">
            <w:pPr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Categoría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65D3B17B" w14:textId="785C6C7B">
            <w:pPr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2 pax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63E1C0ED" w14:textId="297C40B7">
            <w:pPr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3–5 pax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353CA707" w14:textId="5FEDF592">
            <w:pPr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6–14 pax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7A440CAB" w14:textId="49BB440A">
            <w:pPr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Suplemento SGL</w:t>
            </w:r>
          </w:p>
        </w:tc>
      </w:tr>
      <w:tr w:rsidR="52F9491A" w:rsidTr="52F9491A" w14:paraId="70B7221D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5C87F185" w14:textId="59F9F415">
            <w:pPr>
              <w:spacing w:before="0" w:beforeAutospacing="off" w:after="0" w:afterAutospacing="off"/>
            </w:pPr>
            <w:r w:rsidR="52F9491A">
              <w:rPr/>
              <w:t>Standard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72F293D2" w14:textId="18C86D71">
            <w:pPr>
              <w:spacing w:before="0" w:beforeAutospacing="off" w:after="0" w:afterAutospacing="off"/>
            </w:pPr>
            <w:r w:rsidR="52F9491A">
              <w:rPr/>
              <w:t>1 224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666AA9D7" w14:textId="1DF2FFA9">
            <w:pPr>
              <w:spacing w:before="0" w:beforeAutospacing="off" w:after="0" w:afterAutospacing="off"/>
            </w:pPr>
            <w:r w:rsidR="52F9491A">
              <w:rPr/>
              <w:t>1 128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1607582C" w14:textId="63586F10">
            <w:pPr>
              <w:spacing w:before="0" w:beforeAutospacing="off" w:after="0" w:afterAutospacing="off"/>
            </w:pPr>
            <w:r w:rsidR="52F9491A">
              <w:rPr/>
              <w:t>1 062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1205FB0A" w14:textId="4A431BFA">
            <w:pPr>
              <w:spacing w:before="0" w:beforeAutospacing="off" w:after="0" w:afterAutospacing="off"/>
            </w:pPr>
            <w:r w:rsidR="52F9491A">
              <w:rPr/>
              <w:t>780</w:t>
            </w:r>
          </w:p>
        </w:tc>
      </w:tr>
      <w:tr w:rsidR="52F9491A" w:rsidTr="52F9491A" w14:paraId="39EBAD3C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104C9CF5" w14:textId="167B0944">
            <w:pPr>
              <w:spacing w:before="0" w:beforeAutospacing="off" w:after="0" w:afterAutospacing="off"/>
            </w:pPr>
            <w:r w:rsidR="52F9491A">
              <w:rPr/>
              <w:t>Superior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65F5667C" w14:textId="2E636303">
            <w:pPr>
              <w:spacing w:before="0" w:beforeAutospacing="off" w:after="0" w:afterAutospacing="off"/>
            </w:pPr>
            <w:r w:rsidR="52F9491A">
              <w:rPr/>
              <w:t>1 452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5B96A602" w14:textId="1D66F365">
            <w:pPr>
              <w:spacing w:before="0" w:beforeAutospacing="off" w:after="0" w:afterAutospacing="off"/>
            </w:pPr>
            <w:r w:rsidR="52F9491A">
              <w:rPr/>
              <w:t>1 350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135F33E5" w14:textId="41794CC7">
            <w:pPr>
              <w:spacing w:before="0" w:beforeAutospacing="off" w:after="0" w:afterAutospacing="off"/>
            </w:pPr>
            <w:r w:rsidR="52F9491A">
              <w:rPr/>
              <w:t>1 290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10DC57E4" w14:textId="74225FDB">
            <w:pPr>
              <w:spacing w:before="0" w:beforeAutospacing="off" w:after="0" w:afterAutospacing="off"/>
            </w:pPr>
            <w:r w:rsidR="52F9491A">
              <w:rPr/>
              <w:t>1 008</w:t>
            </w:r>
          </w:p>
        </w:tc>
      </w:tr>
      <w:tr w:rsidR="52F9491A" w:rsidTr="52F9491A" w14:paraId="17D4F8BD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3CA4923F" w14:textId="5A126AFE">
            <w:pPr>
              <w:spacing w:before="0" w:beforeAutospacing="off" w:after="0" w:afterAutospacing="off"/>
            </w:pPr>
            <w:r w:rsidR="52F9491A">
              <w:rPr/>
              <w:t>Deluxe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1970A5F0" w14:textId="22063BD9">
            <w:pPr>
              <w:spacing w:before="0" w:beforeAutospacing="off" w:after="0" w:afterAutospacing="off"/>
            </w:pPr>
            <w:r w:rsidR="52F9491A">
              <w:rPr/>
              <w:t>1 680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18E0B049" w14:textId="79C699D1">
            <w:pPr>
              <w:spacing w:before="0" w:beforeAutospacing="off" w:after="0" w:afterAutospacing="off"/>
            </w:pPr>
            <w:r w:rsidR="52F9491A">
              <w:rPr/>
              <w:t>1 584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76DA86EA" w14:textId="61D3BA85">
            <w:pPr>
              <w:spacing w:before="0" w:beforeAutospacing="off" w:after="0" w:afterAutospacing="off"/>
            </w:pPr>
            <w:r w:rsidR="52F9491A">
              <w:rPr/>
              <w:t>1 518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68A9FD16" w14:textId="443E27C4">
            <w:pPr>
              <w:spacing w:before="0" w:beforeAutospacing="off" w:after="0" w:afterAutospacing="off"/>
            </w:pPr>
            <w:r w:rsidR="52F9491A">
              <w:rPr/>
              <w:t>1 236</w:t>
            </w:r>
          </w:p>
        </w:tc>
      </w:tr>
    </w:tbl>
    <w:p xmlns:wp14="http://schemas.microsoft.com/office/word/2010/wordml" w:rsidP="52F9491A" wp14:paraId="2223BA29" wp14:textId="03E46CAC">
      <w:pPr>
        <w:pStyle w:val="Heading3"/>
        <w:bidi w:val="0"/>
        <w:spacing w:before="281" w:beforeAutospacing="off" w:after="281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Krabi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13"/>
        <w:gridCol w:w="854"/>
        <w:gridCol w:w="1094"/>
        <w:gridCol w:w="1214"/>
        <w:gridCol w:w="2054"/>
      </w:tblGrid>
      <w:tr w:rsidR="52F9491A" w:rsidTr="52F9491A" w14:paraId="5BAB2578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5DA93569" w14:textId="22E7E336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Categoría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7E9C0240" w14:textId="070BC5F3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2 pax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37CD5A91" w14:textId="7EACB015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3–5 pax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7080663E" w14:textId="21B61605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6–14 pax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160FEADA" w14:textId="4D0E9E41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Suplemento SGL</w:t>
            </w:r>
          </w:p>
        </w:tc>
      </w:tr>
      <w:tr w:rsidR="52F9491A" w:rsidTr="52F9491A" w14:paraId="22CEECF5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072F92D6" w14:textId="0522278F">
            <w:pPr>
              <w:bidi w:val="0"/>
              <w:spacing w:before="0" w:beforeAutospacing="off" w:after="0" w:afterAutospacing="off"/>
            </w:pPr>
            <w:r w:rsidR="52F9491A">
              <w:rPr/>
              <w:t>Standard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33B932DE" w14:textId="41519D7A">
            <w:pPr>
              <w:bidi w:val="0"/>
              <w:spacing w:before="0" w:beforeAutospacing="off" w:after="0" w:afterAutospacing="off"/>
            </w:pPr>
            <w:r w:rsidR="52F9491A">
              <w:rPr/>
              <w:t>1 098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2BFA5375" w14:textId="48C89FF9">
            <w:pPr>
              <w:bidi w:val="0"/>
              <w:spacing w:before="0" w:beforeAutospacing="off" w:after="0" w:afterAutospacing="off"/>
            </w:pPr>
            <w:r w:rsidR="52F9491A">
              <w:rPr/>
              <w:t>1 026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61763B4A" w14:textId="629B356F">
            <w:pPr>
              <w:bidi w:val="0"/>
              <w:spacing w:before="0" w:beforeAutospacing="off" w:after="0" w:afterAutospacing="off"/>
            </w:pPr>
            <w:r w:rsidR="52F9491A">
              <w:rPr/>
              <w:t>978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6843398F" w14:textId="2E33D32B">
            <w:pPr>
              <w:bidi w:val="0"/>
              <w:spacing w:before="0" w:beforeAutospacing="off" w:after="0" w:afterAutospacing="off"/>
            </w:pPr>
            <w:r w:rsidR="52F9491A">
              <w:rPr/>
              <w:t>732</w:t>
            </w:r>
          </w:p>
        </w:tc>
      </w:tr>
      <w:tr w:rsidR="52F9491A" w:rsidTr="52F9491A" w14:paraId="381A5683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2F43B6C3" w14:textId="73067716">
            <w:pPr>
              <w:bidi w:val="0"/>
              <w:spacing w:before="0" w:beforeAutospacing="off" w:after="0" w:afterAutospacing="off"/>
            </w:pPr>
            <w:r w:rsidR="52F9491A">
              <w:rPr/>
              <w:t>Superior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7052D445" w14:textId="684AD436">
            <w:pPr>
              <w:bidi w:val="0"/>
              <w:spacing w:before="0" w:beforeAutospacing="off" w:after="0" w:afterAutospacing="off"/>
            </w:pPr>
            <w:r w:rsidR="52F9491A">
              <w:rPr/>
              <w:t>1 296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74C25B6F" w14:textId="504904A4">
            <w:pPr>
              <w:bidi w:val="0"/>
              <w:spacing w:before="0" w:beforeAutospacing="off" w:after="0" w:afterAutospacing="off"/>
            </w:pPr>
            <w:r w:rsidR="52F9491A">
              <w:rPr/>
              <w:t>1 224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4F8250B9" w14:textId="4353CBAA">
            <w:pPr>
              <w:bidi w:val="0"/>
              <w:spacing w:before="0" w:beforeAutospacing="off" w:after="0" w:afterAutospacing="off"/>
            </w:pPr>
            <w:r w:rsidR="52F9491A">
              <w:rPr/>
              <w:t>1 182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05C94812" w14:textId="0733BE62">
            <w:pPr>
              <w:bidi w:val="0"/>
              <w:spacing w:before="0" w:beforeAutospacing="off" w:after="0" w:afterAutospacing="off"/>
            </w:pPr>
            <w:r w:rsidR="52F9491A">
              <w:rPr/>
              <w:t>936</w:t>
            </w:r>
          </w:p>
        </w:tc>
      </w:tr>
      <w:tr w:rsidR="52F9491A" w:rsidTr="52F9491A" w14:paraId="5E5D9389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02C8BCC5" w14:textId="157B060B">
            <w:pPr>
              <w:bidi w:val="0"/>
              <w:spacing w:before="0" w:beforeAutospacing="off" w:after="0" w:afterAutospacing="off"/>
            </w:pPr>
            <w:r w:rsidR="52F9491A">
              <w:rPr/>
              <w:t>Deluxe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751E486B" w14:textId="2DC48D71">
            <w:pPr>
              <w:bidi w:val="0"/>
              <w:spacing w:before="0" w:beforeAutospacing="off" w:after="0" w:afterAutospacing="off"/>
            </w:pPr>
            <w:r w:rsidR="52F9491A">
              <w:rPr/>
              <w:t>1 446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5A023670" w14:textId="07455DEE">
            <w:pPr>
              <w:bidi w:val="0"/>
              <w:spacing w:before="0" w:beforeAutospacing="off" w:after="0" w:afterAutospacing="off"/>
            </w:pPr>
            <w:r w:rsidR="52F9491A">
              <w:rPr/>
              <w:t>1 374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6ED54A6B" w14:textId="01D2B8F9">
            <w:pPr>
              <w:bidi w:val="0"/>
              <w:spacing w:before="0" w:beforeAutospacing="off" w:after="0" w:afterAutospacing="off"/>
            </w:pPr>
            <w:r w:rsidR="52F9491A">
              <w:rPr/>
              <w:t>1 326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2A3EDD8F" w14:textId="43F12D27">
            <w:pPr>
              <w:bidi w:val="0"/>
              <w:spacing w:before="0" w:beforeAutospacing="off" w:after="0" w:afterAutospacing="off"/>
            </w:pPr>
            <w:r w:rsidR="52F9491A">
              <w:rPr/>
              <w:t>1 080</w:t>
            </w:r>
          </w:p>
        </w:tc>
      </w:tr>
    </w:tbl>
    <w:p xmlns:wp14="http://schemas.microsoft.com/office/word/2010/wordml" w:rsidP="52F9491A" wp14:paraId="243997BD" wp14:textId="60DC888A">
      <w:pPr>
        <w:pStyle w:val="Heading3"/>
        <w:bidi w:val="0"/>
        <w:spacing w:before="281" w:beforeAutospacing="off" w:after="281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Samui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13"/>
        <w:gridCol w:w="854"/>
        <w:gridCol w:w="1094"/>
        <w:gridCol w:w="1214"/>
        <w:gridCol w:w="2054"/>
      </w:tblGrid>
      <w:tr w:rsidR="52F9491A" w:rsidTr="52F9491A" w14:paraId="15A14B7F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3471F6CE" w14:textId="11F38B93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Categoría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5B4846BC" w14:textId="7B51358F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2 pax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47906C8B" w14:textId="4D814CB4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3–5 pax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5E002355" w14:textId="269472EC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6–14 pax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2E9ADAC1" w14:textId="200A7601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Suplemento SGL</w:t>
            </w:r>
          </w:p>
        </w:tc>
      </w:tr>
      <w:tr w:rsidR="52F9491A" w:rsidTr="52F9491A" w14:paraId="7AE30A1F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1EB9F897" w14:textId="26B8E46C">
            <w:pPr>
              <w:bidi w:val="0"/>
              <w:spacing w:before="0" w:beforeAutospacing="off" w:after="0" w:afterAutospacing="off"/>
            </w:pPr>
            <w:r w:rsidR="52F9491A">
              <w:rPr/>
              <w:t>Standard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4EF6E0A9" w14:textId="5CD83351">
            <w:pPr>
              <w:bidi w:val="0"/>
              <w:spacing w:before="0" w:beforeAutospacing="off" w:after="0" w:afterAutospacing="off"/>
            </w:pPr>
            <w:r w:rsidR="52F9491A">
              <w:rPr/>
              <w:t>1 152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58DF6C51" w14:textId="55AD0958">
            <w:pPr>
              <w:bidi w:val="0"/>
              <w:spacing w:before="0" w:beforeAutospacing="off" w:after="0" w:afterAutospacing="off"/>
            </w:pPr>
            <w:r w:rsidR="52F9491A">
              <w:rPr/>
              <w:t>1 062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7187A465" w14:textId="34DCE53C">
            <w:pPr>
              <w:bidi w:val="0"/>
              <w:spacing w:before="0" w:beforeAutospacing="off" w:after="0" w:afterAutospacing="off"/>
            </w:pPr>
            <w:r w:rsidR="52F9491A">
              <w:rPr/>
              <w:t>996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6FE1E8EA" w14:textId="7EA40928">
            <w:pPr>
              <w:bidi w:val="0"/>
              <w:spacing w:before="0" w:beforeAutospacing="off" w:after="0" w:afterAutospacing="off"/>
            </w:pPr>
            <w:r w:rsidR="52F9491A">
              <w:rPr/>
              <w:t>726</w:t>
            </w:r>
          </w:p>
        </w:tc>
      </w:tr>
      <w:tr w:rsidR="52F9491A" w:rsidTr="52F9491A" w14:paraId="01B756DE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53BF7C1E" w14:textId="7E4E513C">
            <w:pPr>
              <w:bidi w:val="0"/>
              <w:spacing w:before="0" w:beforeAutospacing="off" w:after="0" w:afterAutospacing="off"/>
            </w:pPr>
            <w:r w:rsidR="52F9491A">
              <w:rPr/>
              <w:t>Superior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2EAA36E4" w14:textId="06C30AE5">
            <w:pPr>
              <w:bidi w:val="0"/>
              <w:spacing w:before="0" w:beforeAutospacing="off" w:after="0" w:afterAutospacing="off"/>
            </w:pPr>
            <w:r w:rsidR="52F9491A">
              <w:rPr/>
              <w:t>1 260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2CBAF75C" w14:textId="458E8A51">
            <w:pPr>
              <w:bidi w:val="0"/>
              <w:spacing w:before="0" w:beforeAutospacing="off" w:after="0" w:afterAutospacing="off"/>
            </w:pPr>
            <w:r w:rsidR="52F9491A">
              <w:rPr/>
              <w:t>1 170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444CB939" w14:textId="27E18504">
            <w:pPr>
              <w:bidi w:val="0"/>
              <w:spacing w:before="0" w:beforeAutospacing="off" w:after="0" w:afterAutospacing="off"/>
            </w:pPr>
            <w:r w:rsidR="52F9491A">
              <w:rPr/>
              <w:t>1 104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68ABD011" w14:textId="227083B2">
            <w:pPr>
              <w:bidi w:val="0"/>
              <w:spacing w:before="0" w:beforeAutospacing="off" w:after="0" w:afterAutospacing="off"/>
            </w:pPr>
            <w:r w:rsidR="52F9491A">
              <w:rPr/>
              <w:t>834</w:t>
            </w:r>
          </w:p>
        </w:tc>
      </w:tr>
      <w:tr w:rsidR="52F9491A" w:rsidTr="52F9491A" w14:paraId="1A66A2C3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43D4BDAC" w14:textId="656A8DD5">
            <w:pPr>
              <w:bidi w:val="0"/>
              <w:spacing w:before="0" w:beforeAutospacing="off" w:after="0" w:afterAutospacing="off"/>
            </w:pPr>
            <w:r w:rsidR="52F9491A">
              <w:rPr/>
              <w:t>Deluxe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4D15EF26" w14:textId="15607477">
            <w:pPr>
              <w:bidi w:val="0"/>
              <w:spacing w:before="0" w:beforeAutospacing="off" w:after="0" w:afterAutospacing="off"/>
            </w:pPr>
            <w:r w:rsidR="52F9491A">
              <w:rPr/>
              <w:t>1 542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2E58E4DA" w14:textId="79BDCAFA">
            <w:pPr>
              <w:bidi w:val="0"/>
              <w:spacing w:before="0" w:beforeAutospacing="off" w:after="0" w:afterAutospacing="off"/>
            </w:pPr>
            <w:r w:rsidR="52F9491A">
              <w:rPr/>
              <w:t>1 452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298AA07E" w14:textId="1DF63E97">
            <w:pPr>
              <w:bidi w:val="0"/>
              <w:spacing w:before="0" w:beforeAutospacing="off" w:after="0" w:afterAutospacing="off"/>
            </w:pPr>
            <w:r w:rsidR="52F9491A">
              <w:rPr/>
              <w:t>1 386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7D0293C0" w14:textId="25E81817">
            <w:pPr>
              <w:bidi w:val="0"/>
              <w:spacing w:before="0" w:beforeAutospacing="off" w:after="0" w:afterAutospacing="off"/>
            </w:pPr>
            <w:r w:rsidR="52F9491A">
              <w:rPr/>
              <w:t>1 116</w:t>
            </w:r>
          </w:p>
        </w:tc>
      </w:tr>
    </w:tbl>
    <w:p xmlns:wp14="http://schemas.microsoft.com/office/word/2010/wordml" w:rsidP="52F9491A" wp14:paraId="457D234B" wp14:textId="79322C78">
      <w:pPr>
        <w:pStyle w:val="Heading3"/>
        <w:bidi w:val="0"/>
        <w:spacing w:before="281" w:beforeAutospacing="off" w:after="281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Phi Phi Island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13"/>
        <w:gridCol w:w="854"/>
        <w:gridCol w:w="1094"/>
        <w:gridCol w:w="1214"/>
        <w:gridCol w:w="2054"/>
      </w:tblGrid>
      <w:tr w:rsidR="52F9491A" w:rsidTr="52F9491A" w14:paraId="5AAA9F5A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2875E3EE" w14:textId="575C67DC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Categoría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2E1FD74E" w14:textId="79C6AF01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2 pax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767B8A48" w14:textId="21A2704F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3–5 pax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7C6A237C" w14:textId="6030F9CE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6–14 pax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30900726" w14:textId="3C286617">
            <w:pPr>
              <w:bidi w:val="0"/>
              <w:spacing w:before="0" w:beforeAutospacing="off" w:after="0" w:afterAutospacing="off"/>
              <w:jc w:val="center"/>
            </w:pPr>
            <w:r w:rsidRPr="52F9491A" w:rsidR="52F9491A">
              <w:rPr>
                <w:b w:val="1"/>
                <w:bCs w:val="1"/>
              </w:rPr>
              <w:t>Suplemento SGL</w:t>
            </w:r>
          </w:p>
        </w:tc>
      </w:tr>
      <w:tr w:rsidR="52F9491A" w:rsidTr="52F9491A" w14:paraId="1A229674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61F55578" w14:textId="152A9403">
            <w:pPr>
              <w:bidi w:val="0"/>
              <w:spacing w:before="0" w:beforeAutospacing="off" w:after="0" w:afterAutospacing="off"/>
            </w:pPr>
            <w:r w:rsidR="52F9491A">
              <w:rPr/>
              <w:t>Standard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3401B5D8" w14:textId="08608B2A">
            <w:pPr>
              <w:bidi w:val="0"/>
              <w:spacing w:before="0" w:beforeAutospacing="off" w:after="0" w:afterAutospacing="off"/>
            </w:pPr>
            <w:r w:rsidR="52F9491A">
              <w:rPr/>
              <w:t>1 392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23B255AF" w14:textId="409622C4">
            <w:pPr>
              <w:bidi w:val="0"/>
              <w:spacing w:before="0" w:beforeAutospacing="off" w:after="0" w:afterAutospacing="off"/>
            </w:pPr>
            <w:r w:rsidR="52F9491A">
              <w:rPr/>
              <w:t>1 344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22B6F0C0" w14:textId="0064AAB1">
            <w:pPr>
              <w:bidi w:val="0"/>
              <w:spacing w:before="0" w:beforeAutospacing="off" w:after="0" w:afterAutospacing="off"/>
            </w:pPr>
            <w:r w:rsidR="52F9491A">
              <w:rPr/>
              <w:t>1 296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34BD2A87" w14:textId="7DB1CE4C">
            <w:pPr>
              <w:bidi w:val="0"/>
              <w:spacing w:before="0" w:beforeAutospacing="off" w:after="0" w:afterAutospacing="off"/>
            </w:pPr>
            <w:r w:rsidR="52F9491A">
              <w:rPr/>
              <w:t>858</w:t>
            </w:r>
          </w:p>
        </w:tc>
      </w:tr>
      <w:tr w:rsidR="52F9491A" w:rsidTr="52F9491A" w14:paraId="5FCFE93E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7BDA35C0" w14:textId="560FA749">
            <w:pPr>
              <w:bidi w:val="0"/>
              <w:spacing w:before="0" w:beforeAutospacing="off" w:after="0" w:afterAutospacing="off"/>
            </w:pPr>
            <w:r w:rsidR="52F9491A">
              <w:rPr/>
              <w:t>Superior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51ACAEDA" w14:textId="6F240CA6">
            <w:pPr>
              <w:bidi w:val="0"/>
              <w:spacing w:before="0" w:beforeAutospacing="off" w:after="0" w:afterAutospacing="off"/>
            </w:pPr>
            <w:r w:rsidR="52F9491A">
              <w:rPr/>
              <w:t>1 704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48E166F6" w14:textId="2E112B8A">
            <w:pPr>
              <w:bidi w:val="0"/>
              <w:spacing w:before="0" w:beforeAutospacing="off" w:after="0" w:afterAutospacing="off"/>
            </w:pPr>
            <w:r w:rsidR="52F9491A">
              <w:rPr/>
              <w:t>1 656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381F4E3F" w14:textId="7CF10A9A">
            <w:pPr>
              <w:bidi w:val="0"/>
              <w:spacing w:before="0" w:beforeAutospacing="off" w:after="0" w:afterAutospacing="off"/>
            </w:pPr>
            <w:r w:rsidR="52F9491A">
              <w:rPr/>
              <w:t>1 614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45295403" w14:textId="2A3A2682">
            <w:pPr>
              <w:bidi w:val="0"/>
              <w:spacing w:before="0" w:beforeAutospacing="off" w:after="0" w:afterAutospacing="off"/>
            </w:pPr>
            <w:r w:rsidR="52F9491A">
              <w:rPr/>
              <w:t>1 170</w:t>
            </w:r>
          </w:p>
        </w:tc>
      </w:tr>
      <w:tr w:rsidR="52F9491A" w:rsidTr="52F9491A" w14:paraId="7B821F7C">
        <w:trPr>
          <w:trHeight w:val="300"/>
        </w:trPr>
        <w:tc>
          <w:tcPr>
            <w:tcW w:w="1313" w:type="dxa"/>
            <w:tcMar/>
            <w:vAlign w:val="center"/>
          </w:tcPr>
          <w:p w:rsidR="52F9491A" w:rsidP="52F9491A" w:rsidRDefault="52F9491A" w14:paraId="50A011C4" w14:textId="35E73A0C">
            <w:pPr>
              <w:bidi w:val="0"/>
              <w:spacing w:before="0" w:beforeAutospacing="off" w:after="0" w:afterAutospacing="off"/>
            </w:pPr>
            <w:r w:rsidR="52F9491A">
              <w:rPr/>
              <w:t>Deluxe</w:t>
            </w:r>
          </w:p>
        </w:tc>
        <w:tc>
          <w:tcPr>
            <w:tcW w:w="854" w:type="dxa"/>
            <w:tcMar/>
            <w:vAlign w:val="center"/>
          </w:tcPr>
          <w:p w:rsidR="52F9491A" w:rsidP="52F9491A" w:rsidRDefault="52F9491A" w14:paraId="6B774D75" w14:textId="1DB49E44">
            <w:pPr>
              <w:bidi w:val="0"/>
              <w:spacing w:before="0" w:beforeAutospacing="off" w:after="0" w:afterAutospacing="off"/>
            </w:pPr>
            <w:r w:rsidR="52F9491A">
              <w:rPr/>
              <w:t>1 890</w:t>
            </w:r>
          </w:p>
        </w:tc>
        <w:tc>
          <w:tcPr>
            <w:tcW w:w="1094" w:type="dxa"/>
            <w:tcMar/>
            <w:vAlign w:val="center"/>
          </w:tcPr>
          <w:p w:rsidR="52F9491A" w:rsidP="52F9491A" w:rsidRDefault="52F9491A" w14:paraId="384FA6C4" w14:textId="60BF1C46">
            <w:pPr>
              <w:bidi w:val="0"/>
              <w:spacing w:before="0" w:beforeAutospacing="off" w:after="0" w:afterAutospacing="off"/>
            </w:pPr>
            <w:r w:rsidR="52F9491A">
              <w:rPr/>
              <w:t>1 836</w:t>
            </w:r>
          </w:p>
        </w:tc>
        <w:tc>
          <w:tcPr>
            <w:tcW w:w="1214" w:type="dxa"/>
            <w:tcMar/>
            <w:vAlign w:val="center"/>
          </w:tcPr>
          <w:p w:rsidR="52F9491A" w:rsidP="52F9491A" w:rsidRDefault="52F9491A" w14:paraId="10DE8405" w14:textId="34492E74">
            <w:pPr>
              <w:bidi w:val="0"/>
              <w:spacing w:before="0" w:beforeAutospacing="off" w:after="0" w:afterAutospacing="off"/>
            </w:pPr>
            <w:r w:rsidR="52F9491A">
              <w:rPr/>
              <w:t>1 794</w:t>
            </w:r>
          </w:p>
        </w:tc>
        <w:tc>
          <w:tcPr>
            <w:tcW w:w="2054" w:type="dxa"/>
            <w:tcMar/>
            <w:vAlign w:val="center"/>
          </w:tcPr>
          <w:p w:rsidR="52F9491A" w:rsidP="52F9491A" w:rsidRDefault="52F9491A" w14:paraId="43D808C4" w14:textId="6775AB8D">
            <w:pPr>
              <w:bidi w:val="0"/>
              <w:spacing w:before="0" w:beforeAutospacing="off" w:after="0" w:afterAutospacing="off"/>
            </w:pPr>
            <w:r w:rsidR="52F9491A">
              <w:rPr/>
              <w:t>1 356</w:t>
            </w:r>
          </w:p>
        </w:tc>
      </w:tr>
    </w:tbl>
    <w:p xmlns:wp14="http://schemas.microsoft.com/office/word/2010/wordml" w:rsidP="52F9491A" wp14:paraId="3D2520A5" wp14:textId="4C94A997">
      <w:pPr>
        <w:bidi w:val="0"/>
        <w:spacing w:before="240" w:beforeAutospacing="off" w:after="240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Nota: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Todos los precios incluyen ya el 20 % de comisión sobre las tarifas netas originales.</w:t>
      </w:r>
    </w:p>
    <w:p xmlns:wp14="http://schemas.microsoft.com/office/word/2010/wordml" wp14:paraId="4195352D" wp14:textId="033B711D"/>
    <w:p xmlns:wp14="http://schemas.microsoft.com/office/word/2010/wordml" w:rsidP="52F9491A" wp14:paraId="198B4810" wp14:textId="43B6D7AE">
      <w:pPr>
        <w:pStyle w:val="Heading2"/>
        <w:bidi w:val="0"/>
        <w:spacing w:before="299" w:beforeAutospacing="off" w:after="299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Itinerario</w:t>
      </w:r>
    </w:p>
    <w:p xmlns:wp14="http://schemas.microsoft.com/office/word/2010/wordml" w:rsidP="52F9491A" wp14:paraId="494661AB" wp14:textId="5C0BD8D2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1 (Lun)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Llegada a Bangkok. Traslado al hotel. Resto del día libre.</w:t>
      </w:r>
    </w:p>
    <w:p xmlns:wp14="http://schemas.microsoft.com/office/word/2010/wordml" w:rsidP="52F9491A" wp14:paraId="04961C2B" wp14:textId="218161F9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2 (Mar)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Bangkok: Wat Traimit, Wat Pho, Gran Palacio y Wat Phra Kaew. Guía en español.</w:t>
      </w:r>
    </w:p>
    <w:p xmlns:wp14="http://schemas.microsoft.com/office/word/2010/wordml" w:rsidP="52F9491A" wp14:paraId="04AC58E8" wp14:textId="597772CC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3 (Mié)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Bangkok libre.</w:t>
      </w:r>
    </w:p>
    <w:p xmlns:wp14="http://schemas.microsoft.com/office/word/2010/wordml" w:rsidP="52F9491A" wp14:paraId="4182B012" wp14:textId="7C498D05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4 (Jue)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Bangkok → Kanchanaburi: Museo del Ferrocarril, Cementerio, Puente del río Kwai, Hellfire Pass. Traslado en long tail boat y alojamiento.</w:t>
      </w:r>
    </w:p>
    <w:p xmlns:wp14="http://schemas.microsoft.com/office/word/2010/wordml" w:rsidP="52F9491A" wp14:paraId="7732EE18" wp14:textId="03EBD4C1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5 (Vie)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River Kwai: Pueblo Mon (danza, tradición), Roca Dorada, cueva y mirador.</w:t>
      </w:r>
    </w:p>
    <w:p xmlns:wp14="http://schemas.microsoft.com/office/word/2010/wordml" w:rsidP="52F9491A" wp14:paraId="3493B9B6" wp14:textId="6DFA20BB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6 (Sáb)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River Kwai → Bangkok: Tren de la muerte, traslado de regreso.</w:t>
      </w:r>
    </w:p>
    <w:p xmlns:wp14="http://schemas.microsoft.com/office/word/2010/wordml" w:rsidP="52F9491A" wp14:paraId="6340385F" wp14:textId="14F07C04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7 (Dom)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Vuelo a playa (Phuket/Krabi/Samui/Phi Phi). Traslado al hotel.</w:t>
      </w:r>
      <w:r>
        <w:br/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8–9. </w:t>
      </w: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Días 8–9 (Lun–Mar)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Playa libre.</w:t>
      </w:r>
    </w:p>
    <w:p xmlns:wp14="http://schemas.microsoft.com/office/word/2010/wordml" w:rsidP="52F9491A" wp14:paraId="6234BB7C" wp14:textId="2843796D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Día 10 (Mié)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Salida: traslado al aeropuerto.</w:t>
      </w:r>
    </w:p>
    <w:p xmlns:wp14="http://schemas.microsoft.com/office/word/2010/wordml" wp14:paraId="2C994F5A" wp14:textId="21474E4B"/>
    <w:p xmlns:wp14="http://schemas.microsoft.com/office/word/2010/wordml" w:rsidP="52F9491A" wp14:paraId="6A0FBF1C" wp14:textId="6DD862A2">
      <w:pPr>
        <w:pStyle w:val="Heading2"/>
        <w:bidi w:val="0"/>
        <w:spacing w:before="299" w:beforeAutospacing="off" w:after="299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Hoteles previstos (o similares)</w:t>
      </w:r>
    </w:p>
    <w:p xmlns:wp14="http://schemas.microsoft.com/office/word/2010/wordml" w:rsidP="52F9491A" wp14:paraId="74AD792D" wp14:textId="04619386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Bangkok (5 noches)</w:t>
      </w:r>
      <w:r>
        <w:br/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Mandarin by Centre Point, Best Western Click Sathorn, Hilton Garden Inn Silom, JC Kevin Sathorn.</w:t>
      </w:r>
    </w:p>
    <w:p xmlns:wp14="http://schemas.microsoft.com/office/word/2010/wordml" w:rsidP="52F9491A" wp14:paraId="4FFE816B" wp14:textId="2E221D17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Kanchanaburi (2 noches)</w:t>
      </w:r>
      <w:r>
        <w:br/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River Kwai Jungle Rafts, Float House.</w:t>
      </w:r>
    </w:p>
    <w:p xmlns:wp14="http://schemas.microsoft.com/office/word/2010/wordml" w:rsidP="52F9491A" wp14:paraId="6DCE6DE1" wp14:textId="611C1A5D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Playa (3 noches)</w:t>
      </w:r>
    </w:p>
    <w:p xmlns:wp14="http://schemas.microsoft.com/office/word/2010/wordml" w:rsidP="52F9491A" wp14:paraId="2AA89B08" wp14:textId="6C1B0A27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Phuket: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Chanalai Hillside, Kata Palm, Novotel Kamala, Angsana Laguna</w:t>
      </w:r>
    </w:p>
    <w:p xmlns:wp14="http://schemas.microsoft.com/office/word/2010/wordml" w:rsidP="52F9491A" wp14:paraId="2276F437" wp14:textId="309ED060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Krabi: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Sugar Marina, Krabi La Playa, Tup Kaek Sunset, Dusit Thani Krabi</w:t>
      </w:r>
    </w:p>
    <w:p xmlns:wp14="http://schemas.microsoft.com/office/word/2010/wordml" w:rsidP="52F9491A" wp14:paraId="40A35D9F" wp14:textId="5897FF61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Samui: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Matcha Samui, Chaba Cabana, Melati Beach</w:t>
      </w:r>
    </w:p>
    <w:p xmlns:wp14="http://schemas.microsoft.com/office/word/2010/wordml" w:rsidP="52F9491A" wp14:paraId="3C376246" wp14:textId="69B7C8A2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Phi Phi:</w:t>
      </w: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Erawan Palms, Phi Phi Holiday, Saii Phi Phi Village</w:t>
      </w:r>
    </w:p>
    <w:p xmlns:wp14="http://schemas.microsoft.com/office/word/2010/wordml" wp14:paraId="0D9AA878" wp14:textId="2841C499"/>
    <w:p xmlns:wp14="http://schemas.microsoft.com/office/word/2010/wordml" w:rsidP="52F9491A" wp14:paraId="70083221" wp14:textId="328A0415">
      <w:pPr>
        <w:pStyle w:val="Heading2"/>
        <w:bidi w:val="0"/>
        <w:spacing w:before="299" w:beforeAutospacing="off" w:after="299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Incluye</w:t>
      </w:r>
    </w:p>
    <w:p xmlns:wp14="http://schemas.microsoft.com/office/word/2010/wordml" w:rsidP="52F9491A" wp14:paraId="783037E7" wp14:textId="59EB7099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Alojamiento y desayunos (programa detallado).</w:t>
      </w:r>
    </w:p>
    <w:p xmlns:wp14="http://schemas.microsoft.com/office/word/2010/wordml" w:rsidP="52F9491A" wp14:paraId="43D52365" wp14:textId="50014112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Traslados privados y regulares según destino.</w:t>
      </w:r>
    </w:p>
    <w:p xmlns:wp14="http://schemas.microsoft.com/office/word/2010/wordml" w:rsidP="52F9491A" wp14:paraId="503E07F9" wp14:textId="081A2642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Guías según itinerario.</w:t>
      </w:r>
    </w:p>
    <w:p xmlns:wp14="http://schemas.microsoft.com/office/word/2010/wordml" w:rsidP="52F9491A" wp14:paraId="5690058A" wp14:textId="1D1290BD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Entradas y excursiones señaladas.</w:t>
      </w:r>
    </w:p>
    <w:p xmlns:wp14="http://schemas.microsoft.com/office/word/2010/wordml" w:rsidP="52F9491A" wp14:paraId="5C39B416" wp14:textId="3875FED4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Pensión completa en River Kwai.</w:t>
      </w:r>
    </w:p>
    <w:p xmlns:wp14="http://schemas.microsoft.com/office/word/2010/wordml" wp14:paraId="30D1E200" wp14:textId="1E7BB42E"/>
    <w:p xmlns:wp14="http://schemas.microsoft.com/office/word/2010/wordml" w:rsidP="52F9491A" wp14:paraId="5F56DAEB" wp14:textId="69AF731F">
      <w:pPr>
        <w:pStyle w:val="Heading2"/>
        <w:bidi w:val="0"/>
        <w:spacing w:before="299" w:beforeAutospacing="off" w:after="299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No incluye</w:t>
      </w:r>
    </w:p>
    <w:p xmlns:wp14="http://schemas.microsoft.com/office/word/2010/wordml" w:rsidP="52F9491A" wp14:paraId="6093A3FF" wp14:textId="1537892C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Vuelos internacionales y domésticos.</w:t>
      </w:r>
    </w:p>
    <w:p xmlns:wp14="http://schemas.microsoft.com/office/word/2010/wordml" w:rsidP="52F9491A" wp14:paraId="6CAE00FE" wp14:textId="1B16D791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Almuerzos/cenas no mencionados.</w:t>
      </w:r>
    </w:p>
    <w:p xmlns:wp14="http://schemas.microsoft.com/office/word/2010/wordml" w:rsidP="52F9491A" wp14:paraId="75F8769A" wp14:textId="791DD2E6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Tourism Dirham u otros impuestos locales.</w:t>
      </w:r>
    </w:p>
    <w:p xmlns:wp14="http://schemas.microsoft.com/office/word/2010/wordml" w:rsidP="52F9491A" wp14:paraId="5962B646" wp14:textId="6D7A2006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Gastos personales, propinas y puestos opcionales.</w:t>
      </w:r>
    </w:p>
    <w:p xmlns:wp14="http://schemas.microsoft.com/office/word/2010/wordml" wp14:paraId="1C667EF0" wp14:textId="7FC0421D"/>
    <w:p xmlns:wp14="http://schemas.microsoft.com/office/word/2010/wordml" w:rsidP="52F9491A" wp14:paraId="2403E28D" wp14:textId="0417C0ED">
      <w:pPr>
        <w:pStyle w:val="Heading2"/>
        <w:bidi w:val="0"/>
        <w:spacing w:before="299" w:beforeAutospacing="off" w:after="299" w:afterAutospacing="off"/>
      </w:pPr>
      <w:r w:rsidRPr="52F9491A" w:rsidR="14CB43F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Condiciones y cancelación</w:t>
      </w:r>
    </w:p>
    <w:p xmlns:wp14="http://schemas.microsoft.com/office/word/2010/wordml" w:rsidP="52F9491A" wp14:paraId="2BE073E2" wp14:textId="1F0DD587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Sin penalidad hasta 45 días antes.</w:t>
      </w:r>
    </w:p>
    <w:p xmlns:wp14="http://schemas.microsoft.com/office/word/2010/wordml" w:rsidP="52F9491A" wp14:paraId="6C7BA7B9" wp14:textId="630CB47E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30 % del total entre 45–25 días.</w:t>
      </w:r>
    </w:p>
    <w:p xmlns:wp14="http://schemas.microsoft.com/office/word/2010/wordml" w:rsidP="52F9491A" wp14:paraId="79844446" wp14:textId="57A533AC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50 % entre 24–10 días.</w:t>
      </w:r>
    </w:p>
    <w:p xmlns:wp14="http://schemas.microsoft.com/office/word/2010/wordml" w:rsidP="52F9491A" wp14:paraId="043260D7" wp14:textId="591F69B3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F9491A" w:rsidR="14CB43FC">
        <w:rPr>
          <w:rFonts w:ascii="Aptos" w:hAnsi="Aptos" w:eastAsia="Aptos" w:cs="Aptos"/>
          <w:noProof w:val="0"/>
          <w:sz w:val="24"/>
          <w:szCs w:val="24"/>
          <w:lang w:val="en-US"/>
        </w:rPr>
        <w:t>100 % menos de 9 días o no-show.</w:t>
      </w:r>
    </w:p>
    <w:p xmlns:wp14="http://schemas.microsoft.com/office/word/2010/wordml" wp14:paraId="2C078E63" wp14:textId="5AE671D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ffd8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36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a14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ee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868c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E3A07B"/>
    <w:rsid w:val="14CB43FC"/>
    <w:rsid w:val="52F9491A"/>
    <w:rsid w:val="6DE3A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07B"/>
  <w15:chartTrackingRefBased/>
  <w15:docId w15:val="{F8663707-146B-4BEA-8ABD-63FDFD9C56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2F9491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21e8afdcc145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2025-06-06T22:49:33.4236036Z</dcterms:created>
  <dcterms:modified xsi:type="dcterms:W3CDTF">2025-06-06T22:51:04.4809005Z</dcterms:modified>
  <dc:creator>Andrés Felipe Rodríguez</dc:creator>
  <lastModifiedBy>Andrés Felipe Rodríguez</lastModifiedBy>
</coreProperties>
</file>