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7BC26" w14:textId="4D1A60B5" w:rsidR="001A0D6D" w:rsidRDefault="00613DD6">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64384" behindDoc="0" locked="0" layoutInCell="1" allowOverlap="1" wp14:anchorId="3C1E6109" wp14:editId="4A29A604">
            <wp:simplePos x="0" y="0"/>
            <wp:positionH relativeFrom="margin">
              <wp:align>center</wp:align>
            </wp:positionH>
            <wp:positionV relativeFrom="paragraph">
              <wp:posOffset>-899795</wp:posOffset>
            </wp:positionV>
            <wp:extent cx="8104627" cy="10677525"/>
            <wp:effectExtent l="0" t="0" r="0" b="0"/>
            <wp:wrapNone/>
            <wp:docPr id="13754787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2F9E50E"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0EE6F38F"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1D944304" w14:textId="77777777" w:rsidR="00155248" w:rsidRDefault="00155248" w:rsidP="00CB52B6">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t>Día 1 Tokio</w:t>
      </w:r>
    </w:p>
    <w:p w14:paraId="00AF2110" w14:textId="77777777" w:rsid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b/>
          <w:bCs/>
          <w:color w:val="16384F"/>
          <w:sz w:val="28"/>
          <w:szCs w:val="32"/>
        </w:rPr>
      </w:pPr>
      <w:r w:rsidRPr="00155248">
        <w:rPr>
          <w:rFonts w:ascii="Helvetica Neue" w:eastAsia="Helvetica Neue" w:hAnsi="Helvetica Neue" w:cs="Helvetica Neue"/>
          <w:b/>
          <w:bCs/>
          <w:color w:val="16384F"/>
          <w:sz w:val="28"/>
          <w:szCs w:val="32"/>
        </w:rPr>
        <w:t>Llegada al Aeropuerto Internacional de Narita o Haneda Narita (NRT):</w:t>
      </w:r>
    </w:p>
    <w:p w14:paraId="1AD811A6"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b/>
          <w:bCs/>
          <w:color w:val="16384F"/>
          <w:sz w:val="28"/>
          <w:szCs w:val="32"/>
        </w:rPr>
      </w:pPr>
    </w:p>
    <w:p w14:paraId="59941610"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Después del trámite de inmigración y aduana, recepción por un asistente de habla española, quien les ayudará a tomar Airport Limousine Bus (de servicio regular compartido) para el hotel.</w:t>
      </w:r>
    </w:p>
    <w:p w14:paraId="211F46F2"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47F17CC4"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*El asistente no subirá al autobús con los pasajeros y no los escoltará hasta el hotel.</w:t>
      </w:r>
    </w:p>
    <w:p w14:paraId="164C56A7"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09A50A48"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*Dependiendo de la hora de llegada del vuelo, no habrá Airport Limousine Bus directo al hotel. En tal caso, tomarán un autobús hasta la Estación de Tokio desde donde tomarán un taxi.</w:t>
      </w:r>
    </w:p>
    <w:p w14:paraId="1B8815D2"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4EB9CC77"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*En caso de que no opere Airport Limousine Bus, proveemos un traslado alternativo (tren + taxi, etc.).</w:t>
      </w:r>
    </w:p>
    <w:p w14:paraId="48E5CD64"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33055F34"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b/>
          <w:bCs/>
          <w:color w:val="16384F"/>
          <w:sz w:val="28"/>
          <w:szCs w:val="32"/>
        </w:rPr>
      </w:pPr>
      <w:r w:rsidRPr="00155248">
        <w:rPr>
          <w:rFonts w:ascii="Helvetica Neue" w:eastAsia="Helvetica Neue" w:hAnsi="Helvetica Neue" w:cs="Helvetica Neue"/>
          <w:b/>
          <w:bCs/>
          <w:color w:val="16384F"/>
          <w:sz w:val="28"/>
          <w:szCs w:val="32"/>
        </w:rPr>
        <w:t>Haneda (HND):</w:t>
      </w:r>
    </w:p>
    <w:p w14:paraId="5795739F" w14:textId="77777777" w:rsid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64F586AA" w14:textId="23CB59A2" w:rsidR="00594FCD" w:rsidRPr="00594FCD" w:rsidRDefault="00594FCD" w:rsidP="00594FCD">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w:t>
      </w:r>
      <w:r w:rsidRPr="00594FCD">
        <w:rPr>
          <w:rFonts w:ascii="Helvetica Neue" w:eastAsia="Helvetica Neue" w:hAnsi="Helvetica Neue" w:cs="Helvetica Neue"/>
          <w:color w:val="16384F"/>
          <w:sz w:val="28"/>
          <w:szCs w:val="32"/>
        </w:rPr>
        <w:t xml:space="preserve">Después del trámite de inmigración y aduana, recepción por un asistente de habla española. Traslado al hotel en taxi. </w:t>
      </w:r>
    </w:p>
    <w:p w14:paraId="6F4586B7" w14:textId="77777777" w:rsidR="00594FCD" w:rsidRDefault="00594FCD"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51292CB6" w14:textId="77777777" w:rsidR="00594FCD" w:rsidRPr="00594FCD" w:rsidRDefault="00594FCD" w:rsidP="00594FCD">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*El asistente no subirá al taxi con los pasajeros y no los escoltará hasta el hotel. </w:t>
      </w:r>
    </w:p>
    <w:p w14:paraId="015D6AE9"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150B7D3A" w14:textId="77777777" w:rsidR="00594FCD" w:rsidRPr="00594FCD" w:rsidRDefault="00594FCD" w:rsidP="00594FCD">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*No podrán entrar en su habitación hasta la hora </w:t>
      </w:r>
      <w:proofErr w:type="gramStart"/>
      <w:r w:rsidRPr="00594FCD">
        <w:rPr>
          <w:rFonts w:ascii="Helvetica Neue" w:eastAsia="Helvetica Neue" w:hAnsi="Helvetica Neue" w:cs="Helvetica Neue"/>
          <w:color w:val="16384F"/>
          <w:sz w:val="28"/>
          <w:szCs w:val="32"/>
        </w:rPr>
        <w:t>de check-in</w:t>
      </w:r>
      <w:proofErr w:type="gramEnd"/>
      <w:r w:rsidRPr="00594FCD">
        <w:rPr>
          <w:rFonts w:ascii="Helvetica Neue" w:eastAsia="Helvetica Neue" w:hAnsi="Helvetica Neue" w:cs="Helvetica Neue"/>
          <w:color w:val="16384F"/>
          <w:sz w:val="28"/>
          <w:szCs w:val="32"/>
        </w:rPr>
        <w:t xml:space="preserve"> (15:00). </w:t>
      </w:r>
    </w:p>
    <w:p w14:paraId="2D662BAF"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9818ABD" w14:textId="77777777" w:rsidR="00594FCD" w:rsidRPr="00594FCD" w:rsidRDefault="00594FCD" w:rsidP="00594FCD">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*El primer día del circuito (martes o viernes) en el Hotel New Otani un guía de habla española estará presente en el hotel desde las 14:00 hasta las 20:00 para dar informacióna los pasajeros.</w:t>
      </w:r>
    </w:p>
    <w:p w14:paraId="6CC6E1CC" w14:textId="757DE32F" w:rsidR="00155248" w:rsidRPr="00155248" w:rsidRDefault="00594FCD" w:rsidP="00594FCD">
      <w:pPr>
        <w:pStyle w:val="Default"/>
        <w:jc w:val="both"/>
        <w:rPr>
          <w:rFonts w:ascii="Helvetica Neue" w:eastAsia="Helvetica Neue" w:hAnsi="Helvetica Neue" w:cs="Helvetica Neue"/>
          <w:color w:val="16384F"/>
          <w:sz w:val="28"/>
          <w:szCs w:val="32"/>
        </w:rPr>
      </w:pPr>
      <w:r>
        <w:rPr>
          <w:sz w:val="20"/>
          <w:szCs w:val="20"/>
        </w:rPr>
        <w:t xml:space="preserve"> </w:t>
      </w:r>
    </w:p>
    <w:p w14:paraId="1AA22A0C" w14:textId="07AC1785" w:rsidR="00594FCD" w:rsidRPr="00594FCD" w:rsidRDefault="00594FCD" w:rsidP="00594FCD">
      <w:pPr>
        <w:keepLines/>
        <w:widowControl w:val="0"/>
        <w:pBdr>
          <w:top w:val="nil"/>
          <w:left w:val="nil"/>
          <w:bottom w:val="nil"/>
          <w:right w:val="nil"/>
          <w:between w:val="nil"/>
        </w:pBdr>
        <w:spacing w:after="20"/>
        <w:jc w:val="both"/>
        <w:rPr>
          <w:rFonts w:ascii="Helvetica Neue" w:eastAsia="Helvetica Neue" w:hAnsi="Helvetica Neue" w:cs="Helvetica Neue"/>
          <w:i/>
          <w:iCs/>
          <w:color w:val="FF0000"/>
          <w:sz w:val="24"/>
          <w:szCs w:val="28"/>
        </w:rPr>
      </w:pPr>
      <w:r w:rsidRPr="00594FCD">
        <w:rPr>
          <w:rFonts w:ascii="Helvetica Neue" w:eastAsia="Helvetica Neue" w:hAnsi="Helvetica Neue" w:cs="Helvetica Neue"/>
          <w:i/>
          <w:iCs/>
          <w:color w:val="FF0000"/>
          <w:sz w:val="24"/>
          <w:szCs w:val="28"/>
        </w:rPr>
        <w:t xml:space="preserve">En caso de que el vuelo llegue con mucho retraso a Japón, es posible que no podamos arreglar el traslado de llegada. </w:t>
      </w:r>
    </w:p>
    <w:p w14:paraId="6194B3BC" w14:textId="77777777" w:rsidR="00594FCD" w:rsidRPr="00594FCD" w:rsidRDefault="00594FCD" w:rsidP="00594FCD">
      <w:pPr>
        <w:keepLines/>
        <w:widowControl w:val="0"/>
        <w:pBdr>
          <w:top w:val="nil"/>
          <w:left w:val="nil"/>
          <w:bottom w:val="nil"/>
          <w:right w:val="nil"/>
          <w:between w:val="nil"/>
        </w:pBdr>
        <w:spacing w:after="20"/>
        <w:jc w:val="both"/>
        <w:rPr>
          <w:rFonts w:ascii="Helvetica Neue" w:eastAsia="Helvetica Neue" w:hAnsi="Helvetica Neue" w:cs="Helvetica Neue"/>
          <w:i/>
          <w:iCs/>
          <w:color w:val="FF0000"/>
          <w:sz w:val="24"/>
          <w:szCs w:val="28"/>
        </w:rPr>
      </w:pPr>
    </w:p>
    <w:p w14:paraId="5ADD0DD1" w14:textId="20C026EA" w:rsidR="00CB52B6" w:rsidRPr="00594FCD" w:rsidRDefault="00594FCD" w:rsidP="00594FCD">
      <w:pPr>
        <w:keepLines/>
        <w:widowControl w:val="0"/>
        <w:pBdr>
          <w:top w:val="nil"/>
          <w:left w:val="nil"/>
          <w:bottom w:val="nil"/>
          <w:right w:val="nil"/>
          <w:between w:val="nil"/>
        </w:pBdr>
        <w:spacing w:after="20"/>
        <w:jc w:val="both"/>
        <w:rPr>
          <w:rFonts w:ascii="Helvetica Neue" w:eastAsia="Helvetica Neue" w:hAnsi="Helvetica Neue" w:cs="Helvetica Neue"/>
          <w:i/>
          <w:iCs/>
          <w:color w:val="FF0000"/>
          <w:sz w:val="24"/>
          <w:szCs w:val="28"/>
        </w:rPr>
      </w:pPr>
      <w:r w:rsidRPr="00594FCD">
        <w:rPr>
          <w:rFonts w:ascii="Helvetica Neue" w:eastAsia="Helvetica Neue" w:hAnsi="Helvetica Neue" w:cs="Helvetica Neue"/>
          <w:i/>
          <w:iCs/>
          <w:color w:val="FF0000"/>
          <w:sz w:val="24"/>
          <w:szCs w:val="28"/>
        </w:rPr>
        <w:t xml:space="preserve">En tal caso, pediremos que los pasajeros se trasladen al hotel por su cuenta. </w:t>
      </w:r>
    </w:p>
    <w:p w14:paraId="010CFEBF" w14:textId="77777777" w:rsidR="00594FCD" w:rsidRDefault="00594FCD" w:rsidP="00594FCD">
      <w:pPr>
        <w:pStyle w:val="Default"/>
        <w:jc w:val="both"/>
        <w:rPr>
          <w:rFonts w:ascii="Arial Narrow" w:eastAsia="Arial Narrow" w:hAnsi="Arial Narrow" w:cs="Arial Narrow"/>
        </w:rPr>
      </w:pPr>
    </w:p>
    <w:p w14:paraId="2D0F6439" w14:textId="77777777" w:rsidR="00155248" w:rsidRDefault="00155248" w:rsidP="00CB52B6">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lastRenderedPageBreak/>
        <w:t>Día 2 Tokio</w:t>
      </w:r>
    </w:p>
    <w:p w14:paraId="6FE9413F"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 en el hotel.</w:t>
      </w:r>
    </w:p>
    <w:p w14:paraId="627911D5" w14:textId="0EDE7BFA" w:rsid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08:20 Reunión en el lobby de la Planta Baja / Piso 1 de la torre principal The Main Visita en grupo de Tokio de media jornada con un guía de habla española; conoceremos</w:t>
      </w:r>
      <w:r>
        <w:rPr>
          <w:rFonts w:ascii="Helvetica Neue" w:eastAsia="Helvetica Neue" w:hAnsi="Helvetica Neue" w:cs="Helvetica Neue"/>
          <w:color w:val="16384F"/>
          <w:sz w:val="28"/>
          <w:szCs w:val="32"/>
        </w:rPr>
        <w:t>:</w:t>
      </w:r>
    </w:p>
    <w:p w14:paraId="23864DB4"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59AE13A2"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Santuario Meiji, dedicado al ex-emperador Mutsuhito</w:t>
      </w:r>
    </w:p>
    <w:p w14:paraId="06342657"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Plaza del Palacio Imperial (No entrarán en el recinto del palacio)</w:t>
      </w:r>
    </w:p>
    <w:p w14:paraId="19AF8E15" w14:textId="77777777" w:rsid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Templo Senso-ji &amp; Calle Nakamise con hileras de tiendas de recuerdos</w:t>
      </w:r>
    </w:p>
    <w:p w14:paraId="2A8A1899"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EEA7120"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13:00 El tour termina en Ginza. Tarde libre.</w:t>
      </w:r>
    </w:p>
    <w:p w14:paraId="0302CCFE"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(El guía les explicará a los pasajeros cómo volver al hotel.)</w:t>
      </w:r>
    </w:p>
    <w:p w14:paraId="77A3E31F" w14:textId="1D7EE333" w:rsidR="006448A0"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En la tarde libre en Tokio organizamos la visita opcional de la ciudad a aquellos pasajeros que no puedan dar un paseo por su cuenta.</w:t>
      </w:r>
    </w:p>
    <w:p w14:paraId="3C9AFB0D" w14:textId="77777777" w:rsidR="00594FCD" w:rsidRDefault="00594FCD"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5BD816E5"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69C59A35" w14:textId="77777777" w:rsidR="00155248" w:rsidRDefault="00155248" w:rsidP="006448A0">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t>Día 3 Tokio - Hakone – Tokio</w:t>
      </w:r>
    </w:p>
    <w:p w14:paraId="0D072B6C"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 en el hotel.</w:t>
      </w:r>
    </w:p>
    <w:p w14:paraId="67198049" w14:textId="3CBFDC56" w:rsid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07:50 Reunión en el lobby Excursión a Hakone de jornada completa en grupo con un guía de habla española; conoceremo</w:t>
      </w:r>
      <w:r>
        <w:rPr>
          <w:rFonts w:ascii="Helvetica Neue" w:eastAsia="Helvetica Neue" w:hAnsi="Helvetica Neue" w:cs="Helvetica Neue"/>
          <w:color w:val="16384F"/>
          <w:sz w:val="28"/>
          <w:szCs w:val="32"/>
        </w:rPr>
        <w:t>s:</w:t>
      </w:r>
    </w:p>
    <w:p w14:paraId="439B2460"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585B573F"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Lago Ashi (paseo en barco)</w:t>
      </w:r>
    </w:p>
    <w:p w14:paraId="432EE6DA"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Valle Owakudani En días claros podemos admirar el Mt. Fuji tanto desde el Lago Ashi como desde el Valle Owakudani.</w:t>
      </w:r>
    </w:p>
    <w:p w14:paraId="795B004D"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Museo al Aire Libre de Hakone</w:t>
      </w:r>
    </w:p>
    <w:p w14:paraId="33277246"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0B57BB47"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b/>
          <w:bCs/>
          <w:color w:val="16384F"/>
          <w:sz w:val="28"/>
          <w:szCs w:val="32"/>
        </w:rPr>
      </w:pPr>
      <w:r w:rsidRPr="00155248">
        <w:rPr>
          <w:rFonts w:ascii="Helvetica Neue" w:eastAsia="Helvetica Neue" w:hAnsi="Helvetica Neue" w:cs="Helvetica Neue"/>
          <w:b/>
          <w:bCs/>
          <w:color w:val="16384F"/>
          <w:sz w:val="28"/>
          <w:szCs w:val="32"/>
        </w:rPr>
        <w:t>&lt;NOTAS IMPORTANTES&gt;</w:t>
      </w:r>
    </w:p>
    <w:p w14:paraId="3FB85016"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*En caso de que el barco no opere a causa de fuerte lluvia y viento, visitaremos como alternativa Hakone Sekishoato (reconstrucción de un puesto de control en una carretera medieval).</w:t>
      </w:r>
    </w:p>
    <w:p w14:paraId="1CE525CD"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*Dependiendo de la densidad de gas volcánica, hay posibilidad de que no podamos visitar el Valle Owakudani. También puede que no podamos visitar el valle debido a terribles atascos en las carreteras. En tales casos visitaremos el Santuario Hakone-jinja.</w:t>
      </w:r>
    </w:p>
    <w:p w14:paraId="1DE7D9BB" w14:textId="77777777" w:rsidR="00155248" w:rsidRPr="00155248"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17:00~18:00 Después de la visita, regreso al hotel.</w:t>
      </w:r>
    </w:p>
    <w:p w14:paraId="74499493" w14:textId="62988D82" w:rsidR="006448A0" w:rsidRDefault="00155248" w:rsidP="00155248">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Almuerzo en un restaurante está incluido ese día.</w:t>
      </w:r>
    </w:p>
    <w:p w14:paraId="02C9EBA2"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1C96604A"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15C86DC3"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5AC69E42" w14:textId="77777777" w:rsidR="00155248" w:rsidRDefault="00155248" w:rsidP="00274255">
      <w:pPr>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t>Día 4 Tokio - Kioto - Nara – Kioto</w:t>
      </w:r>
    </w:p>
    <w:p w14:paraId="1B96C8FC" w14:textId="77777777"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Desayuno en el hotel.</w:t>
      </w:r>
    </w:p>
    <w:p w14:paraId="2C68A2BE" w14:textId="33A9326B"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*Una maleta por persona será enviada aparte en camión</w:t>
      </w:r>
      <w:r>
        <w:rPr>
          <w:rFonts w:ascii="Helvetica Neue" w:eastAsia="Helvetica Neue" w:hAnsi="Helvetica Neue" w:cs="Helvetica Neue"/>
          <w:color w:val="16384F"/>
          <w:sz w:val="28"/>
          <w:szCs w:val="32"/>
        </w:rPr>
        <w:t xml:space="preserve"> </w:t>
      </w:r>
      <w:r w:rsidRPr="00594FCD">
        <w:rPr>
          <w:rFonts w:ascii="Helvetica Neue" w:eastAsia="Helvetica Neue" w:hAnsi="Helvetica Neue" w:cs="Helvetica Neue"/>
          <w:color w:val="16384F"/>
          <w:sz w:val="28"/>
          <w:szCs w:val="32"/>
        </w:rPr>
        <w:t>desde el hotel en Tokio hasta el hotel en Kioto.</w:t>
      </w:r>
    </w:p>
    <w:p w14:paraId="45381B42" w14:textId="7CFFFC39"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b/>
          <w:bCs/>
          <w:color w:val="16384F"/>
          <w:sz w:val="28"/>
          <w:szCs w:val="32"/>
        </w:rPr>
        <w:t>NOTA:</w:t>
      </w:r>
      <w:r w:rsidRPr="00594FCD">
        <w:rPr>
          <w:rFonts w:ascii="Helvetica Neue" w:eastAsia="Helvetica Neue" w:hAnsi="Helvetica Neue" w:cs="Helvetica Neue"/>
          <w:color w:val="16384F"/>
          <w:sz w:val="28"/>
          <w:szCs w:val="32"/>
        </w:rPr>
        <w:t xml:space="preserve"> Cuando hay más de 40 pasajeros en una salida, fletamos un</w:t>
      </w:r>
    </w:p>
    <w:p w14:paraId="20DD20B4" w14:textId="5E8FA7E2"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camión privado para transportar las maletas desde el Hotel New Otani</w:t>
      </w:r>
      <w:r>
        <w:rPr>
          <w:rFonts w:ascii="Helvetica Neue" w:eastAsia="Helvetica Neue" w:hAnsi="Helvetica Neue" w:cs="Helvetica Neue"/>
          <w:color w:val="16384F"/>
          <w:sz w:val="28"/>
          <w:szCs w:val="32"/>
        </w:rPr>
        <w:t xml:space="preserve"> </w:t>
      </w:r>
      <w:r w:rsidRPr="00594FCD">
        <w:rPr>
          <w:rFonts w:ascii="Helvetica Neue" w:eastAsia="Helvetica Neue" w:hAnsi="Helvetica Neue" w:cs="Helvetica Neue"/>
          <w:color w:val="16384F"/>
          <w:sz w:val="28"/>
          <w:szCs w:val="32"/>
        </w:rPr>
        <w:t>al Hotel Kyoto Tokyu, y en este caso las maletas llegan al hotel en Kioto</w:t>
      </w:r>
      <w:r>
        <w:rPr>
          <w:rFonts w:ascii="Helvetica Neue" w:eastAsia="Helvetica Neue" w:hAnsi="Helvetica Neue" w:cs="Helvetica Neue"/>
          <w:color w:val="16384F"/>
          <w:sz w:val="28"/>
          <w:szCs w:val="32"/>
        </w:rPr>
        <w:t xml:space="preserve"> </w:t>
      </w:r>
      <w:r w:rsidRPr="00594FCD">
        <w:rPr>
          <w:rFonts w:ascii="Helvetica Neue" w:eastAsia="Helvetica Neue" w:hAnsi="Helvetica Neue" w:cs="Helvetica Neue"/>
          <w:color w:val="16384F"/>
          <w:sz w:val="28"/>
          <w:szCs w:val="32"/>
        </w:rPr>
        <w:t>en la tarde del mismo día.</w:t>
      </w:r>
    </w:p>
    <w:p w14:paraId="3A321C89" w14:textId="091FB7BB" w:rsidR="00155248"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En la temporada baja cuando no hay suficientes pasajeros, no fletamos</w:t>
      </w:r>
      <w:r>
        <w:rPr>
          <w:rFonts w:ascii="Helvetica Neue" w:eastAsia="Helvetica Neue" w:hAnsi="Helvetica Neue" w:cs="Helvetica Neue"/>
          <w:color w:val="16384F"/>
          <w:sz w:val="28"/>
          <w:szCs w:val="32"/>
        </w:rPr>
        <w:t xml:space="preserve"> </w:t>
      </w:r>
      <w:r w:rsidRPr="00594FCD">
        <w:rPr>
          <w:rFonts w:ascii="Helvetica Neue" w:eastAsia="Helvetica Neue" w:hAnsi="Helvetica Neue" w:cs="Helvetica Neue"/>
          <w:color w:val="16384F"/>
          <w:sz w:val="28"/>
          <w:szCs w:val="32"/>
        </w:rPr>
        <w:t>un camión y usamos un servicio regular de entrega, y en este caso las</w:t>
      </w:r>
      <w:r>
        <w:rPr>
          <w:rFonts w:ascii="Helvetica Neue" w:eastAsia="Helvetica Neue" w:hAnsi="Helvetica Neue" w:cs="Helvetica Neue"/>
          <w:color w:val="16384F"/>
          <w:sz w:val="28"/>
          <w:szCs w:val="32"/>
        </w:rPr>
        <w:t xml:space="preserve"> </w:t>
      </w:r>
      <w:r w:rsidRPr="00594FCD">
        <w:rPr>
          <w:rFonts w:ascii="Helvetica Neue" w:eastAsia="Helvetica Neue" w:hAnsi="Helvetica Neue" w:cs="Helvetica Neue"/>
          <w:color w:val="16384F"/>
          <w:sz w:val="28"/>
          <w:szCs w:val="32"/>
        </w:rPr>
        <w:t>maletas llegan al hotel en Kioto al día siguiente, de manera que los</w:t>
      </w:r>
      <w:r>
        <w:rPr>
          <w:rFonts w:ascii="Helvetica Neue" w:eastAsia="Helvetica Neue" w:hAnsi="Helvetica Neue" w:cs="Helvetica Neue"/>
          <w:color w:val="16384F"/>
          <w:sz w:val="28"/>
          <w:szCs w:val="32"/>
        </w:rPr>
        <w:t xml:space="preserve"> </w:t>
      </w:r>
      <w:r w:rsidRPr="00594FCD">
        <w:rPr>
          <w:rFonts w:ascii="Helvetica Neue" w:eastAsia="Helvetica Neue" w:hAnsi="Helvetica Neue" w:cs="Helvetica Neue"/>
          <w:color w:val="16384F"/>
          <w:sz w:val="28"/>
          <w:szCs w:val="32"/>
        </w:rPr>
        <w:t>pasajeros necesitan llevar consigo una mochila o pequeña maleta con</w:t>
      </w:r>
      <w:r>
        <w:rPr>
          <w:rFonts w:ascii="Helvetica Neue" w:eastAsia="Helvetica Neue" w:hAnsi="Helvetica Neue" w:cs="Helvetica Neue"/>
          <w:color w:val="16384F"/>
          <w:sz w:val="28"/>
          <w:szCs w:val="32"/>
        </w:rPr>
        <w:t xml:space="preserve"> </w:t>
      </w:r>
      <w:r w:rsidRPr="00594FCD">
        <w:rPr>
          <w:rFonts w:ascii="Helvetica Neue" w:eastAsia="Helvetica Neue" w:hAnsi="Helvetica Neue" w:cs="Helvetica Neue"/>
          <w:color w:val="16384F"/>
          <w:sz w:val="28"/>
          <w:szCs w:val="32"/>
        </w:rPr>
        <w:t>ropa y otras cosas indispensables para pasar una noche.</w:t>
      </w:r>
    </w:p>
    <w:p w14:paraId="1F03CCFA" w14:textId="41BBBB65" w:rsid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08:00 Reunión en el lobby y traslado a la Estación de Tokio con un</w:t>
      </w:r>
      <w:r>
        <w:rPr>
          <w:rFonts w:ascii="Helvetica Neue" w:eastAsia="Helvetica Neue" w:hAnsi="Helvetica Neue" w:cs="Helvetica Neue"/>
          <w:color w:val="16384F"/>
          <w:sz w:val="28"/>
          <w:szCs w:val="32"/>
        </w:rPr>
        <w:t xml:space="preserve"> </w:t>
      </w:r>
      <w:r w:rsidRPr="00594FCD">
        <w:rPr>
          <w:rFonts w:ascii="Helvetica Neue" w:eastAsia="Helvetica Neue" w:hAnsi="Helvetica Neue" w:cs="Helvetica Neue"/>
          <w:color w:val="16384F"/>
          <w:sz w:val="28"/>
          <w:szCs w:val="32"/>
        </w:rPr>
        <w:t>asistente de habla española.</w:t>
      </w:r>
    </w:p>
    <w:p w14:paraId="18B7B79D" w14:textId="77777777"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09:21 Salida desde Tokio con destino a Kioto en tren bala Nozomi #215. </w:t>
      </w:r>
    </w:p>
    <w:p w14:paraId="6C47A85C" w14:textId="3D417216"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11:32 Llegada a la Estación de Kioto donde un guía de habla española los recibirá. </w:t>
      </w:r>
    </w:p>
    <w:p w14:paraId="1412D5AC" w14:textId="77777777"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Atención: El horario de tren está sujeto a cambio. </w:t>
      </w:r>
    </w:p>
    <w:p w14:paraId="319BF1E4" w14:textId="77777777"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Comienzo de la excursión a Nara en grupo. </w:t>
      </w:r>
    </w:p>
    <w:p w14:paraId="469B7977" w14:textId="77777777"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En Nara conoceremos </w:t>
      </w:r>
    </w:p>
    <w:p w14:paraId="558FA890" w14:textId="57A43637" w:rsidR="00594FCD" w:rsidRPr="00A37F71" w:rsidRDefault="00A37F71" w:rsidP="00A37F71">
      <w:pPr>
        <w:jc w:val="both"/>
        <w:rPr>
          <w:rFonts w:ascii="Helvetica Neue" w:eastAsia="Helvetica Neue" w:hAnsi="Helvetica Neue" w:cs="Helvetica Neue"/>
          <w:color w:val="16384F"/>
          <w:sz w:val="28"/>
          <w:szCs w:val="32"/>
        </w:rPr>
      </w:pPr>
      <w:proofErr w:type="gramStart"/>
      <w:r w:rsidRPr="00155248">
        <w:rPr>
          <w:rFonts w:ascii="Helvetica Neue" w:eastAsia="Helvetica Neue" w:hAnsi="Helvetica Neue" w:cs="Helvetica Neue"/>
          <w:color w:val="16384F"/>
          <w:sz w:val="28"/>
          <w:szCs w:val="32"/>
        </w:rPr>
        <w:t>■</w:t>
      </w:r>
      <w:r>
        <w:rPr>
          <w:rFonts w:ascii="Helvetica Neue" w:eastAsia="Helvetica Neue" w:hAnsi="Helvetica Neue" w:cs="Helvetica Neue"/>
          <w:color w:val="16384F"/>
          <w:sz w:val="28"/>
          <w:szCs w:val="32"/>
        </w:rPr>
        <w:t xml:space="preserve">  </w:t>
      </w:r>
      <w:r w:rsidR="00594FCD" w:rsidRPr="00A37F71">
        <w:rPr>
          <w:rFonts w:ascii="Helvetica Neue" w:eastAsia="Helvetica Neue" w:hAnsi="Helvetica Neue" w:cs="Helvetica Neue"/>
          <w:color w:val="16384F"/>
          <w:sz w:val="28"/>
          <w:szCs w:val="32"/>
        </w:rPr>
        <w:t>Templo</w:t>
      </w:r>
      <w:proofErr w:type="gramEnd"/>
      <w:r w:rsidR="00594FCD" w:rsidRPr="00A37F71">
        <w:rPr>
          <w:rFonts w:ascii="Helvetica Neue" w:eastAsia="Helvetica Neue" w:hAnsi="Helvetica Neue" w:cs="Helvetica Neue"/>
          <w:color w:val="16384F"/>
          <w:sz w:val="28"/>
          <w:szCs w:val="32"/>
        </w:rPr>
        <w:t xml:space="preserve"> Todai-ji (estatua de Buda colosal) </w:t>
      </w:r>
    </w:p>
    <w:p w14:paraId="2BAC7A73" w14:textId="12E70FD6" w:rsidR="00594FCD" w:rsidRPr="00A37F71" w:rsidRDefault="00A37F71" w:rsidP="00A37F71">
      <w:pPr>
        <w:jc w:val="both"/>
        <w:rPr>
          <w:rFonts w:ascii="Helvetica Neue" w:eastAsia="Helvetica Neue" w:hAnsi="Helvetica Neue" w:cs="Helvetica Neue"/>
          <w:color w:val="16384F"/>
          <w:sz w:val="28"/>
          <w:szCs w:val="32"/>
        </w:rPr>
      </w:pPr>
      <w:proofErr w:type="gramStart"/>
      <w:r w:rsidRPr="00155248">
        <w:rPr>
          <w:rFonts w:ascii="Helvetica Neue" w:eastAsia="Helvetica Neue" w:hAnsi="Helvetica Neue" w:cs="Helvetica Neue"/>
          <w:color w:val="16384F"/>
          <w:sz w:val="28"/>
          <w:szCs w:val="32"/>
        </w:rPr>
        <w:t>■</w:t>
      </w:r>
      <w:r>
        <w:rPr>
          <w:rFonts w:ascii="Helvetica Neue" w:eastAsia="Helvetica Neue" w:hAnsi="Helvetica Neue" w:cs="Helvetica Neue"/>
          <w:color w:val="16384F"/>
          <w:sz w:val="28"/>
          <w:szCs w:val="32"/>
        </w:rPr>
        <w:t xml:space="preserve">  </w:t>
      </w:r>
      <w:r w:rsidR="00594FCD" w:rsidRPr="00A37F71">
        <w:rPr>
          <w:rFonts w:ascii="Helvetica Neue" w:eastAsia="Helvetica Neue" w:hAnsi="Helvetica Neue" w:cs="Helvetica Neue"/>
          <w:color w:val="16384F"/>
          <w:sz w:val="28"/>
          <w:szCs w:val="32"/>
        </w:rPr>
        <w:t>Parque</w:t>
      </w:r>
      <w:proofErr w:type="gramEnd"/>
      <w:r w:rsidR="00594FCD" w:rsidRPr="00A37F71">
        <w:rPr>
          <w:rFonts w:ascii="Helvetica Neue" w:eastAsia="Helvetica Neue" w:hAnsi="Helvetica Neue" w:cs="Helvetica Neue"/>
          <w:color w:val="16384F"/>
          <w:sz w:val="28"/>
          <w:szCs w:val="32"/>
        </w:rPr>
        <w:t xml:space="preserve"> de Nara (con muchos venados) </w:t>
      </w:r>
    </w:p>
    <w:p w14:paraId="616D3B5D" w14:textId="77777777" w:rsidR="00594FCD" w:rsidRPr="00594FCD" w:rsidRDefault="00594FCD" w:rsidP="00594FCD">
      <w:pPr>
        <w:jc w:val="both"/>
        <w:rPr>
          <w:rFonts w:ascii="Helvetica Neue" w:eastAsia="Helvetica Neue" w:hAnsi="Helvetica Neue" w:cs="Helvetica Neue"/>
          <w:color w:val="16384F"/>
          <w:sz w:val="28"/>
          <w:szCs w:val="32"/>
        </w:rPr>
      </w:pPr>
    </w:p>
    <w:p w14:paraId="12E24C20" w14:textId="77777777"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En Kioto, visitaremos </w:t>
      </w:r>
    </w:p>
    <w:p w14:paraId="0E8F108A" w14:textId="2F9AA439" w:rsidR="00594FCD" w:rsidRPr="00A37F71" w:rsidRDefault="00A37F71" w:rsidP="00A37F71">
      <w:pPr>
        <w:jc w:val="both"/>
        <w:rPr>
          <w:rFonts w:ascii="Helvetica Neue" w:eastAsia="Helvetica Neue" w:hAnsi="Helvetica Neue" w:cs="Helvetica Neue"/>
          <w:color w:val="16384F"/>
          <w:sz w:val="28"/>
          <w:szCs w:val="32"/>
        </w:rPr>
      </w:pPr>
      <w:proofErr w:type="gramStart"/>
      <w:r w:rsidRPr="00155248">
        <w:rPr>
          <w:rFonts w:ascii="Helvetica Neue" w:eastAsia="Helvetica Neue" w:hAnsi="Helvetica Neue" w:cs="Helvetica Neue"/>
          <w:color w:val="16384F"/>
          <w:sz w:val="28"/>
          <w:szCs w:val="32"/>
        </w:rPr>
        <w:t>■</w:t>
      </w:r>
      <w:r>
        <w:rPr>
          <w:rFonts w:ascii="Helvetica Neue" w:eastAsia="Helvetica Neue" w:hAnsi="Helvetica Neue" w:cs="Helvetica Neue"/>
          <w:color w:val="16384F"/>
          <w:sz w:val="28"/>
          <w:szCs w:val="32"/>
        </w:rPr>
        <w:t xml:space="preserve">  </w:t>
      </w:r>
      <w:r w:rsidR="00594FCD" w:rsidRPr="00A37F71">
        <w:rPr>
          <w:rFonts w:ascii="Helvetica Neue" w:eastAsia="Helvetica Neue" w:hAnsi="Helvetica Neue" w:cs="Helvetica Neue"/>
          <w:color w:val="16384F"/>
          <w:sz w:val="28"/>
          <w:szCs w:val="32"/>
        </w:rPr>
        <w:t>Gion</w:t>
      </w:r>
      <w:proofErr w:type="gramEnd"/>
      <w:r w:rsidR="00594FCD" w:rsidRPr="00A37F71">
        <w:rPr>
          <w:rFonts w:ascii="Helvetica Neue" w:eastAsia="Helvetica Neue" w:hAnsi="Helvetica Neue" w:cs="Helvetica Neue"/>
          <w:color w:val="16384F"/>
          <w:sz w:val="28"/>
          <w:szCs w:val="32"/>
        </w:rPr>
        <w:t xml:space="preserve"> (barrio de geishas) </w:t>
      </w:r>
    </w:p>
    <w:p w14:paraId="217A385B" w14:textId="77777777" w:rsidR="00594FCD" w:rsidRPr="00594FCD" w:rsidRDefault="00594FCD" w:rsidP="00594FCD">
      <w:pPr>
        <w:jc w:val="both"/>
        <w:rPr>
          <w:rFonts w:ascii="Helvetica Neue" w:eastAsia="Helvetica Neue" w:hAnsi="Helvetica Neue" w:cs="Helvetica Neue"/>
          <w:color w:val="16384F"/>
          <w:sz w:val="28"/>
          <w:szCs w:val="32"/>
        </w:rPr>
      </w:pPr>
    </w:p>
    <w:p w14:paraId="68D0B3B4" w14:textId="77777777"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18:30~19:00 Llegada al hotel en Kioto y check in. </w:t>
      </w:r>
    </w:p>
    <w:p w14:paraId="298AE685" w14:textId="77777777"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lastRenderedPageBreak/>
        <w:t xml:space="preserve">*Almuerzo NO está incluido. Tendremos tiempo libre para almorzar. </w:t>
      </w:r>
    </w:p>
    <w:p w14:paraId="50BA45E5" w14:textId="77777777" w:rsidR="00594FCD" w:rsidRPr="00594FCD" w:rsidRDefault="00594FCD" w:rsidP="00594FCD">
      <w:pPr>
        <w:jc w:val="both"/>
        <w:rPr>
          <w:rFonts w:ascii="Helvetica Neue" w:eastAsia="Helvetica Neue" w:hAnsi="Helvetica Neue" w:cs="Helvetica Neue"/>
          <w:color w:val="16384F"/>
          <w:sz w:val="28"/>
          <w:szCs w:val="32"/>
        </w:rPr>
      </w:pPr>
      <w:r w:rsidRPr="00A37F71">
        <w:rPr>
          <w:rFonts w:ascii="Helvetica Neue" w:eastAsia="Helvetica Neue" w:hAnsi="Helvetica Neue" w:cs="Helvetica Neue"/>
          <w:b/>
          <w:bCs/>
          <w:color w:val="16384F"/>
          <w:sz w:val="28"/>
          <w:szCs w:val="32"/>
        </w:rPr>
        <w:t>NOTA:</w:t>
      </w:r>
      <w:r w:rsidRPr="00594FCD">
        <w:rPr>
          <w:rFonts w:ascii="Helvetica Neue" w:eastAsia="Helvetica Neue" w:hAnsi="Helvetica Neue" w:cs="Helvetica Neue"/>
          <w:color w:val="16384F"/>
          <w:sz w:val="28"/>
          <w:szCs w:val="32"/>
        </w:rPr>
        <w:t xml:space="preserve"> Puede haber cambio en el orden en que visitamos los sitios </w:t>
      </w:r>
    </w:p>
    <w:p w14:paraId="5FE5F801" w14:textId="79167351" w:rsidR="00594FCD" w:rsidRP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en Kioto. Es posible que ese día visitemos uno de los sitios </w:t>
      </w:r>
      <w:proofErr w:type="gramStart"/>
      <w:r w:rsidRPr="00594FCD">
        <w:rPr>
          <w:rFonts w:ascii="Helvetica Neue" w:eastAsia="Helvetica Neue" w:hAnsi="Helvetica Neue" w:cs="Helvetica Neue"/>
          <w:color w:val="16384F"/>
          <w:sz w:val="28"/>
          <w:szCs w:val="32"/>
        </w:rPr>
        <w:t xml:space="preserve">mencionados </w:t>
      </w:r>
      <w:r w:rsidR="00A37F71">
        <w:rPr>
          <w:rFonts w:ascii="Helvetica Neue" w:eastAsia="Helvetica Neue" w:hAnsi="Helvetica Neue" w:cs="Helvetica Neue"/>
          <w:color w:val="16384F"/>
          <w:sz w:val="28"/>
          <w:szCs w:val="32"/>
        </w:rPr>
        <w:t xml:space="preserve"> </w:t>
      </w:r>
      <w:r w:rsidRPr="00594FCD">
        <w:rPr>
          <w:rFonts w:ascii="Helvetica Neue" w:eastAsia="Helvetica Neue" w:hAnsi="Helvetica Neue" w:cs="Helvetica Neue"/>
          <w:color w:val="16384F"/>
          <w:sz w:val="28"/>
          <w:szCs w:val="32"/>
        </w:rPr>
        <w:t>en</w:t>
      </w:r>
      <w:proofErr w:type="gramEnd"/>
      <w:r w:rsidRPr="00594FCD">
        <w:rPr>
          <w:rFonts w:ascii="Helvetica Neue" w:eastAsia="Helvetica Neue" w:hAnsi="Helvetica Neue" w:cs="Helvetica Neue"/>
          <w:color w:val="16384F"/>
          <w:sz w:val="28"/>
          <w:szCs w:val="32"/>
        </w:rPr>
        <w:t xml:space="preserve"> el itinerario del día siguiente. </w:t>
      </w:r>
    </w:p>
    <w:p w14:paraId="56289214" w14:textId="7BC82E47" w:rsidR="00594FCD" w:rsidRDefault="00594FCD" w:rsidP="00594FCD">
      <w:pPr>
        <w:jc w:val="both"/>
        <w:rPr>
          <w:rFonts w:ascii="Helvetica Neue" w:eastAsia="Helvetica Neue" w:hAnsi="Helvetica Neue" w:cs="Helvetica Neue"/>
          <w:color w:val="16384F"/>
          <w:sz w:val="28"/>
          <w:szCs w:val="32"/>
        </w:rPr>
      </w:pPr>
      <w:r w:rsidRPr="00594FCD">
        <w:rPr>
          <w:rFonts w:ascii="Helvetica Neue" w:eastAsia="Helvetica Neue" w:hAnsi="Helvetica Neue" w:cs="Helvetica Neue"/>
          <w:color w:val="16384F"/>
          <w:sz w:val="28"/>
          <w:szCs w:val="32"/>
        </w:rPr>
        <w:t xml:space="preserve">En tal caso visitaremos Gion al día siguiente. </w:t>
      </w:r>
    </w:p>
    <w:p w14:paraId="298AB63E" w14:textId="77777777" w:rsidR="00155248" w:rsidRDefault="00155248" w:rsidP="00155248">
      <w:pPr>
        <w:jc w:val="both"/>
        <w:rPr>
          <w:rFonts w:ascii="Helvetica Neue" w:eastAsia="Helvetica Neue" w:hAnsi="Helvetica Neue" w:cs="Helvetica Neue"/>
          <w:color w:val="16384F"/>
          <w:sz w:val="28"/>
          <w:szCs w:val="32"/>
        </w:rPr>
      </w:pPr>
    </w:p>
    <w:p w14:paraId="088D6018" w14:textId="77777777" w:rsidR="00155248" w:rsidRDefault="00155248" w:rsidP="00274255">
      <w:pPr>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t>Día 5 Kioto</w:t>
      </w:r>
    </w:p>
    <w:p w14:paraId="1EFBA419"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 en el hotel.</w:t>
      </w:r>
    </w:p>
    <w:p w14:paraId="36D3201C"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08:20 Reunión en el lobby</w:t>
      </w:r>
    </w:p>
    <w:p w14:paraId="5C83A185"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Visita de Kioto de jornada completa en grupo con un guía de habla española; conoceremos</w:t>
      </w:r>
    </w:p>
    <w:p w14:paraId="40D852DE"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Templo Sanjusangendo (con mil estatuas de Kannon, dios de misericordia)</w:t>
      </w:r>
    </w:p>
    <w:p w14:paraId="45EFE989"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Santuario Fushimi Inari (con miles de pórticos “torii”)</w:t>
      </w:r>
    </w:p>
    <w:p w14:paraId="1FDF1346"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Templo dorado Kinkaku-ji</w:t>
      </w:r>
    </w:p>
    <w:p w14:paraId="4BF32A7D"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Tempo Tenryu-ji, con un bello jardín japonés</w:t>
      </w:r>
    </w:p>
    <w:p w14:paraId="4AB1D0E1"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Bosque de Bambú de Sagano en Arashiyama</w:t>
      </w:r>
    </w:p>
    <w:p w14:paraId="22A72EEB" w14:textId="77777777" w:rsidR="00155248" w:rsidRPr="00155248"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17:30 Regreso al hotel.</w:t>
      </w:r>
    </w:p>
    <w:p w14:paraId="4C0EB563" w14:textId="02BFA56C" w:rsidR="00466C93" w:rsidRDefault="00155248" w:rsidP="00155248">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Almuerzo en un restaurante está incluido ese día.</w:t>
      </w:r>
    </w:p>
    <w:p w14:paraId="7DB84795" w14:textId="77777777" w:rsidR="00155248" w:rsidRDefault="00155248" w:rsidP="00155248">
      <w:pPr>
        <w:spacing w:after="120" w:line="276" w:lineRule="auto"/>
        <w:jc w:val="both"/>
        <w:rPr>
          <w:rFonts w:ascii="Helvetica Neue" w:eastAsia="Helvetica Neue" w:hAnsi="Helvetica Neue" w:cs="Helvetica Neue"/>
          <w:color w:val="16384F"/>
          <w:sz w:val="28"/>
          <w:szCs w:val="32"/>
          <w:highlight w:val="white"/>
        </w:rPr>
      </w:pPr>
    </w:p>
    <w:p w14:paraId="3E1F7123" w14:textId="77777777" w:rsidR="00155248" w:rsidRDefault="00155248" w:rsidP="00274255">
      <w:pPr>
        <w:jc w:val="both"/>
        <w:rPr>
          <w:rFonts w:ascii="Helvetica Neue" w:eastAsia="Helvetica Neue" w:hAnsi="Helvetica Neue" w:cs="Helvetica Neue"/>
          <w:b/>
          <w:color w:val="00CC00"/>
          <w:sz w:val="32"/>
          <w:szCs w:val="36"/>
        </w:rPr>
      </w:pPr>
      <w:r w:rsidRPr="00155248">
        <w:rPr>
          <w:rFonts w:ascii="Helvetica Neue" w:eastAsia="Helvetica Neue" w:hAnsi="Helvetica Neue" w:cs="Helvetica Neue"/>
          <w:b/>
          <w:color w:val="00CC00"/>
          <w:sz w:val="32"/>
          <w:szCs w:val="36"/>
        </w:rPr>
        <w:t>Día 6 Kioto</w:t>
      </w:r>
    </w:p>
    <w:p w14:paraId="0CE6A696" w14:textId="6083D906" w:rsidR="00274255" w:rsidRDefault="00155248" w:rsidP="00466C93">
      <w:p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Desayuno en el hotel. Todo el día libre para actividades personales.</w:t>
      </w:r>
    </w:p>
    <w:p w14:paraId="04377997" w14:textId="77777777" w:rsidR="00155248" w:rsidRDefault="00155248" w:rsidP="00466C93">
      <w:pPr>
        <w:spacing w:after="120" w:line="276" w:lineRule="auto"/>
        <w:jc w:val="both"/>
        <w:rPr>
          <w:rFonts w:ascii="Helvetica Neue" w:eastAsia="Helvetica Neue" w:hAnsi="Helvetica Neue" w:cs="Helvetica Neue"/>
          <w:color w:val="16384F"/>
          <w:sz w:val="28"/>
          <w:szCs w:val="32"/>
          <w:highlight w:val="white"/>
        </w:rPr>
      </w:pPr>
    </w:p>
    <w:p w14:paraId="614FE64E" w14:textId="1725B1F7" w:rsidR="00613DD6" w:rsidRDefault="00613DD6" w:rsidP="00155248">
      <w:pPr>
        <w:jc w:val="both"/>
        <w:rPr>
          <w:rFonts w:ascii="Helvetica Neue" w:eastAsia="Helvetica Neue" w:hAnsi="Helvetica Neue" w:cs="Helvetica Neue"/>
          <w:b/>
          <w:color w:val="00CC00"/>
          <w:sz w:val="32"/>
          <w:szCs w:val="36"/>
        </w:rPr>
      </w:pPr>
      <w:r w:rsidRPr="00613DD6">
        <w:rPr>
          <w:rFonts w:ascii="Helvetica Neue" w:eastAsia="Helvetica Neue" w:hAnsi="Helvetica Neue" w:cs="Helvetica Neue"/>
          <w:b/>
          <w:color w:val="00CC00"/>
          <w:sz w:val="32"/>
          <w:szCs w:val="36"/>
        </w:rPr>
        <w:t xml:space="preserve">Día 7 Kioto </w:t>
      </w:r>
      <w:r>
        <w:rPr>
          <w:rFonts w:ascii="Helvetica Neue" w:eastAsia="Helvetica Neue" w:hAnsi="Helvetica Neue" w:cs="Helvetica Neue"/>
          <w:b/>
          <w:color w:val="00CC00"/>
          <w:sz w:val="32"/>
          <w:szCs w:val="36"/>
        </w:rPr>
        <w:t>–</w:t>
      </w:r>
      <w:r w:rsidRPr="00613DD6">
        <w:rPr>
          <w:rFonts w:ascii="Helvetica Neue" w:eastAsia="Helvetica Neue" w:hAnsi="Helvetica Neue" w:cs="Helvetica Neue"/>
          <w:b/>
          <w:color w:val="00CC00"/>
          <w:sz w:val="32"/>
          <w:szCs w:val="36"/>
        </w:rPr>
        <w:t xml:space="preserve"> Kanazawa</w:t>
      </w:r>
    </w:p>
    <w:p w14:paraId="16B82B29"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Desayuno en el hotel.</w:t>
      </w:r>
    </w:p>
    <w:p w14:paraId="325C7400"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08:00 Reunión en el lobby con un guía de habla española y traslado a Kanazawa en autobús privado (dependiendo del número de pasajeros, podría ser una furgoneta).</w:t>
      </w:r>
    </w:p>
    <w:p w14:paraId="1FDAEF01" w14:textId="77777777" w:rsidR="00613DD6" w:rsidRPr="00613DD6" w:rsidRDefault="00613DD6" w:rsidP="00613DD6">
      <w:pPr>
        <w:jc w:val="both"/>
        <w:rPr>
          <w:rFonts w:ascii="Helvetica Neue" w:eastAsia="Helvetica Neue" w:hAnsi="Helvetica Neue" w:cs="Helvetica Neue"/>
          <w:color w:val="16384F"/>
          <w:sz w:val="28"/>
          <w:szCs w:val="32"/>
        </w:rPr>
      </w:pPr>
    </w:p>
    <w:p w14:paraId="2D0FCC63"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lastRenderedPageBreak/>
        <w:t>*Una maleta por persona será enviada aparte en Autobus desde el hotel en Kioto hasta el hotel en Osaka. Lleven consigo una mochila con ropa y otras cosas indispensables para pasar una noche en Kanazawa y otra en Gero.</w:t>
      </w:r>
    </w:p>
    <w:p w14:paraId="5220AF55" w14:textId="77777777" w:rsidR="00613DD6" w:rsidRPr="00613DD6" w:rsidRDefault="00613DD6" w:rsidP="00613DD6">
      <w:pPr>
        <w:jc w:val="both"/>
        <w:rPr>
          <w:rFonts w:ascii="Helvetica Neue" w:eastAsia="Helvetica Neue" w:hAnsi="Helvetica Neue" w:cs="Helvetica Neue"/>
          <w:color w:val="16384F"/>
          <w:sz w:val="28"/>
          <w:szCs w:val="32"/>
        </w:rPr>
      </w:pPr>
    </w:p>
    <w:p w14:paraId="4AF320A7"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Nota: a partir de la primavera de 2024, suspenderán la operación del tren directo desde Kioto a Kanazawa. El traslado desde Kioto a Kanzawa podría ser en tren con un transbordo en la Estación</w:t>
      </w:r>
    </w:p>
    <w:p w14:paraId="6C387929"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Tsuruga.</w:t>
      </w:r>
    </w:p>
    <w:p w14:paraId="4D8D1992" w14:textId="77777777" w:rsidR="00613DD6" w:rsidRPr="00613DD6" w:rsidRDefault="00613DD6" w:rsidP="00613DD6">
      <w:pPr>
        <w:jc w:val="both"/>
        <w:rPr>
          <w:rFonts w:ascii="Helvetica Neue" w:eastAsia="Helvetica Neue" w:hAnsi="Helvetica Neue" w:cs="Helvetica Neue"/>
          <w:color w:val="16384F"/>
          <w:sz w:val="28"/>
          <w:szCs w:val="32"/>
        </w:rPr>
      </w:pPr>
    </w:p>
    <w:p w14:paraId="391AE3A9"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12:00 Llegada a Kanazawa</w:t>
      </w:r>
    </w:p>
    <w:p w14:paraId="579C9A44" w14:textId="77777777" w:rsidR="00613DD6" w:rsidRPr="00613DD6" w:rsidRDefault="00613DD6" w:rsidP="00613DD6">
      <w:pPr>
        <w:jc w:val="both"/>
        <w:rPr>
          <w:rFonts w:ascii="Helvetica Neue" w:eastAsia="Helvetica Neue" w:hAnsi="Helvetica Neue" w:cs="Helvetica Neue"/>
          <w:color w:val="16384F"/>
          <w:sz w:val="28"/>
          <w:szCs w:val="32"/>
        </w:rPr>
      </w:pPr>
    </w:p>
    <w:p w14:paraId="2DD714AC"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Visita de Kanazawa de jornada completa en grupo; conocerán</w:t>
      </w:r>
    </w:p>
    <w:p w14:paraId="2F40C887"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Mercado Omicho (mercado animado donde venden pescados, mariscos, verduras, etc.)</w:t>
      </w:r>
    </w:p>
    <w:p w14:paraId="6359A5CD"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Barrio Higashichaya</w:t>
      </w:r>
    </w:p>
    <w:p w14:paraId="013AA39C"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Jardín Kenrokuen (uno de los jardines más famosos de Japón)</w:t>
      </w:r>
    </w:p>
    <w:p w14:paraId="41A34DFF" w14:textId="77777777" w:rsidR="00613DD6" w:rsidRPr="00613DD6" w:rsidRDefault="00613DD6" w:rsidP="00613DD6">
      <w:pPr>
        <w:jc w:val="both"/>
        <w:rPr>
          <w:rFonts w:ascii="Helvetica Neue" w:eastAsia="Helvetica Neue" w:hAnsi="Helvetica Neue" w:cs="Helvetica Neue"/>
          <w:color w:val="16384F"/>
          <w:sz w:val="28"/>
          <w:szCs w:val="32"/>
        </w:rPr>
      </w:pPr>
    </w:p>
    <w:p w14:paraId="30F3FD91"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17:00-17:30 Traslado al hotel en Kanazawa y check-in.</w:t>
      </w:r>
    </w:p>
    <w:p w14:paraId="1B535F06" w14:textId="77777777" w:rsidR="00613DD6" w:rsidRPr="00613DD6" w:rsidRDefault="00613DD6" w:rsidP="00613DD6">
      <w:pPr>
        <w:jc w:val="both"/>
        <w:rPr>
          <w:rFonts w:ascii="Helvetica Neue" w:eastAsia="Helvetica Neue" w:hAnsi="Helvetica Neue" w:cs="Helvetica Neue"/>
          <w:color w:val="16384F"/>
          <w:sz w:val="28"/>
          <w:szCs w:val="32"/>
        </w:rPr>
      </w:pPr>
    </w:p>
    <w:p w14:paraId="68711742"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*Almuerzo NO está incluido. Tendrán tiempo libre para almorzar</w:t>
      </w:r>
    </w:p>
    <w:p w14:paraId="293E6BD5" w14:textId="55963403" w:rsidR="00274255" w:rsidRPr="000C53E1"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en el Mercado Omicho</w:t>
      </w:r>
    </w:p>
    <w:p w14:paraId="069DA98F" w14:textId="697E86F2" w:rsidR="00515836" w:rsidRDefault="00515836" w:rsidP="00515836">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color w:val="16384F"/>
          <w:sz w:val="28"/>
          <w:szCs w:val="32"/>
          <w:highlight w:val="white"/>
        </w:rPr>
        <w:tab/>
      </w:r>
    </w:p>
    <w:p w14:paraId="0901A3B0" w14:textId="77777777" w:rsidR="00613DD6" w:rsidRDefault="00613DD6" w:rsidP="00613DD6">
      <w:pPr>
        <w:jc w:val="both"/>
        <w:rPr>
          <w:rFonts w:ascii="Helvetica Neue" w:eastAsia="Helvetica Neue" w:hAnsi="Helvetica Neue" w:cs="Helvetica Neue"/>
          <w:b/>
          <w:color w:val="00CC00"/>
          <w:sz w:val="32"/>
          <w:szCs w:val="36"/>
        </w:rPr>
      </w:pPr>
      <w:r w:rsidRPr="00613DD6">
        <w:rPr>
          <w:rFonts w:ascii="Helvetica Neue" w:eastAsia="Helvetica Neue" w:hAnsi="Helvetica Neue" w:cs="Helvetica Neue"/>
          <w:b/>
          <w:color w:val="00CC00"/>
          <w:sz w:val="32"/>
          <w:szCs w:val="36"/>
        </w:rPr>
        <w:t>Día 8 Kanazawa – Shirakawago – Takayama – Gero</w:t>
      </w:r>
    </w:p>
    <w:p w14:paraId="36FD3E44"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Desayuno en el hotel.</w:t>
      </w:r>
    </w:p>
    <w:p w14:paraId="2C4A8800"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08:15 Reunión en el lobby y salida hacia Shirakawago con un guía de habla española (en grupo); conoceremos</w:t>
      </w:r>
    </w:p>
    <w:p w14:paraId="425044E9"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Casas al estilo Gasshozukuri</w:t>
      </w:r>
    </w:p>
    <w:p w14:paraId="1C70817A"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Después, traslado a Takayama donde conoceremos</w:t>
      </w:r>
    </w:p>
    <w:p w14:paraId="2323EF34"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lastRenderedPageBreak/>
        <w:t>■ Barrio Histórico Kamisannomachi con tiendas de recuerdos y bodegas de sake</w:t>
      </w:r>
    </w:p>
    <w:p w14:paraId="349C551D"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Yatai Kaikan (exposición de las carrozas para el Festival de Takayama)</w:t>
      </w:r>
    </w:p>
    <w:p w14:paraId="6C7A0E5A" w14:textId="77777777" w:rsidR="00613DD6" w:rsidRPr="00613DD6" w:rsidRDefault="00613DD6" w:rsidP="00613DD6">
      <w:pPr>
        <w:jc w:val="both"/>
        <w:rPr>
          <w:rFonts w:ascii="Helvetica Neue" w:eastAsia="Helvetica Neue" w:hAnsi="Helvetica Neue" w:cs="Helvetica Neue"/>
          <w:color w:val="16384F"/>
          <w:sz w:val="28"/>
          <w:szCs w:val="32"/>
        </w:rPr>
      </w:pPr>
    </w:p>
    <w:p w14:paraId="21858437"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18:00 Traslado al ryokan en Gero y check-in.</w:t>
      </w:r>
    </w:p>
    <w:p w14:paraId="1A2DECA7" w14:textId="77777777" w:rsidR="00613DD6" w:rsidRPr="00613DD6" w:rsidRDefault="00613DD6" w:rsidP="00613DD6">
      <w:pPr>
        <w:jc w:val="both"/>
        <w:rPr>
          <w:rFonts w:ascii="Helvetica Neue" w:eastAsia="Helvetica Neue" w:hAnsi="Helvetica Neue" w:cs="Helvetica Neue"/>
          <w:color w:val="16384F"/>
          <w:sz w:val="28"/>
          <w:szCs w:val="32"/>
        </w:rPr>
      </w:pPr>
    </w:p>
    <w:p w14:paraId="6EDC7EC2"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¡DISFRUTEN DE BAÑO ONSEN (DE AGUAS TERMALES)!</w:t>
      </w:r>
    </w:p>
    <w:p w14:paraId="1BF7CC3E"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El ryokan en Gero dispone de baños de aguas termales.</w:t>
      </w:r>
    </w:p>
    <w:p w14:paraId="0C63326E" w14:textId="77777777"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*Hay un baño sólo para mujeres y otro baño sólo para hombres.</w:t>
      </w:r>
    </w:p>
    <w:p w14:paraId="5AFA0724" w14:textId="54925983" w:rsidR="00613DD6" w:rsidRPr="00613DD6" w:rsidRDefault="00613DD6" w:rsidP="00613DD6">
      <w:pPr>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*Tradicionalmente hoteles y ryokanes no permiten a personas con tatuajes llamativos utilizar baños de aguas termales, ya que los tatuajes están asociados a la Yakuza (mafia japonesa).</w:t>
      </w:r>
    </w:p>
    <w:p w14:paraId="268D5B2D" w14:textId="77777777" w:rsidR="00613DD6" w:rsidRDefault="00613DD6" w:rsidP="00515836">
      <w:pPr>
        <w:spacing w:after="120" w:line="276" w:lineRule="auto"/>
        <w:jc w:val="both"/>
        <w:rPr>
          <w:rFonts w:ascii="Helvetica Neue" w:eastAsia="Helvetica Neue" w:hAnsi="Helvetica Neue" w:cs="Helvetica Neue"/>
          <w:color w:val="16384F"/>
          <w:sz w:val="28"/>
          <w:szCs w:val="32"/>
          <w:highlight w:val="white"/>
        </w:rPr>
      </w:pPr>
    </w:p>
    <w:p w14:paraId="64D1E4C3" w14:textId="77777777" w:rsidR="00613DD6" w:rsidRDefault="00613DD6" w:rsidP="00613DD6">
      <w:pPr>
        <w:jc w:val="both"/>
        <w:rPr>
          <w:rFonts w:ascii="Helvetica Neue" w:eastAsia="Helvetica Neue" w:hAnsi="Helvetica Neue" w:cs="Helvetica Neue"/>
          <w:b/>
          <w:color w:val="00CC00"/>
          <w:sz w:val="32"/>
          <w:szCs w:val="36"/>
        </w:rPr>
      </w:pPr>
      <w:r w:rsidRPr="00613DD6">
        <w:rPr>
          <w:rFonts w:ascii="Helvetica Neue" w:eastAsia="Helvetica Neue" w:hAnsi="Helvetica Neue" w:cs="Helvetica Neue"/>
          <w:b/>
          <w:color w:val="00CC00"/>
          <w:sz w:val="32"/>
          <w:szCs w:val="36"/>
        </w:rPr>
        <w:t>Día 9 Gero – Nagoya – Osaka</w:t>
      </w:r>
    </w:p>
    <w:p w14:paraId="0369DB6A"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Desayuno en el ryokan.</w:t>
      </w:r>
    </w:p>
    <w:p w14:paraId="0F132CB5"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08:15 Reunión en el lobby con un guía de habla española.</w:t>
      </w:r>
    </w:p>
    <w:p w14:paraId="6DA6C764"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Traslado a la Estación de Gero a pie.</w:t>
      </w:r>
    </w:p>
    <w:p w14:paraId="323C4BA2"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08:46 Salida desde Gero con destino a Nagoya en tren express Wideview Hida #4.</w:t>
      </w:r>
    </w:p>
    <w:p w14:paraId="4E2E5F17"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10:34 Llegada a la Estación de Nagoya</w:t>
      </w:r>
    </w:p>
    <w:p w14:paraId="6402DC01"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10:58 Salida desde Nagoya con destino a Shin-Osaka en tren bala Nozomi #215.</w:t>
      </w:r>
    </w:p>
    <w:p w14:paraId="5CBF0CB8"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11:48 Llegada a la Estación Shin-Osaka</w:t>
      </w:r>
    </w:p>
    <w:p w14:paraId="2857E070"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p>
    <w:p w14:paraId="4E49EA40"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Visita de Osaka con un guía de habla española en grupo; conocerán</w:t>
      </w:r>
    </w:p>
    <w:p w14:paraId="04AC709F"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xml:space="preserve">■ Dotonbori (barrio muy animado con muchos restaurantes con fachadas extravagantes, por </w:t>
      </w:r>
      <w:proofErr w:type="gramStart"/>
      <w:r w:rsidRPr="00613DD6">
        <w:rPr>
          <w:rFonts w:ascii="Helvetica Neue" w:eastAsia="Helvetica Neue" w:hAnsi="Helvetica Neue" w:cs="Helvetica Neue"/>
          <w:color w:val="16384F"/>
          <w:sz w:val="28"/>
          <w:szCs w:val="32"/>
        </w:rPr>
        <w:t>ejemplo</w:t>
      </w:r>
      <w:proofErr w:type="gramEnd"/>
      <w:r w:rsidRPr="00613DD6">
        <w:rPr>
          <w:rFonts w:ascii="Helvetica Neue" w:eastAsia="Helvetica Neue" w:hAnsi="Helvetica Neue" w:cs="Helvetica Neue"/>
          <w:color w:val="16384F"/>
          <w:sz w:val="28"/>
          <w:szCs w:val="32"/>
        </w:rPr>
        <w:t xml:space="preserve"> con una figura gigante de cangrejo)</w:t>
      </w:r>
    </w:p>
    <w:p w14:paraId="66692F4B"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Castillo de Osaka</w:t>
      </w:r>
    </w:p>
    <w:p w14:paraId="6C483E8A"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p>
    <w:p w14:paraId="2A941C5C"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17:00 Traslado al hotel en Osaka y check-in.</w:t>
      </w:r>
    </w:p>
    <w:p w14:paraId="0F10C260"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*Almuerzo NO está incluido. Tendrán tiempo libre para almorzar en Dotonbori.</w:t>
      </w:r>
    </w:p>
    <w:p w14:paraId="6692D61E" w14:textId="10FDA542" w:rsid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Atención: Los horarios de tren están sujetos a cambio.</w:t>
      </w:r>
    </w:p>
    <w:p w14:paraId="0460BD09" w14:textId="77777777" w:rsidR="00613DD6" w:rsidRDefault="00613DD6" w:rsidP="00613DD6">
      <w:pPr>
        <w:spacing w:after="120" w:line="276" w:lineRule="auto"/>
        <w:jc w:val="both"/>
        <w:rPr>
          <w:rFonts w:ascii="Helvetica Neue" w:eastAsia="Helvetica Neue" w:hAnsi="Helvetica Neue" w:cs="Helvetica Neue"/>
          <w:color w:val="16384F"/>
          <w:sz w:val="28"/>
          <w:szCs w:val="32"/>
          <w:highlight w:val="white"/>
        </w:rPr>
      </w:pPr>
    </w:p>
    <w:p w14:paraId="276D3C81" w14:textId="77777777" w:rsidR="00613DD6" w:rsidRDefault="00613DD6" w:rsidP="00613DD6">
      <w:pPr>
        <w:jc w:val="both"/>
        <w:rPr>
          <w:rFonts w:ascii="Helvetica Neue" w:eastAsia="Helvetica Neue" w:hAnsi="Helvetica Neue" w:cs="Helvetica Neue"/>
          <w:b/>
          <w:color w:val="00CC00"/>
          <w:sz w:val="32"/>
          <w:szCs w:val="36"/>
        </w:rPr>
      </w:pPr>
      <w:r w:rsidRPr="00613DD6">
        <w:rPr>
          <w:rFonts w:ascii="Helvetica Neue" w:eastAsia="Helvetica Neue" w:hAnsi="Helvetica Neue" w:cs="Helvetica Neue"/>
          <w:b/>
          <w:color w:val="00CC00"/>
          <w:sz w:val="32"/>
          <w:szCs w:val="36"/>
        </w:rPr>
        <w:t>Día 10 Osaka – Salida de Japon (Kansai o Itami)</w:t>
      </w:r>
    </w:p>
    <w:p w14:paraId="2F223716"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Desayuno en el hotel.</w:t>
      </w:r>
    </w:p>
    <w:p w14:paraId="4EA804A8"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Traslado al Aeropuerto de Kansai (KIX) o Itami (ITM) en Airport Limousine Bus sin asistencia.</w:t>
      </w:r>
    </w:p>
    <w:p w14:paraId="1EC78DAE"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Los pasajeros recibirán los billetes de autobús al hacer checkout.</w:t>
      </w:r>
    </w:p>
    <w:p w14:paraId="68930E38"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El Airport Limousine Bus sale desde la terminal de autobuses que está ubicada al lado del Sheraton Miyako Hotel Osaka para el Aeropuerto de Kansai (KIX) y para el Aeropuerto de Itami (ITM). El Aeropuerto de Kansai (KIX) está a 50 minutos desde la terminal de autobuses, mientras el de Itami (ITM) está a 40 minutos en autobús.</w:t>
      </w:r>
    </w:p>
    <w:p w14:paraId="6C957B85" w14:textId="77777777" w:rsidR="00613DD6" w:rsidRPr="00613DD6" w:rsidRDefault="00613DD6" w:rsidP="00613DD6">
      <w:pPr>
        <w:spacing w:after="120" w:line="276" w:lineRule="auto"/>
        <w:jc w:val="both"/>
        <w:rPr>
          <w:rFonts w:ascii="Helvetica Neue" w:eastAsia="Helvetica Neue" w:hAnsi="Helvetica Neue" w:cs="Helvetica Neue"/>
          <w:color w:val="16384F"/>
          <w:sz w:val="28"/>
          <w:szCs w:val="32"/>
        </w:rPr>
      </w:pPr>
    </w:p>
    <w:p w14:paraId="3DB07CDA" w14:textId="77777777" w:rsidR="00613DD6" w:rsidRPr="00613DD6" w:rsidRDefault="00613DD6" w:rsidP="00613DD6">
      <w:pPr>
        <w:spacing w:after="120" w:line="276" w:lineRule="auto"/>
        <w:jc w:val="both"/>
        <w:rPr>
          <w:rFonts w:ascii="Helvetica Neue" w:eastAsia="Helvetica Neue" w:hAnsi="Helvetica Neue" w:cs="Helvetica Neue"/>
          <w:b/>
          <w:bCs/>
          <w:color w:val="16384F"/>
          <w:sz w:val="28"/>
          <w:szCs w:val="32"/>
        </w:rPr>
      </w:pPr>
      <w:r w:rsidRPr="00613DD6">
        <w:rPr>
          <w:rFonts w:ascii="Helvetica Neue" w:eastAsia="Helvetica Neue" w:hAnsi="Helvetica Neue" w:cs="Helvetica Neue"/>
          <w:b/>
          <w:bCs/>
          <w:color w:val="16384F"/>
          <w:sz w:val="28"/>
          <w:szCs w:val="32"/>
        </w:rPr>
        <w:t>IMPORTANTE</w:t>
      </w:r>
    </w:p>
    <w:p w14:paraId="3F2FD141" w14:textId="36B28173" w:rsidR="00613DD6" w:rsidRDefault="00613DD6" w:rsidP="00613DD6">
      <w:pPr>
        <w:spacing w:after="120" w:line="276" w:lineRule="auto"/>
        <w:jc w:val="both"/>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El primer Airport Limousine Bus del día llega al Aeropuerto de Kansai (KIX) o Itami (ITM) a las 06:30 a.m. En caso de que la hora de salida del vuelo es antes de las 08:30 a.m., el traslado se realizará en taxi reservado sin asistencia y se aplicará un suplemento de 15.000 JPY por pasajero. (En caso de que viaje solo, el suplemento será de 30.000 JPY.)</w:t>
      </w:r>
    </w:p>
    <w:p w14:paraId="29C43860" w14:textId="77777777" w:rsidR="00613DD6" w:rsidRDefault="00613DD6" w:rsidP="00515836">
      <w:pPr>
        <w:spacing w:after="120" w:line="276" w:lineRule="auto"/>
        <w:jc w:val="both"/>
        <w:rPr>
          <w:rFonts w:ascii="Helvetica Neue" w:eastAsia="Helvetica Neue" w:hAnsi="Helvetica Neue" w:cs="Helvetica Neue"/>
          <w:b/>
          <w:color w:val="00CC00"/>
          <w:sz w:val="32"/>
          <w:szCs w:val="36"/>
        </w:rPr>
      </w:pPr>
    </w:p>
    <w:p w14:paraId="3B6B392A" w14:textId="77777777" w:rsidR="00613DD6" w:rsidRDefault="00613DD6" w:rsidP="00515836">
      <w:pPr>
        <w:spacing w:after="120" w:line="276" w:lineRule="auto"/>
        <w:jc w:val="both"/>
        <w:rPr>
          <w:rFonts w:ascii="Helvetica Neue" w:eastAsia="Helvetica Neue" w:hAnsi="Helvetica Neue" w:cs="Helvetica Neue"/>
          <w:color w:val="16384F"/>
          <w:sz w:val="28"/>
          <w:szCs w:val="32"/>
          <w:highlight w:val="white"/>
        </w:rPr>
      </w:pPr>
    </w:p>
    <w:p w14:paraId="23BDD163" w14:textId="77777777" w:rsidR="00613DD6" w:rsidRPr="00725548" w:rsidRDefault="00613DD6" w:rsidP="00515836">
      <w:pPr>
        <w:spacing w:after="120" w:line="276" w:lineRule="auto"/>
        <w:jc w:val="both"/>
        <w:rPr>
          <w:rFonts w:ascii="Helvetica Neue" w:eastAsia="Helvetica Neue" w:hAnsi="Helvetica Neue" w:cs="Helvetica Neue"/>
          <w:color w:val="16384F"/>
          <w:sz w:val="28"/>
          <w:szCs w:val="32"/>
          <w:highlight w:val="white"/>
        </w:rPr>
      </w:pPr>
    </w:p>
    <w:p w14:paraId="115A2632"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2CE8E347"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xml:space="preserve">3 </w:t>
      </w:r>
      <w:proofErr w:type="gramStart"/>
      <w:r w:rsidRPr="00613DD6">
        <w:rPr>
          <w:rFonts w:ascii="Helvetica Neue" w:eastAsia="Helvetica Neue" w:hAnsi="Helvetica Neue" w:cs="Helvetica Neue"/>
          <w:color w:val="16384F"/>
          <w:sz w:val="28"/>
          <w:szCs w:val="32"/>
        </w:rPr>
        <w:t>Noches</w:t>
      </w:r>
      <w:proofErr w:type="gramEnd"/>
      <w:r w:rsidRPr="00613DD6">
        <w:rPr>
          <w:rFonts w:ascii="Helvetica Neue" w:eastAsia="Helvetica Neue" w:hAnsi="Helvetica Neue" w:cs="Helvetica Neue"/>
          <w:color w:val="16384F"/>
          <w:sz w:val="28"/>
          <w:szCs w:val="32"/>
        </w:rPr>
        <w:t xml:space="preserve"> de Alojamiento en Tokio</w:t>
      </w:r>
    </w:p>
    <w:p w14:paraId="7D63E6FE"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xml:space="preserve">3 </w:t>
      </w:r>
      <w:proofErr w:type="gramStart"/>
      <w:r w:rsidRPr="00613DD6">
        <w:rPr>
          <w:rFonts w:ascii="Helvetica Neue" w:eastAsia="Helvetica Neue" w:hAnsi="Helvetica Neue" w:cs="Helvetica Neue"/>
          <w:color w:val="16384F"/>
          <w:sz w:val="28"/>
          <w:szCs w:val="32"/>
        </w:rPr>
        <w:t>Noches</w:t>
      </w:r>
      <w:proofErr w:type="gramEnd"/>
      <w:r w:rsidRPr="00613DD6">
        <w:rPr>
          <w:rFonts w:ascii="Helvetica Neue" w:eastAsia="Helvetica Neue" w:hAnsi="Helvetica Neue" w:cs="Helvetica Neue"/>
          <w:color w:val="16384F"/>
          <w:sz w:val="28"/>
          <w:szCs w:val="32"/>
        </w:rPr>
        <w:t xml:space="preserve"> de Alojamiento en Kioto</w:t>
      </w:r>
    </w:p>
    <w:p w14:paraId="7CA1940F"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xml:space="preserve">1 </w:t>
      </w:r>
      <w:proofErr w:type="gramStart"/>
      <w:r w:rsidRPr="00613DD6">
        <w:rPr>
          <w:rFonts w:ascii="Helvetica Neue" w:eastAsia="Helvetica Neue" w:hAnsi="Helvetica Neue" w:cs="Helvetica Neue"/>
          <w:color w:val="16384F"/>
          <w:sz w:val="28"/>
          <w:szCs w:val="32"/>
        </w:rPr>
        <w:t>Noches</w:t>
      </w:r>
      <w:proofErr w:type="gramEnd"/>
      <w:r w:rsidRPr="00613DD6">
        <w:rPr>
          <w:rFonts w:ascii="Helvetica Neue" w:eastAsia="Helvetica Neue" w:hAnsi="Helvetica Neue" w:cs="Helvetica Neue"/>
          <w:color w:val="16384F"/>
          <w:sz w:val="28"/>
          <w:szCs w:val="32"/>
        </w:rPr>
        <w:t xml:space="preserve"> de Alojamiento en Kanazawa</w:t>
      </w:r>
    </w:p>
    <w:p w14:paraId="5DB9F1F8"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lastRenderedPageBreak/>
        <w:t xml:space="preserve">1 </w:t>
      </w:r>
      <w:proofErr w:type="gramStart"/>
      <w:r w:rsidRPr="00613DD6">
        <w:rPr>
          <w:rFonts w:ascii="Helvetica Neue" w:eastAsia="Helvetica Neue" w:hAnsi="Helvetica Neue" w:cs="Helvetica Neue"/>
          <w:color w:val="16384F"/>
          <w:sz w:val="28"/>
          <w:szCs w:val="32"/>
        </w:rPr>
        <w:t>Noches</w:t>
      </w:r>
      <w:proofErr w:type="gramEnd"/>
      <w:r w:rsidRPr="00613DD6">
        <w:rPr>
          <w:rFonts w:ascii="Helvetica Neue" w:eastAsia="Helvetica Neue" w:hAnsi="Helvetica Neue" w:cs="Helvetica Neue"/>
          <w:color w:val="16384F"/>
          <w:sz w:val="28"/>
          <w:szCs w:val="32"/>
        </w:rPr>
        <w:t xml:space="preserve"> de Alojamiento en Gero</w:t>
      </w:r>
    </w:p>
    <w:p w14:paraId="41848DF0"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xml:space="preserve">1 </w:t>
      </w:r>
      <w:proofErr w:type="gramStart"/>
      <w:r w:rsidRPr="00613DD6">
        <w:rPr>
          <w:rFonts w:ascii="Helvetica Neue" w:eastAsia="Helvetica Neue" w:hAnsi="Helvetica Neue" w:cs="Helvetica Neue"/>
          <w:color w:val="16384F"/>
          <w:sz w:val="28"/>
          <w:szCs w:val="32"/>
        </w:rPr>
        <w:t>Noches</w:t>
      </w:r>
      <w:proofErr w:type="gramEnd"/>
      <w:r w:rsidRPr="00613DD6">
        <w:rPr>
          <w:rFonts w:ascii="Helvetica Neue" w:eastAsia="Helvetica Neue" w:hAnsi="Helvetica Neue" w:cs="Helvetica Neue"/>
          <w:color w:val="16384F"/>
          <w:sz w:val="28"/>
          <w:szCs w:val="32"/>
        </w:rPr>
        <w:t xml:space="preserve"> de Alojamiento en Osaka</w:t>
      </w:r>
    </w:p>
    <w:p w14:paraId="1545F7AC"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Desayunos diarios</w:t>
      </w:r>
    </w:p>
    <w:p w14:paraId="383B3FE7"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 xml:space="preserve">3 </w:t>
      </w:r>
      <w:proofErr w:type="gramStart"/>
      <w:r w:rsidRPr="00613DD6">
        <w:rPr>
          <w:rFonts w:ascii="Helvetica Neue" w:eastAsia="Helvetica Neue" w:hAnsi="Helvetica Neue" w:cs="Helvetica Neue"/>
          <w:color w:val="16384F"/>
          <w:sz w:val="28"/>
          <w:szCs w:val="32"/>
        </w:rPr>
        <w:t>Almuerzos</w:t>
      </w:r>
      <w:proofErr w:type="gramEnd"/>
    </w:p>
    <w:p w14:paraId="540F4028"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1 cena (La cena es al estilo japonés.)</w:t>
      </w:r>
    </w:p>
    <w:p w14:paraId="681D240F"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Traslados, visitas y excursiones con guía de habla hispana.</w:t>
      </w:r>
    </w:p>
    <w:p w14:paraId="40FD3202"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Guía de habla española en las excursiones (Días 2-5, 7-9) y en el tour opcional a Hiroshima (Día 6)</w:t>
      </w:r>
    </w:p>
    <w:p w14:paraId="4C745968"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Asistente de habla española para los siguientes traslados</w:t>
      </w:r>
    </w:p>
    <w:p w14:paraId="2696CD17"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Día 1: Asistencia en el aeropuerto de llegada para tomar el Airport Limousine Bus o taxi (sin asistencia a bordo).</w:t>
      </w:r>
    </w:p>
    <w:p w14:paraId="0246AAD3"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Día 4: Del hotel en Tokio a la Estación de Tokio.</w:t>
      </w:r>
    </w:p>
    <w:p w14:paraId="6C140E5B" w14:textId="77777777" w:rsidR="00613DD6"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No habrá asistencia en español en el traslado de salida.</w:t>
      </w:r>
    </w:p>
    <w:p w14:paraId="14C29158" w14:textId="5877B19F" w:rsidR="001F2372" w:rsidRPr="00613DD6" w:rsidRDefault="00613DD6" w:rsidP="00613DD6">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613DD6">
        <w:rPr>
          <w:rFonts w:ascii="Helvetica Neue" w:eastAsia="Helvetica Neue" w:hAnsi="Helvetica Neue" w:cs="Helvetica Neue"/>
          <w:color w:val="16384F"/>
          <w:sz w:val="28"/>
          <w:szCs w:val="32"/>
        </w:rPr>
        <w:t>Entradas a los sitios de interés durante las visitas y excursiones.</w:t>
      </w:r>
    </w:p>
    <w:p w14:paraId="4AFCC0EE" w14:textId="77777777" w:rsidR="00613DD6" w:rsidRDefault="00613DD6" w:rsidP="00613DD6">
      <w:pPr>
        <w:pBdr>
          <w:top w:val="nil"/>
          <w:left w:val="nil"/>
          <w:bottom w:val="nil"/>
          <w:right w:val="nil"/>
          <w:between w:val="nil"/>
        </w:pBdr>
        <w:spacing w:after="0" w:line="240" w:lineRule="auto"/>
        <w:rPr>
          <w:rFonts w:ascii="Helvetica Neue" w:eastAsia="Helvetica Neue" w:hAnsi="Helvetica Neue" w:cs="Helvetica Neue"/>
          <w:color w:val="000000"/>
        </w:rPr>
      </w:pPr>
    </w:p>
    <w:p w14:paraId="074E99BD" w14:textId="3FF4D85D"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2ABF8B63" w14:textId="6E70E477" w:rsidR="00155248" w:rsidRPr="00155248" w:rsidRDefault="00155248" w:rsidP="0015524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Tours opcionales</w:t>
      </w:r>
    </w:p>
    <w:p w14:paraId="1153193A" w14:textId="77777777" w:rsidR="00155248" w:rsidRPr="00155248" w:rsidRDefault="00155248" w:rsidP="0015524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Vuelos </w:t>
      </w:r>
    </w:p>
    <w:p w14:paraId="3BFB8BC1" w14:textId="3B55E0F9" w:rsidR="00155248" w:rsidRPr="00155248" w:rsidRDefault="00155248" w:rsidP="0015524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 xml:space="preserve">Bebidas </w:t>
      </w:r>
    </w:p>
    <w:p w14:paraId="3C2D421B" w14:textId="74CA8C70" w:rsidR="00155248" w:rsidRPr="00155248" w:rsidRDefault="00155248" w:rsidP="0015524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Gastos personales y propinas</w:t>
      </w:r>
    </w:p>
    <w:p w14:paraId="30D2E63F" w14:textId="2A07427F" w:rsidR="004E48E1" w:rsidRPr="004E48E1" w:rsidRDefault="00155248" w:rsidP="0015524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55248">
        <w:rPr>
          <w:rFonts w:ascii="Helvetica Neue" w:eastAsia="Helvetica Neue" w:hAnsi="Helvetica Neue" w:cs="Helvetica Neue"/>
          <w:color w:val="16384F"/>
          <w:sz w:val="28"/>
          <w:szCs w:val="32"/>
        </w:rPr>
        <w:t>Visas</w:t>
      </w:r>
    </w:p>
    <w:p w14:paraId="021DCD4B" w14:textId="5459BA16" w:rsidR="00466C93" w:rsidRPr="00466C93" w:rsidRDefault="00466C93" w:rsidP="00466C93">
      <w:pPr>
        <w:pStyle w:val="Prrafodelista"/>
        <w:spacing w:after="120" w:line="276" w:lineRule="auto"/>
        <w:ind w:left="360"/>
        <w:jc w:val="both"/>
        <w:rPr>
          <w:rFonts w:ascii="Helvetica Neue" w:eastAsia="Helvetica Neue" w:hAnsi="Helvetica Neue" w:cs="Helvetica Neue"/>
          <w:color w:val="16384F"/>
          <w:sz w:val="28"/>
          <w:szCs w:val="32"/>
        </w:rPr>
      </w:pPr>
    </w:p>
    <w:p w14:paraId="127A1EDF" w14:textId="61A7F08F" w:rsidR="008E2E03" w:rsidRPr="000E33A1" w:rsidRDefault="00907167" w:rsidP="000E33A1">
      <w:pPr>
        <w:rPr>
          <w:rFonts w:ascii="Helvetica Neue" w:eastAsia="Helvetica Neue" w:hAnsi="Helvetica Neue" w:cs="Helvetica Neue"/>
          <w:b/>
          <w:color w:val="00CC00"/>
          <w:sz w:val="36"/>
          <w:szCs w:val="40"/>
          <w:highlight w:val="white"/>
        </w:rPr>
      </w:pPr>
      <w:r>
        <w:rPr>
          <w:rFonts w:ascii="Arial" w:eastAsia="Times New Roman" w:hAnsi="Arial" w:cs="Arial"/>
          <w:noProof/>
          <w:color w:val="455873"/>
          <w:sz w:val="24"/>
          <w:szCs w:val="24"/>
          <w:lang w:val="es-419"/>
        </w:rPr>
        <w:drawing>
          <wp:anchor distT="0" distB="0" distL="114300" distR="114300" simplePos="0" relativeHeight="251668480" behindDoc="0" locked="0" layoutInCell="1" allowOverlap="1" wp14:anchorId="79FAA11F" wp14:editId="0413ACE9">
            <wp:simplePos x="0" y="0"/>
            <wp:positionH relativeFrom="margin">
              <wp:align>left</wp:align>
            </wp:positionH>
            <wp:positionV relativeFrom="paragraph">
              <wp:posOffset>318713</wp:posOffset>
            </wp:positionV>
            <wp:extent cx="5765969" cy="2590800"/>
            <wp:effectExtent l="0" t="0" r="6350" b="0"/>
            <wp:wrapNone/>
            <wp:docPr id="480777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651" t="13236" r="5465" b="56489"/>
                    <a:stretch/>
                  </pic:blipFill>
                  <pic:spPr bwMode="auto">
                    <a:xfrm>
                      <a:off x="0" y="0"/>
                      <a:ext cx="5779331" cy="2596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03" w:rsidRPr="000E33A1">
        <w:rPr>
          <w:rFonts w:ascii="Helvetica Neue" w:eastAsia="Helvetica Neue" w:hAnsi="Helvetica Neue" w:cs="Helvetica Neue"/>
          <w:b/>
          <w:color w:val="00CC00"/>
          <w:sz w:val="36"/>
          <w:szCs w:val="40"/>
          <w:highlight w:val="white"/>
        </w:rPr>
        <w:t xml:space="preserve">Tarifa: </w:t>
      </w:r>
    </w:p>
    <w:p w14:paraId="44B852EF" w14:textId="331FAFCC" w:rsidR="009D7D4D" w:rsidRDefault="009D7D4D"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308673C6" w14:textId="39946495"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72B254A8" w14:textId="0262EF6F"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05A4315F" w14:textId="0706BD37"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2895A732" w14:textId="3EEB4024"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67608526" w14:textId="7CE0EA5A"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6681A7CC" w14:textId="47980005" w:rsidR="00633511" w:rsidRDefault="00633511"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042473B9" w14:textId="77777777" w:rsidR="00A37F71" w:rsidRDefault="00A37F71" w:rsidP="00155248">
      <w:pPr>
        <w:rPr>
          <w:rFonts w:ascii="Helvetica Neue" w:eastAsia="Helvetica Neue" w:hAnsi="Helvetica Neue" w:cs="Helvetica Neue"/>
          <w:b/>
          <w:color w:val="00CC00"/>
          <w:sz w:val="36"/>
          <w:szCs w:val="40"/>
        </w:rPr>
      </w:pPr>
    </w:p>
    <w:p w14:paraId="6E77DCD9" w14:textId="77777777" w:rsidR="00A37F71" w:rsidRDefault="00A37F71" w:rsidP="00155248">
      <w:pPr>
        <w:rPr>
          <w:rFonts w:ascii="Helvetica Neue" w:eastAsia="Helvetica Neue" w:hAnsi="Helvetica Neue" w:cs="Helvetica Neue"/>
          <w:b/>
          <w:color w:val="00CC00"/>
          <w:sz w:val="36"/>
          <w:szCs w:val="40"/>
        </w:rPr>
      </w:pPr>
    </w:p>
    <w:p w14:paraId="75CEA3D3" w14:textId="77CB0D3E" w:rsidR="00633511" w:rsidRPr="00155248" w:rsidRDefault="00155248" w:rsidP="00155248">
      <w:pPr>
        <w:rPr>
          <w:rFonts w:ascii="Helvetica Neue" w:eastAsia="Helvetica Neue" w:hAnsi="Helvetica Neue" w:cs="Helvetica Neue"/>
          <w:b/>
          <w:color w:val="00CC00"/>
          <w:sz w:val="36"/>
          <w:szCs w:val="40"/>
          <w:highlight w:val="white"/>
        </w:rPr>
      </w:pPr>
      <w:r w:rsidRPr="00155248">
        <w:rPr>
          <w:rFonts w:ascii="Helvetica Neue" w:eastAsia="Helvetica Neue" w:hAnsi="Helvetica Neue" w:cs="Helvetica Neue"/>
          <w:b/>
          <w:color w:val="00CC00"/>
          <w:sz w:val="36"/>
          <w:szCs w:val="40"/>
          <w:highlight w:val="white"/>
        </w:rPr>
        <w:lastRenderedPageBreak/>
        <w:t>Salidas:</w:t>
      </w:r>
    </w:p>
    <w:p w14:paraId="18B24578" w14:textId="651B0FDB" w:rsidR="00A37F71" w:rsidRPr="008F6378" w:rsidRDefault="008F6378" w:rsidP="008F6378">
      <w:pPr>
        <w:shd w:val="clear" w:color="auto" w:fill="FFFFFF"/>
        <w:spacing w:before="100" w:beforeAutospacing="1" w:after="100" w:afterAutospacing="1" w:line="240" w:lineRule="auto"/>
        <w:rPr>
          <w:rFonts w:ascii="Arial" w:eastAsia="Times New Roman" w:hAnsi="Arial" w:cs="Arial"/>
          <w:color w:val="455873"/>
          <w:sz w:val="24"/>
          <w:szCs w:val="24"/>
          <w:lang w:val="es-419"/>
        </w:rPr>
      </w:pPr>
      <w:r>
        <w:rPr>
          <w:rFonts w:ascii="Arial" w:eastAsia="Times New Roman" w:hAnsi="Arial" w:cs="Arial"/>
          <w:noProof/>
          <w:color w:val="455873"/>
          <w:sz w:val="24"/>
          <w:szCs w:val="24"/>
          <w:lang w:val="es-419"/>
        </w:rPr>
        <w:drawing>
          <wp:inline distT="0" distB="0" distL="0" distR="0" wp14:anchorId="72EA1F30" wp14:editId="5A3C32C7">
            <wp:extent cx="5510943" cy="4440382"/>
            <wp:effectExtent l="0" t="0" r="0" b="0"/>
            <wp:docPr id="2969442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21" t="45860" r="5890"/>
                    <a:stretch/>
                  </pic:blipFill>
                  <pic:spPr bwMode="auto">
                    <a:xfrm>
                      <a:off x="0" y="0"/>
                      <a:ext cx="5518516" cy="4446484"/>
                    </a:xfrm>
                    <a:prstGeom prst="rect">
                      <a:avLst/>
                    </a:prstGeom>
                    <a:noFill/>
                    <a:ln>
                      <a:noFill/>
                    </a:ln>
                    <a:extLst>
                      <a:ext uri="{53640926-AAD7-44D8-BBD7-CCE9431645EC}">
                        <a14:shadowObscured xmlns:a14="http://schemas.microsoft.com/office/drawing/2010/main"/>
                      </a:ext>
                    </a:extLst>
                  </pic:spPr>
                </pic:pic>
              </a:graphicData>
            </a:graphic>
          </wp:inline>
        </w:drawing>
      </w:r>
    </w:p>
    <w:p w14:paraId="167CE959" w14:textId="0760693F" w:rsidR="00964040" w:rsidRPr="00964040" w:rsidRDefault="00613DD6"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t>Notas Importantes:</w:t>
      </w:r>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1C3F16F1"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 xml:space="preserve">Valores por persona con base en ocupación doble expresados en </w:t>
      </w:r>
      <w:proofErr w:type="gramStart"/>
      <w:r w:rsidR="00155248">
        <w:rPr>
          <w:rFonts w:ascii="Helvetica Neue" w:eastAsia="Helvetica Neue" w:hAnsi="Helvetica Neue" w:cs="Helvetica Neue"/>
          <w:color w:val="16384F"/>
          <w:sz w:val="28"/>
          <w:szCs w:val="32"/>
        </w:rPr>
        <w:t>Yen</w:t>
      </w:r>
      <w:proofErr w:type="gramEnd"/>
      <w:r w:rsidR="00155248">
        <w:rPr>
          <w:rFonts w:ascii="Helvetica Neue" w:eastAsia="Helvetica Neue" w:hAnsi="Helvetica Neue" w:cs="Helvetica Neue"/>
          <w:color w:val="16384F"/>
          <w:sz w:val="28"/>
          <w:szCs w:val="32"/>
        </w:rPr>
        <w:t xml:space="preserve"> Japones</w:t>
      </w:r>
      <w:r w:rsidR="00384CF0">
        <w:rPr>
          <w:rFonts w:ascii="Helvetica Neue" w:eastAsia="Helvetica Neue" w:hAnsi="Helvetica Neue" w:cs="Helvetica Neue"/>
          <w:color w:val="16384F"/>
          <w:sz w:val="28"/>
          <w:szCs w:val="32"/>
        </w:rPr>
        <w:t xml:space="preserve"> </w:t>
      </w:r>
      <w:r w:rsidR="00384CF0" w:rsidRPr="00384CF0">
        <w:rPr>
          <w:rFonts w:ascii="Helvetica Neue" w:eastAsia="Helvetica Neue" w:hAnsi="Helvetica Neue" w:cs="Helvetica Neue"/>
          <w:color w:val="16384F"/>
          <w:sz w:val="28"/>
          <w:szCs w:val="32"/>
        </w:rPr>
        <w:t>¥</w:t>
      </w: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56E44A37" w:rsidR="00E82264" w:rsidRDefault="00613DD6"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7529633D"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 xml:space="preserve">Los precios en </w:t>
      </w:r>
      <w:r w:rsidR="00384CF0">
        <w:rPr>
          <w:rFonts w:ascii="Helvetica Neue" w:eastAsia="Helvetica Neue" w:hAnsi="Helvetica Neue" w:cs="Helvetica Neue"/>
          <w:color w:val="16384F"/>
          <w:sz w:val="28"/>
          <w:szCs w:val="32"/>
        </w:rPr>
        <w:t>Moneda Extranjera</w:t>
      </w:r>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311168DF" w14:textId="19440282" w:rsidR="009201CE" w:rsidRPr="00384CF0" w:rsidRDefault="00FD16A3" w:rsidP="00E82264">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Existen impuestos de pago en destino como citytax, que no pueden ser prepagados y por tanto el pax debe hacer el pago directo en el hotel.</w:t>
      </w:r>
    </w:p>
    <w:p w14:paraId="4D6ADF34" w14:textId="77777777" w:rsidR="009201CE" w:rsidRDefault="009201CE" w:rsidP="00E82264">
      <w:pPr>
        <w:jc w:val="both"/>
        <w:rPr>
          <w:rFonts w:ascii="Helvetica Neue" w:eastAsia="Helvetica Neue" w:hAnsi="Helvetica Neue" w:cs="Helvetica Neue"/>
          <w:color w:val="16384F"/>
          <w:sz w:val="28"/>
          <w:szCs w:val="32"/>
        </w:rPr>
      </w:pPr>
    </w:p>
    <w:p w14:paraId="18E4A961" w14:textId="77777777" w:rsidR="00613DD6" w:rsidRDefault="00613DD6" w:rsidP="00E82264">
      <w:pPr>
        <w:jc w:val="both"/>
        <w:rPr>
          <w:rFonts w:ascii="Helvetica Neue" w:eastAsia="Helvetica Neue" w:hAnsi="Helvetica Neue" w:cs="Helvetica Neue"/>
          <w:color w:val="16384F"/>
          <w:sz w:val="28"/>
          <w:szCs w:val="32"/>
        </w:rPr>
      </w:pPr>
    </w:p>
    <w:p w14:paraId="7698493B" w14:textId="77777777" w:rsidR="00613DD6" w:rsidRDefault="00613DD6" w:rsidP="00E82264">
      <w:pPr>
        <w:jc w:val="both"/>
        <w:rPr>
          <w:rFonts w:ascii="Helvetica Neue" w:eastAsia="Helvetica Neue" w:hAnsi="Helvetica Neue" w:cs="Helvetica Neue"/>
          <w:color w:val="16384F"/>
          <w:sz w:val="28"/>
          <w:szCs w:val="32"/>
        </w:rPr>
      </w:pPr>
    </w:p>
    <w:p w14:paraId="49DE2963" w14:textId="25B29268" w:rsidR="00B56C7B" w:rsidRPr="003A78B0" w:rsidRDefault="00384CF0"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613DD6">
        <w:rPr>
          <w:rFonts w:ascii="Helvetica Neue" w:eastAsia="Helvetica Neue" w:hAnsi="Helvetica Neue" w:cs="Helvetica Neue"/>
          <w:b/>
          <w:color w:val="00CC00"/>
          <w:sz w:val="34"/>
          <w:szCs w:val="40"/>
        </w:rPr>
        <w:t>Japón</w:t>
      </w:r>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9201CE" w:rsidP="009201CE">
      <w:pPr>
        <w:jc w:val="both"/>
        <w:rPr>
          <w:rFonts w:ascii="Helvetica Neue" w:eastAsia="Helvetica Neue" w:hAnsi="Helvetica Neue" w:cs="Helvetica Neue"/>
          <w:color w:val="16384F"/>
          <w:sz w:val="28"/>
          <w:szCs w:val="32"/>
        </w:rPr>
      </w:pPr>
      <w:hyperlink r:id="rId11" w:history="1">
        <w:r w:rsidRPr="008341F1">
          <w:rPr>
            <w:rStyle w:val="Hipervnculo"/>
            <w:rFonts w:ascii="Helvetica Neue" w:eastAsia="Helvetica Neue" w:hAnsi="Helvetica Neue" w:cs="Helvetica Neue"/>
            <w:sz w:val="28"/>
            <w:szCs w:val="32"/>
          </w:rPr>
          <w:t>https://apps.migracioncolombia.gov.co/pre-registro/public/preregistro.jsf</w:t>
        </w:r>
      </w:hyperlink>
      <w:r>
        <w:rPr>
          <w:rFonts w:ascii="Helvetica Neue" w:eastAsia="Helvetica Neue" w:hAnsi="Helvetica Neue" w:cs="Helvetica Neue"/>
          <w:color w:val="16384F"/>
          <w:sz w:val="28"/>
          <w:szCs w:val="32"/>
        </w:rPr>
        <w:t xml:space="preserve"> </w:t>
      </w:r>
    </w:p>
    <w:p w14:paraId="7BC02A9E" w14:textId="2850639D"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Los viajeros necesitan una visa para visitar Japón por negocios o turismo.</w:t>
      </w:r>
    </w:p>
    <w:p w14:paraId="162FF05A" w14:textId="77777777"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Una visa de papel o embajada es la única visa disponible para los viajeros que visitan Japón. La visa suele ser un sello o pegatina que se agrega al pasaporte. Los viajeros deben obtener esta visa en una embajada, consulado o centro de visas local antes de viajar.</w:t>
      </w:r>
    </w:p>
    <w:p w14:paraId="48247766" w14:textId="10783610"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Tiquete de ida y regreso no superior a 90 días.</w:t>
      </w:r>
    </w:p>
    <w:p w14:paraId="3A056191" w14:textId="78427DF2"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Los viajeros deben tener comprobante de alojamiento durante su estancia en Japón.</w:t>
      </w:r>
    </w:p>
    <w:p w14:paraId="1DBD1580" w14:textId="67B082C4" w:rsid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 xml:space="preserve">Se recomienda a los viajeros registrarse por correo electrónico en la Web Visit Japan para conocer los trámites de inmigración y aduanas antes de llegar a Japón. </w:t>
      </w:r>
    </w:p>
    <w:p w14:paraId="7CB29B50" w14:textId="0580388A" w:rsidR="00384CF0" w:rsidRPr="00384CF0" w:rsidRDefault="00384CF0" w:rsidP="00384CF0">
      <w:pPr>
        <w:jc w:val="both"/>
        <w:rPr>
          <w:rFonts w:ascii="Helvetica Neue" w:eastAsia="Helvetica Neue" w:hAnsi="Helvetica Neue" w:cs="Helvetica Neue"/>
          <w:color w:val="16384F"/>
          <w:sz w:val="28"/>
          <w:szCs w:val="32"/>
        </w:rPr>
      </w:pPr>
      <w:hyperlink r:id="rId12" w:history="1">
        <w:r w:rsidRPr="00CE3588">
          <w:rPr>
            <w:rStyle w:val="Hipervnculo"/>
            <w:rFonts w:ascii="Helvetica Neue" w:eastAsia="Helvetica Neue" w:hAnsi="Helvetica Neue" w:cs="Helvetica Neue"/>
            <w:sz w:val="28"/>
            <w:szCs w:val="32"/>
          </w:rPr>
          <w:t>https://vjw-lp.digital.go.jp/en/</w:t>
        </w:r>
      </w:hyperlink>
      <w:r>
        <w:rPr>
          <w:rFonts w:ascii="Helvetica Neue" w:eastAsia="Helvetica Neue" w:hAnsi="Helvetica Neue" w:cs="Helvetica Neue"/>
          <w:color w:val="16384F"/>
          <w:sz w:val="28"/>
          <w:szCs w:val="32"/>
        </w:rPr>
        <w:t xml:space="preserve"> </w:t>
      </w:r>
    </w:p>
    <w:p w14:paraId="6AFD5328" w14:textId="77777777" w:rsidR="00384CF0" w:rsidRPr="00384CF0" w:rsidRDefault="00384CF0" w:rsidP="00384CF0">
      <w:pPr>
        <w:pStyle w:val="Prrafodelista"/>
        <w:ind w:left="360"/>
        <w:jc w:val="both"/>
        <w:rPr>
          <w:rFonts w:ascii="Helvetica Neue" w:eastAsia="Helvetica Neue" w:hAnsi="Helvetica Neue" w:cs="Helvetica Neue"/>
          <w:color w:val="16384F"/>
          <w:sz w:val="28"/>
          <w:szCs w:val="32"/>
        </w:rPr>
      </w:pPr>
    </w:p>
    <w:p w14:paraId="136C128E" w14:textId="7CA10B0F"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34109027" w14:textId="26302EB6"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7A76F557" w14:textId="4B76DD34"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Si padeces una enfermedad crónica debes llevar contigo la medicación necesaria para todo el tiempo que dure el viaje por España.</w:t>
      </w:r>
    </w:p>
    <w:p w14:paraId="2CAC5F9A" w14:textId="40AF0E41" w:rsidR="00B56C7B" w:rsidRPr="00AF7B92"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lastRenderedPageBreak/>
        <w:t>MONEDA: YEN</w:t>
      </w:r>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ECD79" w14:textId="77777777" w:rsidR="0020605A" w:rsidRDefault="0020605A" w:rsidP="005C0416">
      <w:pPr>
        <w:spacing w:after="0" w:line="240" w:lineRule="auto"/>
      </w:pPr>
      <w:r>
        <w:separator/>
      </w:r>
    </w:p>
  </w:endnote>
  <w:endnote w:type="continuationSeparator" w:id="0">
    <w:p w14:paraId="19B57879" w14:textId="77777777" w:rsidR="0020605A" w:rsidRDefault="0020605A"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87D6F" w14:textId="77777777" w:rsidR="0020605A" w:rsidRDefault="0020605A" w:rsidP="005C0416">
      <w:pPr>
        <w:spacing w:after="0" w:line="240" w:lineRule="auto"/>
      </w:pPr>
      <w:r>
        <w:separator/>
      </w:r>
    </w:p>
  </w:footnote>
  <w:footnote w:type="continuationSeparator" w:id="0">
    <w:p w14:paraId="7A8E0767" w14:textId="77777777" w:rsidR="0020605A" w:rsidRDefault="0020605A"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66804DB"/>
    <w:multiLevelType w:val="hybridMultilevel"/>
    <w:tmpl w:val="926494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3" w15:restartNumberingAfterBreak="0">
    <w:nsid w:val="0B282AE7"/>
    <w:multiLevelType w:val="hybridMultilevel"/>
    <w:tmpl w:val="BDDEA824"/>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2DB5E94"/>
    <w:multiLevelType w:val="hybridMultilevel"/>
    <w:tmpl w:val="178C93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545B7FC7"/>
    <w:multiLevelType w:val="hybridMultilevel"/>
    <w:tmpl w:val="526212A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C2F0419"/>
    <w:multiLevelType w:val="hybridMultilevel"/>
    <w:tmpl w:val="D1CE52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34445620">
    <w:abstractNumId w:val="28"/>
  </w:num>
  <w:num w:numId="2" w16cid:durableId="1075592737">
    <w:abstractNumId w:val="12"/>
  </w:num>
  <w:num w:numId="3" w16cid:durableId="1642266674">
    <w:abstractNumId w:val="18"/>
  </w:num>
  <w:num w:numId="4" w16cid:durableId="872382302">
    <w:abstractNumId w:val="33"/>
  </w:num>
  <w:num w:numId="5" w16cid:durableId="168059902">
    <w:abstractNumId w:val="25"/>
  </w:num>
  <w:num w:numId="6" w16cid:durableId="517162083">
    <w:abstractNumId w:val="7"/>
  </w:num>
  <w:num w:numId="7" w16cid:durableId="1371950933">
    <w:abstractNumId w:val="32"/>
  </w:num>
  <w:num w:numId="8" w16cid:durableId="1295797169">
    <w:abstractNumId w:val="10"/>
  </w:num>
  <w:num w:numId="9" w16cid:durableId="358943436">
    <w:abstractNumId w:val="4"/>
  </w:num>
  <w:num w:numId="10" w16cid:durableId="1647397923">
    <w:abstractNumId w:val="34"/>
  </w:num>
  <w:num w:numId="11" w16cid:durableId="1360929639">
    <w:abstractNumId w:val="27"/>
  </w:num>
  <w:num w:numId="12" w16cid:durableId="240680389">
    <w:abstractNumId w:val="5"/>
  </w:num>
  <w:num w:numId="13" w16cid:durableId="1682851827">
    <w:abstractNumId w:val="8"/>
  </w:num>
  <w:num w:numId="14" w16cid:durableId="131214833">
    <w:abstractNumId w:val="35"/>
  </w:num>
  <w:num w:numId="15" w16cid:durableId="1554078482">
    <w:abstractNumId w:val="14"/>
  </w:num>
  <w:num w:numId="16" w16cid:durableId="248318481">
    <w:abstractNumId w:val="13"/>
  </w:num>
  <w:num w:numId="17" w16cid:durableId="1564096497">
    <w:abstractNumId w:val="0"/>
  </w:num>
  <w:num w:numId="18" w16cid:durableId="1606813097">
    <w:abstractNumId w:val="15"/>
  </w:num>
  <w:num w:numId="19" w16cid:durableId="169180651">
    <w:abstractNumId w:val="6"/>
  </w:num>
  <w:num w:numId="20" w16cid:durableId="588318795">
    <w:abstractNumId w:val="29"/>
  </w:num>
  <w:num w:numId="21" w16cid:durableId="954948107">
    <w:abstractNumId w:val="16"/>
  </w:num>
  <w:num w:numId="22" w16cid:durableId="1901673925">
    <w:abstractNumId w:val="11"/>
  </w:num>
  <w:num w:numId="23" w16cid:durableId="1596019357">
    <w:abstractNumId w:val="23"/>
  </w:num>
  <w:num w:numId="24" w16cid:durableId="352264294">
    <w:abstractNumId w:val="19"/>
  </w:num>
  <w:num w:numId="25" w16cid:durableId="1162309220">
    <w:abstractNumId w:val="20"/>
  </w:num>
  <w:num w:numId="26" w16cid:durableId="4478623">
    <w:abstractNumId w:val="22"/>
  </w:num>
  <w:num w:numId="27" w16cid:durableId="161971704">
    <w:abstractNumId w:val="30"/>
  </w:num>
  <w:num w:numId="28" w16cid:durableId="1302811930">
    <w:abstractNumId w:val="17"/>
  </w:num>
  <w:num w:numId="29" w16cid:durableId="349530925">
    <w:abstractNumId w:val="2"/>
  </w:num>
  <w:num w:numId="30" w16cid:durableId="520238311">
    <w:abstractNumId w:val="24"/>
  </w:num>
  <w:num w:numId="31" w16cid:durableId="2125032189">
    <w:abstractNumId w:val="21"/>
  </w:num>
  <w:num w:numId="32" w16cid:durableId="241526744">
    <w:abstractNumId w:val="1"/>
  </w:num>
  <w:num w:numId="33" w16cid:durableId="1340350000">
    <w:abstractNumId w:val="26"/>
  </w:num>
  <w:num w:numId="34" w16cid:durableId="764611453">
    <w:abstractNumId w:val="3"/>
  </w:num>
  <w:num w:numId="35" w16cid:durableId="219830358">
    <w:abstractNumId w:val="9"/>
  </w:num>
  <w:num w:numId="36" w16cid:durableId="2170775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84658"/>
    <w:rsid w:val="000C53E1"/>
    <w:rsid w:val="000C6E0F"/>
    <w:rsid w:val="000D28EF"/>
    <w:rsid w:val="000D4151"/>
    <w:rsid w:val="000E33A1"/>
    <w:rsid w:val="000E5B9B"/>
    <w:rsid w:val="000F65E8"/>
    <w:rsid w:val="00114FD3"/>
    <w:rsid w:val="00116430"/>
    <w:rsid w:val="001353E9"/>
    <w:rsid w:val="001430FE"/>
    <w:rsid w:val="00143D27"/>
    <w:rsid w:val="00155248"/>
    <w:rsid w:val="00161962"/>
    <w:rsid w:val="001629AF"/>
    <w:rsid w:val="0019596C"/>
    <w:rsid w:val="001A0D6D"/>
    <w:rsid w:val="001B7B84"/>
    <w:rsid w:val="001C2328"/>
    <w:rsid w:val="001F2372"/>
    <w:rsid w:val="0020605A"/>
    <w:rsid w:val="002248F6"/>
    <w:rsid w:val="002318D6"/>
    <w:rsid w:val="00234EED"/>
    <w:rsid w:val="00242C76"/>
    <w:rsid w:val="00274255"/>
    <w:rsid w:val="0028359D"/>
    <w:rsid w:val="002A70A0"/>
    <w:rsid w:val="002D3512"/>
    <w:rsid w:val="002E39D6"/>
    <w:rsid w:val="002E68F6"/>
    <w:rsid w:val="0030278F"/>
    <w:rsid w:val="00317ADD"/>
    <w:rsid w:val="00326338"/>
    <w:rsid w:val="00345DEB"/>
    <w:rsid w:val="00384CF0"/>
    <w:rsid w:val="00391E83"/>
    <w:rsid w:val="003A78B0"/>
    <w:rsid w:val="003C7866"/>
    <w:rsid w:val="003D130E"/>
    <w:rsid w:val="003E76D8"/>
    <w:rsid w:val="0041130C"/>
    <w:rsid w:val="00452FD5"/>
    <w:rsid w:val="0046288F"/>
    <w:rsid w:val="004655B5"/>
    <w:rsid w:val="00465C3F"/>
    <w:rsid w:val="00466C93"/>
    <w:rsid w:val="00493222"/>
    <w:rsid w:val="004B627B"/>
    <w:rsid w:val="004D35C4"/>
    <w:rsid w:val="004D4369"/>
    <w:rsid w:val="004E48E1"/>
    <w:rsid w:val="004F71B6"/>
    <w:rsid w:val="00515836"/>
    <w:rsid w:val="00525ADA"/>
    <w:rsid w:val="00531831"/>
    <w:rsid w:val="0056068C"/>
    <w:rsid w:val="00570F0A"/>
    <w:rsid w:val="00590EEB"/>
    <w:rsid w:val="00594FCD"/>
    <w:rsid w:val="005A27DA"/>
    <w:rsid w:val="005B6A4B"/>
    <w:rsid w:val="005C0416"/>
    <w:rsid w:val="005E32D6"/>
    <w:rsid w:val="005F453D"/>
    <w:rsid w:val="006114CE"/>
    <w:rsid w:val="00613DD6"/>
    <w:rsid w:val="006142FE"/>
    <w:rsid w:val="00633511"/>
    <w:rsid w:val="006448A0"/>
    <w:rsid w:val="00646B9A"/>
    <w:rsid w:val="006570A0"/>
    <w:rsid w:val="006619F2"/>
    <w:rsid w:val="006C669C"/>
    <w:rsid w:val="006E6C47"/>
    <w:rsid w:val="00710E35"/>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1ABF"/>
    <w:rsid w:val="00865BE3"/>
    <w:rsid w:val="0086614E"/>
    <w:rsid w:val="008C6FDD"/>
    <w:rsid w:val="008D2011"/>
    <w:rsid w:val="008E2E03"/>
    <w:rsid w:val="008E4C37"/>
    <w:rsid w:val="008F6378"/>
    <w:rsid w:val="008F67FE"/>
    <w:rsid w:val="008F7985"/>
    <w:rsid w:val="00907167"/>
    <w:rsid w:val="00912752"/>
    <w:rsid w:val="0091442D"/>
    <w:rsid w:val="009201CE"/>
    <w:rsid w:val="00940386"/>
    <w:rsid w:val="00942171"/>
    <w:rsid w:val="00951828"/>
    <w:rsid w:val="00955A2A"/>
    <w:rsid w:val="00963102"/>
    <w:rsid w:val="00964040"/>
    <w:rsid w:val="009849A5"/>
    <w:rsid w:val="00986AA4"/>
    <w:rsid w:val="009870CA"/>
    <w:rsid w:val="00993611"/>
    <w:rsid w:val="009A14CC"/>
    <w:rsid w:val="009D501D"/>
    <w:rsid w:val="009D7D4D"/>
    <w:rsid w:val="009E3A7D"/>
    <w:rsid w:val="00A0512B"/>
    <w:rsid w:val="00A11418"/>
    <w:rsid w:val="00A147A6"/>
    <w:rsid w:val="00A177F9"/>
    <w:rsid w:val="00A275AE"/>
    <w:rsid w:val="00A37F71"/>
    <w:rsid w:val="00A4276C"/>
    <w:rsid w:val="00A531C3"/>
    <w:rsid w:val="00A54F91"/>
    <w:rsid w:val="00A822B9"/>
    <w:rsid w:val="00AD7F1A"/>
    <w:rsid w:val="00AE303A"/>
    <w:rsid w:val="00AF7B92"/>
    <w:rsid w:val="00B05658"/>
    <w:rsid w:val="00B17842"/>
    <w:rsid w:val="00B22ABC"/>
    <w:rsid w:val="00B32183"/>
    <w:rsid w:val="00B32AC2"/>
    <w:rsid w:val="00B32FFB"/>
    <w:rsid w:val="00B56C7B"/>
    <w:rsid w:val="00B57F44"/>
    <w:rsid w:val="00B60AAC"/>
    <w:rsid w:val="00B62DC2"/>
    <w:rsid w:val="00B777B3"/>
    <w:rsid w:val="00B8054F"/>
    <w:rsid w:val="00B85678"/>
    <w:rsid w:val="00BA1BB8"/>
    <w:rsid w:val="00BF519E"/>
    <w:rsid w:val="00BF62A1"/>
    <w:rsid w:val="00C12617"/>
    <w:rsid w:val="00C31878"/>
    <w:rsid w:val="00C53857"/>
    <w:rsid w:val="00C53AEE"/>
    <w:rsid w:val="00C54A3E"/>
    <w:rsid w:val="00C62EB4"/>
    <w:rsid w:val="00CA0DD2"/>
    <w:rsid w:val="00CB52B6"/>
    <w:rsid w:val="00CB7A45"/>
    <w:rsid w:val="00CD167C"/>
    <w:rsid w:val="00CF4971"/>
    <w:rsid w:val="00D01DD0"/>
    <w:rsid w:val="00D063E3"/>
    <w:rsid w:val="00D0753D"/>
    <w:rsid w:val="00D165AF"/>
    <w:rsid w:val="00D31088"/>
    <w:rsid w:val="00D411F2"/>
    <w:rsid w:val="00D56835"/>
    <w:rsid w:val="00D865F2"/>
    <w:rsid w:val="00D94AD0"/>
    <w:rsid w:val="00D95A73"/>
    <w:rsid w:val="00DC178A"/>
    <w:rsid w:val="00DF0400"/>
    <w:rsid w:val="00E06D49"/>
    <w:rsid w:val="00E1377D"/>
    <w:rsid w:val="00E460B1"/>
    <w:rsid w:val="00E62792"/>
    <w:rsid w:val="00E65771"/>
    <w:rsid w:val="00E82264"/>
    <w:rsid w:val="00E86E41"/>
    <w:rsid w:val="00E94610"/>
    <w:rsid w:val="00EA6217"/>
    <w:rsid w:val="00EB76BA"/>
    <w:rsid w:val="00EB77F3"/>
    <w:rsid w:val="00EC6365"/>
    <w:rsid w:val="00EC78F0"/>
    <w:rsid w:val="00ED7307"/>
    <w:rsid w:val="00EE79EB"/>
    <w:rsid w:val="00F06517"/>
    <w:rsid w:val="00F12C4A"/>
    <w:rsid w:val="00F16B9D"/>
    <w:rsid w:val="00F43968"/>
    <w:rsid w:val="00F44A7D"/>
    <w:rsid w:val="00F723E6"/>
    <w:rsid w:val="00F86FC2"/>
    <w:rsid w:val="00F91D07"/>
    <w:rsid w:val="00F936B9"/>
    <w:rsid w:val="00FA3ECF"/>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 w:type="paragraph" w:customStyle="1" w:styleId="Default">
    <w:name w:val="Default"/>
    <w:rsid w:val="00594FC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vjw-lp.digital.go.jp/e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6AA3EA-67B6-476A-93D3-1AEAD549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2150</Words>
  <Characters>11827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Sebastián Enciso Cote</cp:lastModifiedBy>
  <cp:revision>5</cp:revision>
  <dcterms:created xsi:type="dcterms:W3CDTF">2025-01-13T20:32:00Z</dcterms:created>
  <dcterms:modified xsi:type="dcterms:W3CDTF">2025-01-13T20:39:00Z</dcterms:modified>
</cp:coreProperties>
</file>