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0511E3" w14:textId="77777777" w:rsidR="00B537F2" w:rsidRDefault="007F6208">
      <w:pPr>
        <w:spacing w:after="0"/>
        <w:jc w:val="center"/>
      </w:pPr>
      <w:r>
        <w:rPr>
          <w:rFonts w:ascii="Helvetica Neue" w:eastAsia="Helvetica Neue" w:hAnsi="Helvetica Neue" w:cs="Helvetica Neue"/>
          <w:noProof/>
          <w:color w:val="000000"/>
          <w:sz w:val="28"/>
          <w:lang w:val="es-CO" w:eastAsia="es-CO"/>
        </w:rPr>
        <w:drawing>
          <wp:anchor distT="0" distB="0" distL="114300" distR="114300" simplePos="0" relativeHeight="251660288" behindDoc="0" locked="0" layoutInCell="1" allowOverlap="1" wp14:anchorId="4E4026C9" wp14:editId="51D1305C">
            <wp:simplePos x="0" y="0"/>
            <wp:positionH relativeFrom="page">
              <wp:align>left</wp:align>
            </wp:positionH>
            <wp:positionV relativeFrom="page">
              <wp:align>top</wp:align>
            </wp:positionV>
            <wp:extent cx="7542477" cy="10668000"/>
            <wp:effectExtent l="0" t="0" r="1905" b="0"/>
            <wp:wrapTopAndBottom/>
            <wp:docPr id="927924193" name="Picture 927924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jpg"/>
                    <pic:cNvPicPr/>
                  </pic:nvPicPr>
                  <pic:blipFill>
                    <a:blip r:embed="rId10">
                      <a:extLst>
                        <a:ext uri="{28A0092B-C50C-407E-A947-70E740481C1C}">
                          <a14:useLocalDpi xmlns:a14="http://schemas.microsoft.com/office/drawing/2010/main" val="0"/>
                        </a:ext>
                      </a:extLst>
                    </a:blip>
                    <a:stretch>
                      <a:fillRect/>
                    </a:stretch>
                  </pic:blipFill>
                  <pic:spPr>
                    <a:xfrm>
                      <a:off x="0" y="0"/>
                      <a:ext cx="7544634" cy="10671051"/>
                    </a:xfrm>
                    <a:prstGeom prst="rect">
                      <a:avLst/>
                    </a:prstGeom>
                  </pic:spPr>
                </pic:pic>
              </a:graphicData>
            </a:graphic>
            <wp14:sizeRelH relativeFrom="margin">
              <wp14:pctWidth>0</wp14:pctWidth>
            </wp14:sizeRelH>
            <wp14:sizeRelV relativeFrom="margin">
              <wp14:pctHeight>0</wp14:pctHeight>
            </wp14:sizeRelV>
          </wp:anchor>
        </w:drawing>
      </w:r>
    </w:p>
    <w:p w14:paraId="478C1724" w14:textId="77777777" w:rsidR="003952DA" w:rsidRDefault="003952DA" w:rsidP="00B954AA">
      <w:pPr>
        <w:spacing w:after="0" w:line="240" w:lineRule="auto"/>
        <w:jc w:val="center"/>
        <w:rPr>
          <w:rFonts w:ascii="Calibri" w:hAnsi="Calibri" w:cs="Calibri"/>
          <w:b/>
          <w:sz w:val="24"/>
          <w:szCs w:val="24"/>
          <w:lang w:val="es-ES"/>
        </w:rPr>
      </w:pPr>
    </w:p>
    <w:p w14:paraId="6460ACA6" w14:textId="77777777" w:rsidR="00B954AA" w:rsidRPr="002F2CCC" w:rsidRDefault="001F1E52" w:rsidP="002F2CCC">
      <w:pPr>
        <w:pStyle w:val="Ttulo1"/>
      </w:pPr>
      <w:r w:rsidRPr="002F2CCC">
        <w:rPr>
          <w:rFonts w:ascii="Helvetica Neue" w:eastAsia="Helvetica Neue" w:hAnsi="Helvetica Neue" w:cs="Helvetica Neue"/>
          <w:noProof/>
          <w:color w:val="00CC00"/>
          <w:sz w:val="36"/>
          <w:lang w:val="es-CO" w:eastAsia="es-CO"/>
        </w:rPr>
        <mc:AlternateContent>
          <mc:Choice Requires="wps">
            <w:drawing>
              <wp:anchor distT="45720" distB="45720" distL="114300" distR="114300" simplePos="0" relativeHeight="251659264" behindDoc="0" locked="0" layoutInCell="1" allowOverlap="1" wp14:anchorId="00703E53" wp14:editId="6D13994B">
                <wp:simplePos x="0" y="0"/>
                <wp:positionH relativeFrom="column">
                  <wp:posOffset>3771900</wp:posOffset>
                </wp:positionH>
                <wp:positionV relativeFrom="paragraph">
                  <wp:posOffset>7620</wp:posOffset>
                </wp:positionV>
                <wp:extent cx="2911475" cy="2476500"/>
                <wp:effectExtent l="0" t="0" r="3175"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1475" cy="2476500"/>
                        </a:xfrm>
                        <a:prstGeom prst="rect">
                          <a:avLst/>
                        </a:prstGeom>
                        <a:solidFill>
                          <a:srgbClr val="FFFFFF"/>
                        </a:solidFill>
                        <a:ln w="9525">
                          <a:noFill/>
                          <a:miter lim="800000"/>
                          <a:headEnd/>
                          <a:tailEnd/>
                        </a:ln>
                      </wps:spPr>
                      <wps:txbx>
                        <w:txbxContent>
                          <w:p w14:paraId="13CC7CAC" w14:textId="77777777" w:rsidR="001F1E52" w:rsidRDefault="003952DA">
                            <w:r>
                              <w:rPr>
                                <w:noProof/>
                                <w:lang w:val="es-CO" w:eastAsia="es-CO"/>
                              </w:rPr>
                              <w:drawing>
                                <wp:inline distT="0" distB="0" distL="0" distR="0" wp14:anchorId="1D98A378" wp14:editId="03C3E28D">
                                  <wp:extent cx="2750533" cy="2428875"/>
                                  <wp:effectExtent l="0" t="0" r="0" b="0"/>
                                  <wp:docPr id="927924192" name="Imagem 1" descr="Uma imagem com texto, mapa, Tipo de letra, atlas&#10;&#10;Os conteúdos gerados por IA poderão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924192" name="Imagem 1" descr="Uma imagem com texto, mapa, Tipo de letra, atlas&#10;&#10;Os conteúdos gerados por IA poderão estar incorretos."/>
                                          <pic:cNvPicPr/>
                                        </pic:nvPicPr>
                                        <pic:blipFill>
                                          <a:blip r:embed="rId11"/>
                                          <a:stretch>
                                            <a:fillRect/>
                                          </a:stretch>
                                        </pic:blipFill>
                                        <pic:spPr>
                                          <a:xfrm>
                                            <a:off x="0" y="0"/>
                                            <a:ext cx="2758103" cy="243556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0703E53" id="_x0000_t202" coordsize="21600,21600" o:spt="202" path="m,l,21600r21600,l21600,xe">
                <v:stroke joinstyle="miter"/>
                <v:path gradientshapeok="t" o:connecttype="rect"/>
              </v:shapetype>
              <v:shape id="Caixa de Texto 2" o:spid="_x0000_s1026" type="#_x0000_t202" style="position:absolute;left:0;text-align:left;margin-left:297pt;margin-top:.6pt;width:229.25pt;height:1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Q7MDgIAAPcDAAAOAAAAZHJzL2Uyb0RvYy54bWysU9uO2yAQfa/Uf0C8N74o2WysOKtttqkq&#10;bS/Sth+AMY5RgaFAYqdf3wFns9H2rSoPaIYZDjNnDuu7UStyFM5LMDUtZjklwnBopdnX9Mf33btb&#10;SnxgpmUKjKjpSXh6t3n7Zj3YSpTQg2qFIwhifDXYmvYh2CrLPO+FZn4GVhgMduA0C+i6fdY6NiC6&#10;VlmZ5zfZAK61DrjwHk8fpiDdJPyuEzx87TovAlE1xdpC2l3am7hnmzWr9o7ZXvJzGewfqtBMGnz0&#10;AvXAAiMHJ/+C0pI78NCFGQedQddJLlIP2E2Rv+rmqWdWpF6QHG8vNPn/B8u/HJ/sN0fC+B5GHGBq&#10;wttH4D89MbDtmdmLe+dg6AVr8eEiUpYN1lfnq5FqX/kI0gyfocUhs0OABDR2TkdWsE+C6DiA04V0&#10;MQbC8bBcFcV8uaCEY6ycL28WeRpLxqrn69b58FGAJtGoqcOpJnh2fPQhlsOq55T4mgcl251UKjlu&#10;32yVI0eGCtillTp4laYMGWq6WpSLhGwg3k/i0DKgQpXUNb3N45o0E+n4YNqUEphUk42VKHPmJ1Iy&#10;kRPGZsTEyFMD7QmZcjApEX8OGj2435QMqMKa+l8H5gQl6pNBtlfFfB5lm5z5Ylmi464jzXWEGY5Q&#10;NQ2UTOY2JKlHHgzc41Q6mfh6qeRcK6or0Xj+CVG+137Kevmvmz8AAAD//wMAUEsDBBQABgAIAAAA&#10;IQB3aOYn3QAAAAoBAAAPAAAAZHJzL2Rvd25yZXYueG1sTI/BToNAEIbvJr7DZky8GLuIpRVkadRE&#10;47W1DzDAFIjsLGG3hb6905M9znyTf74/38y2VycafefYwNMiAkVcubrjxsD+5/PxBZQPyDX2jsnA&#10;mTxsitubHLPaTbyl0y40SkLYZ2igDWHItPZVSxb9wg3Ewg5utBhkHBtdjzhJuO11HEUrbbFj+dDi&#10;QB8tVb+7ozVw+J4eknQqv8J+vV2u3rFbl+5szP3d/PYKKtAc/o/hoi/qUIhT6Y5ce9UbSNKldAkC&#10;YlAXHiVxAqo08JzKShe5vq5Q/AEAAP//AwBQSwECLQAUAAYACAAAACEAtoM4kv4AAADhAQAAEwAA&#10;AAAAAAAAAAAAAAAAAAAAW0NvbnRlbnRfVHlwZXNdLnhtbFBLAQItABQABgAIAAAAIQA4/SH/1gAA&#10;AJQBAAALAAAAAAAAAAAAAAAAAC8BAABfcmVscy8ucmVsc1BLAQItABQABgAIAAAAIQAeTQ7MDgIA&#10;APcDAAAOAAAAAAAAAAAAAAAAAC4CAABkcnMvZTJvRG9jLnhtbFBLAQItABQABgAIAAAAIQB3aOYn&#10;3QAAAAoBAAAPAAAAAAAAAAAAAAAAAGgEAABkcnMvZG93bnJldi54bWxQSwUGAAAAAAQABADzAAAA&#10;cgUAAAAA&#10;" stroked="f">
                <v:textbox>
                  <w:txbxContent>
                    <w:p w14:paraId="13CC7CAC" w14:textId="77777777" w:rsidR="001F1E52" w:rsidRDefault="003952DA">
                      <w:r>
                        <w:rPr>
                          <w:noProof/>
                        </w:rPr>
                        <w:drawing>
                          <wp:inline distT="0" distB="0" distL="0" distR="0" wp14:anchorId="1D98A378" wp14:editId="03C3E28D">
                            <wp:extent cx="2750533" cy="2428875"/>
                            <wp:effectExtent l="0" t="0" r="0" b="0"/>
                            <wp:docPr id="927924192" name="Imagem 1" descr="Uma imagem com texto, mapa, Tipo de letra, atlas&#10;&#10;Os conteúdos gerados por IA poderão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924192" name="Imagem 1" descr="Uma imagem com texto, mapa, Tipo de letra, atlas&#10;&#10;Os conteúdos gerados por IA poderão estar incorretos."/>
                                    <pic:cNvPicPr/>
                                  </pic:nvPicPr>
                                  <pic:blipFill>
                                    <a:blip r:embed="rId12"/>
                                    <a:stretch>
                                      <a:fillRect/>
                                    </a:stretch>
                                  </pic:blipFill>
                                  <pic:spPr>
                                    <a:xfrm>
                                      <a:off x="0" y="0"/>
                                      <a:ext cx="2758103" cy="2435560"/>
                                    </a:xfrm>
                                    <a:prstGeom prst="rect">
                                      <a:avLst/>
                                    </a:prstGeom>
                                  </pic:spPr>
                                </pic:pic>
                              </a:graphicData>
                            </a:graphic>
                          </wp:inline>
                        </w:drawing>
                      </w:r>
                    </w:p>
                  </w:txbxContent>
                </v:textbox>
                <w10:wrap type="square"/>
              </v:shape>
            </w:pict>
          </mc:Fallback>
        </mc:AlternateContent>
      </w:r>
      <w:r w:rsidR="00B954AA" w:rsidRPr="002F2CCC">
        <w:rPr>
          <w:rFonts w:ascii="Helvetica Neue" w:eastAsia="Helvetica Neue" w:hAnsi="Helvetica Neue" w:cs="Helvetica Neue"/>
          <w:color w:val="00CC00"/>
          <w:sz w:val="36"/>
        </w:rPr>
        <w:t xml:space="preserve">MARAVILLAS DE ESPAÑA </w:t>
      </w:r>
      <w:r w:rsidR="00D03D3F" w:rsidRPr="002F2CCC">
        <w:rPr>
          <w:rFonts w:ascii="Helvetica Neue" w:eastAsia="Helvetica Neue" w:hAnsi="Helvetica Neue" w:cs="Helvetica Neue"/>
          <w:color w:val="00CC00"/>
          <w:sz w:val="36"/>
        </w:rPr>
        <w:t>| 2025-2026</w:t>
      </w:r>
    </w:p>
    <w:p w14:paraId="6BCC3DB6" w14:textId="77777777" w:rsidR="00B954AA" w:rsidRPr="002F2CCC" w:rsidRDefault="00B954AA" w:rsidP="002F2CCC">
      <w:pPr>
        <w:pStyle w:val="Ttulo1"/>
      </w:pPr>
      <w:r w:rsidRPr="002F2CCC">
        <w:rPr>
          <w:rFonts w:ascii="Helvetica Neue" w:eastAsia="Helvetica Neue" w:hAnsi="Helvetica Neue" w:cs="Helvetica Neue"/>
          <w:color w:val="00CC00"/>
          <w:sz w:val="36"/>
        </w:rPr>
        <w:t>MADRID A MADRID</w:t>
      </w:r>
    </w:p>
    <w:p w14:paraId="15684E0E" w14:textId="77777777" w:rsidR="000834C1" w:rsidRPr="002F2CCC" w:rsidRDefault="000834C1" w:rsidP="002F2CCC">
      <w:pPr>
        <w:pStyle w:val="Ttulo1"/>
      </w:pPr>
    </w:p>
    <w:p w14:paraId="5D8727F4" w14:textId="77777777" w:rsidR="00B954AA" w:rsidRPr="002F2CCC" w:rsidRDefault="00B954AA" w:rsidP="002F2CCC">
      <w:pPr>
        <w:pStyle w:val="Ttulo1"/>
      </w:pPr>
      <w:r w:rsidRPr="002F2CCC">
        <w:rPr>
          <w:rFonts w:ascii="Helvetica Neue" w:eastAsia="Helvetica Neue" w:hAnsi="Helvetica Neue" w:cs="Helvetica Neue"/>
          <w:color w:val="00CC00"/>
          <w:sz w:val="36"/>
        </w:rPr>
        <w:t>1</w:t>
      </w:r>
      <w:r w:rsidR="00DC6CDC" w:rsidRPr="002F2CCC">
        <w:rPr>
          <w:rFonts w:ascii="Helvetica Neue" w:eastAsia="Helvetica Neue" w:hAnsi="Helvetica Neue" w:cs="Helvetica Neue"/>
          <w:color w:val="00CC00"/>
          <w:sz w:val="36"/>
        </w:rPr>
        <w:t>6</w:t>
      </w:r>
      <w:r w:rsidRPr="002F2CCC">
        <w:rPr>
          <w:rFonts w:ascii="Helvetica Neue" w:eastAsia="Helvetica Neue" w:hAnsi="Helvetica Neue" w:cs="Helvetica Neue"/>
          <w:color w:val="00CC00"/>
          <w:sz w:val="36"/>
        </w:rPr>
        <w:t xml:space="preserve"> </w:t>
      </w:r>
      <w:r w:rsidR="00DC6CDC" w:rsidRPr="002F2CCC">
        <w:rPr>
          <w:rFonts w:ascii="Helvetica Neue" w:eastAsia="Helvetica Neue" w:hAnsi="Helvetica Neue" w:cs="Helvetica Neue"/>
          <w:color w:val="00CC00"/>
          <w:sz w:val="36"/>
        </w:rPr>
        <w:t>DÍAS</w:t>
      </w:r>
      <w:r w:rsidRPr="002F2CCC">
        <w:rPr>
          <w:rFonts w:ascii="Helvetica Neue" w:eastAsia="Helvetica Neue" w:hAnsi="Helvetica Neue" w:cs="Helvetica Neue"/>
          <w:color w:val="00CC00"/>
          <w:sz w:val="36"/>
        </w:rPr>
        <w:t xml:space="preserve"> DE VIAJE </w:t>
      </w:r>
    </w:p>
    <w:p w14:paraId="2514B6AD" w14:textId="77777777" w:rsidR="00B954AA" w:rsidRPr="003952DA" w:rsidRDefault="00B954AA" w:rsidP="00B954AA">
      <w:pPr>
        <w:spacing w:after="0" w:line="240" w:lineRule="auto"/>
        <w:jc w:val="center"/>
        <w:rPr>
          <w:rFonts w:ascii="Calibri" w:hAnsi="Calibri" w:cs="Calibri"/>
          <w:sz w:val="20"/>
          <w:szCs w:val="20"/>
          <w:lang w:val="es-ES"/>
        </w:rPr>
      </w:pPr>
    </w:p>
    <w:p w14:paraId="26B0C811" w14:textId="77777777" w:rsidR="00B954AA" w:rsidRPr="003952DA" w:rsidRDefault="00B954AA" w:rsidP="00B954AA">
      <w:pPr>
        <w:spacing w:after="0" w:line="240" w:lineRule="auto"/>
        <w:jc w:val="center"/>
        <w:rPr>
          <w:rFonts w:ascii="Calibri" w:hAnsi="Calibri" w:cs="Calibri"/>
          <w:b/>
          <w:sz w:val="20"/>
          <w:szCs w:val="20"/>
          <w:lang w:val="es-ES"/>
        </w:rPr>
      </w:pPr>
      <w:r w:rsidRPr="003952DA">
        <w:rPr>
          <w:rFonts w:ascii="Helvetica Neue" w:eastAsia="Helvetica Neue" w:hAnsi="Helvetica Neue" w:cs="Helvetica Neue"/>
          <w:b/>
          <w:color w:val="000000"/>
          <w:sz w:val="28"/>
          <w:szCs w:val="20"/>
          <w:lang w:val="es-ES"/>
        </w:rPr>
        <w:t xml:space="preserve">Visitando: </w:t>
      </w:r>
      <w:bookmarkStart w:id="0" w:name="_Hlk137140836"/>
      <w:r w:rsidRPr="003952DA">
        <w:rPr>
          <w:rFonts w:ascii="Helvetica Neue" w:eastAsia="Helvetica Neue" w:hAnsi="Helvetica Neue" w:cs="Helvetica Neue"/>
          <w:color w:val="000000"/>
          <w:sz w:val="28"/>
          <w:szCs w:val="20"/>
          <w:lang w:val="es-ES"/>
        </w:rPr>
        <w:t xml:space="preserve">Madrid, Puerto Lapice, Sevilla, Córdoba, Granada, Valencia, Barcelona, Zaragoza, </w:t>
      </w:r>
      <w:r w:rsidR="00CF647F" w:rsidRPr="003952DA">
        <w:rPr>
          <w:rFonts w:ascii="Helvetica Neue" w:eastAsia="Helvetica Neue" w:hAnsi="Helvetica Neue" w:cs="Helvetica Neue"/>
          <w:color w:val="000000"/>
          <w:sz w:val="28"/>
          <w:szCs w:val="20"/>
          <w:lang w:val="es-ES"/>
        </w:rPr>
        <w:t xml:space="preserve">Haro, Bilbao, </w:t>
      </w:r>
      <w:r w:rsidR="003404B5" w:rsidRPr="003952DA">
        <w:rPr>
          <w:rFonts w:ascii="Helvetica Neue" w:eastAsia="Helvetica Neue" w:hAnsi="Helvetica Neue" w:cs="Helvetica Neue"/>
          <w:color w:val="000000"/>
          <w:sz w:val="28"/>
          <w:szCs w:val="20"/>
          <w:lang w:val="es-ES"/>
        </w:rPr>
        <w:t xml:space="preserve">Vitória, </w:t>
      </w:r>
      <w:r w:rsidRPr="003952DA">
        <w:rPr>
          <w:rFonts w:ascii="Helvetica Neue" w:eastAsia="Helvetica Neue" w:hAnsi="Helvetica Neue" w:cs="Helvetica Neue"/>
          <w:color w:val="000000"/>
          <w:sz w:val="28"/>
          <w:szCs w:val="20"/>
          <w:lang w:val="es-ES"/>
        </w:rPr>
        <w:t xml:space="preserve">San Sebastián, </w:t>
      </w:r>
      <w:r w:rsidR="00CF647F" w:rsidRPr="003952DA">
        <w:rPr>
          <w:rFonts w:ascii="Helvetica Neue" w:eastAsia="Helvetica Neue" w:hAnsi="Helvetica Neue" w:cs="Helvetica Neue"/>
          <w:color w:val="000000"/>
          <w:sz w:val="28"/>
          <w:szCs w:val="20"/>
          <w:lang w:val="es-ES"/>
        </w:rPr>
        <w:t>Burgos, Léon, Santiago de Compostela</w:t>
      </w:r>
      <w:r w:rsidR="00EF5C8B" w:rsidRPr="003952DA">
        <w:rPr>
          <w:rFonts w:ascii="Helvetica Neue" w:eastAsia="Helvetica Neue" w:hAnsi="Helvetica Neue" w:cs="Helvetica Neue"/>
          <w:color w:val="000000"/>
          <w:sz w:val="28"/>
          <w:szCs w:val="20"/>
          <w:lang w:val="es-ES"/>
        </w:rPr>
        <w:t xml:space="preserve">, </w:t>
      </w:r>
      <w:r w:rsidRPr="003952DA">
        <w:rPr>
          <w:rFonts w:ascii="Helvetica Neue" w:eastAsia="Helvetica Neue" w:hAnsi="Helvetica Neue" w:cs="Helvetica Neue"/>
          <w:color w:val="000000"/>
          <w:sz w:val="28"/>
          <w:szCs w:val="20"/>
          <w:lang w:val="es-ES"/>
        </w:rPr>
        <w:t>Salamanca, Ávila y Segovia</w:t>
      </w:r>
    </w:p>
    <w:bookmarkEnd w:id="0"/>
    <w:p w14:paraId="66F7F703" w14:textId="77777777" w:rsidR="005256AA" w:rsidRPr="003952DA" w:rsidRDefault="005256AA" w:rsidP="005256AA">
      <w:pPr>
        <w:rPr>
          <w:rFonts w:ascii="Calibri" w:hAnsi="Calibri" w:cs="Calibri"/>
          <w:sz w:val="20"/>
          <w:szCs w:val="20"/>
          <w:lang w:val="es-ES"/>
        </w:rPr>
      </w:pPr>
    </w:p>
    <w:p w14:paraId="51CC08D4" w14:textId="77777777" w:rsidR="00D03D3F" w:rsidRDefault="00D03D3F" w:rsidP="00B954AA">
      <w:pPr>
        <w:autoSpaceDE w:val="0"/>
        <w:autoSpaceDN w:val="0"/>
        <w:adjustRightInd w:val="0"/>
        <w:spacing w:after="0" w:line="240" w:lineRule="auto"/>
        <w:jc w:val="both"/>
        <w:rPr>
          <w:rFonts w:ascii="Calibri" w:hAnsi="Calibri" w:cs="Calibri"/>
          <w:b/>
          <w:sz w:val="20"/>
          <w:szCs w:val="20"/>
          <w:lang w:val="es-ES"/>
        </w:rPr>
      </w:pPr>
    </w:p>
    <w:p w14:paraId="1B7B8595" w14:textId="77777777" w:rsidR="002F2CCC" w:rsidRDefault="002F2CCC" w:rsidP="00B954AA">
      <w:pPr>
        <w:autoSpaceDE w:val="0"/>
        <w:autoSpaceDN w:val="0"/>
        <w:adjustRightInd w:val="0"/>
        <w:spacing w:after="0" w:line="240" w:lineRule="auto"/>
        <w:jc w:val="both"/>
        <w:rPr>
          <w:rFonts w:ascii="Calibri" w:hAnsi="Calibri" w:cs="Calibri"/>
          <w:b/>
          <w:sz w:val="20"/>
          <w:szCs w:val="20"/>
          <w:lang w:val="es-ES"/>
        </w:rPr>
      </w:pPr>
    </w:p>
    <w:p w14:paraId="6CC0736D" w14:textId="77777777" w:rsidR="002F2CCC" w:rsidRDefault="002F2CCC" w:rsidP="00B954AA">
      <w:pPr>
        <w:autoSpaceDE w:val="0"/>
        <w:autoSpaceDN w:val="0"/>
        <w:adjustRightInd w:val="0"/>
        <w:spacing w:after="0" w:line="240" w:lineRule="auto"/>
        <w:jc w:val="both"/>
        <w:rPr>
          <w:rFonts w:ascii="Calibri" w:hAnsi="Calibri" w:cs="Calibri"/>
          <w:b/>
          <w:sz w:val="20"/>
          <w:szCs w:val="20"/>
          <w:lang w:val="es-ES"/>
        </w:rPr>
      </w:pPr>
    </w:p>
    <w:p w14:paraId="2E1915AF" w14:textId="77777777" w:rsidR="002F2CCC" w:rsidRDefault="002F2CCC" w:rsidP="00B954AA">
      <w:pPr>
        <w:autoSpaceDE w:val="0"/>
        <w:autoSpaceDN w:val="0"/>
        <w:adjustRightInd w:val="0"/>
        <w:spacing w:after="0" w:line="240" w:lineRule="auto"/>
        <w:jc w:val="both"/>
        <w:rPr>
          <w:rFonts w:ascii="Calibri" w:hAnsi="Calibri" w:cs="Calibri"/>
          <w:b/>
          <w:sz w:val="20"/>
          <w:szCs w:val="20"/>
          <w:lang w:val="es-ES"/>
        </w:rPr>
      </w:pPr>
    </w:p>
    <w:p w14:paraId="1361A26F" w14:textId="77777777" w:rsidR="002F2CCC" w:rsidRDefault="002F2CCC" w:rsidP="00B954AA">
      <w:pPr>
        <w:autoSpaceDE w:val="0"/>
        <w:autoSpaceDN w:val="0"/>
        <w:adjustRightInd w:val="0"/>
        <w:spacing w:after="0" w:line="240" w:lineRule="auto"/>
        <w:jc w:val="both"/>
        <w:rPr>
          <w:rFonts w:ascii="Calibri" w:hAnsi="Calibri" w:cs="Calibri"/>
          <w:b/>
          <w:sz w:val="20"/>
          <w:szCs w:val="20"/>
          <w:lang w:val="es-ES"/>
        </w:rPr>
      </w:pPr>
    </w:p>
    <w:p w14:paraId="23A13738" w14:textId="77777777" w:rsidR="002F2CCC" w:rsidRDefault="002F2CCC" w:rsidP="00B954AA">
      <w:pPr>
        <w:autoSpaceDE w:val="0"/>
        <w:autoSpaceDN w:val="0"/>
        <w:adjustRightInd w:val="0"/>
        <w:spacing w:after="0" w:line="240" w:lineRule="auto"/>
        <w:jc w:val="both"/>
        <w:rPr>
          <w:rFonts w:ascii="Calibri" w:hAnsi="Calibri" w:cs="Calibri"/>
          <w:b/>
          <w:sz w:val="20"/>
          <w:szCs w:val="20"/>
          <w:lang w:val="es-ES"/>
        </w:rPr>
      </w:pPr>
    </w:p>
    <w:p w14:paraId="7AD03057" w14:textId="77777777" w:rsidR="002F2CCC" w:rsidRDefault="002F2CCC" w:rsidP="00B954AA">
      <w:pPr>
        <w:autoSpaceDE w:val="0"/>
        <w:autoSpaceDN w:val="0"/>
        <w:adjustRightInd w:val="0"/>
        <w:spacing w:after="0" w:line="240" w:lineRule="auto"/>
        <w:jc w:val="both"/>
        <w:rPr>
          <w:rFonts w:ascii="Calibri" w:hAnsi="Calibri" w:cs="Calibri"/>
          <w:b/>
          <w:sz w:val="20"/>
          <w:szCs w:val="20"/>
          <w:lang w:val="es-ES"/>
        </w:rPr>
      </w:pPr>
    </w:p>
    <w:p w14:paraId="1FDB6102" w14:textId="77777777" w:rsidR="002F2CCC" w:rsidRDefault="002F2CCC" w:rsidP="00B954AA">
      <w:pPr>
        <w:autoSpaceDE w:val="0"/>
        <w:autoSpaceDN w:val="0"/>
        <w:adjustRightInd w:val="0"/>
        <w:spacing w:after="0" w:line="240" w:lineRule="auto"/>
        <w:jc w:val="both"/>
        <w:rPr>
          <w:rFonts w:ascii="Calibri" w:hAnsi="Calibri" w:cs="Calibri"/>
          <w:b/>
          <w:sz w:val="20"/>
          <w:szCs w:val="20"/>
          <w:lang w:val="es-ES"/>
        </w:rPr>
      </w:pPr>
    </w:p>
    <w:p w14:paraId="3E2556AE" w14:textId="77777777" w:rsidR="002F2CCC" w:rsidRDefault="002F2CCC" w:rsidP="00B954AA">
      <w:pPr>
        <w:autoSpaceDE w:val="0"/>
        <w:autoSpaceDN w:val="0"/>
        <w:adjustRightInd w:val="0"/>
        <w:spacing w:after="0" w:line="240" w:lineRule="auto"/>
        <w:jc w:val="both"/>
        <w:rPr>
          <w:rFonts w:ascii="Calibri" w:hAnsi="Calibri" w:cs="Calibri"/>
          <w:b/>
          <w:sz w:val="20"/>
          <w:szCs w:val="20"/>
          <w:lang w:val="es-ES"/>
        </w:rPr>
      </w:pPr>
    </w:p>
    <w:p w14:paraId="397B1998" w14:textId="77777777" w:rsidR="002F2CCC" w:rsidRDefault="002F2CCC" w:rsidP="00B954AA">
      <w:pPr>
        <w:autoSpaceDE w:val="0"/>
        <w:autoSpaceDN w:val="0"/>
        <w:adjustRightInd w:val="0"/>
        <w:spacing w:after="0" w:line="240" w:lineRule="auto"/>
        <w:jc w:val="both"/>
        <w:rPr>
          <w:rFonts w:ascii="Calibri" w:hAnsi="Calibri" w:cs="Calibri"/>
          <w:b/>
          <w:sz w:val="20"/>
          <w:szCs w:val="20"/>
          <w:lang w:val="es-ES"/>
        </w:rPr>
      </w:pPr>
    </w:p>
    <w:p w14:paraId="4291A187" w14:textId="77777777" w:rsidR="002F2CCC" w:rsidRDefault="002F2CCC" w:rsidP="00B954AA">
      <w:pPr>
        <w:autoSpaceDE w:val="0"/>
        <w:autoSpaceDN w:val="0"/>
        <w:adjustRightInd w:val="0"/>
        <w:spacing w:after="0" w:line="240" w:lineRule="auto"/>
        <w:jc w:val="both"/>
        <w:rPr>
          <w:rFonts w:ascii="Calibri" w:hAnsi="Calibri" w:cs="Calibri"/>
          <w:b/>
          <w:sz w:val="20"/>
          <w:szCs w:val="20"/>
          <w:lang w:val="es-ES"/>
        </w:rPr>
      </w:pPr>
    </w:p>
    <w:p w14:paraId="67EE928E" w14:textId="77777777" w:rsidR="002F2CCC" w:rsidRDefault="002F2CCC" w:rsidP="00B954AA">
      <w:pPr>
        <w:autoSpaceDE w:val="0"/>
        <w:autoSpaceDN w:val="0"/>
        <w:adjustRightInd w:val="0"/>
        <w:spacing w:after="0" w:line="240" w:lineRule="auto"/>
        <w:jc w:val="both"/>
        <w:rPr>
          <w:rFonts w:ascii="Calibri" w:hAnsi="Calibri" w:cs="Calibri"/>
          <w:b/>
          <w:sz w:val="20"/>
          <w:szCs w:val="20"/>
          <w:lang w:val="es-ES"/>
        </w:rPr>
      </w:pPr>
    </w:p>
    <w:p w14:paraId="46793B9C" w14:textId="77777777" w:rsidR="002F2CCC" w:rsidRDefault="002F2CCC" w:rsidP="00B954AA">
      <w:pPr>
        <w:autoSpaceDE w:val="0"/>
        <w:autoSpaceDN w:val="0"/>
        <w:adjustRightInd w:val="0"/>
        <w:spacing w:after="0" w:line="240" w:lineRule="auto"/>
        <w:jc w:val="both"/>
        <w:rPr>
          <w:rFonts w:ascii="Calibri" w:hAnsi="Calibri" w:cs="Calibri"/>
          <w:b/>
          <w:sz w:val="20"/>
          <w:szCs w:val="20"/>
          <w:lang w:val="es-ES"/>
        </w:rPr>
      </w:pPr>
    </w:p>
    <w:p w14:paraId="33F0AA56" w14:textId="77777777" w:rsidR="002F2CCC" w:rsidRDefault="002F2CCC" w:rsidP="00B954AA">
      <w:pPr>
        <w:autoSpaceDE w:val="0"/>
        <w:autoSpaceDN w:val="0"/>
        <w:adjustRightInd w:val="0"/>
        <w:spacing w:after="0" w:line="240" w:lineRule="auto"/>
        <w:jc w:val="both"/>
        <w:rPr>
          <w:rFonts w:ascii="Calibri" w:hAnsi="Calibri" w:cs="Calibri"/>
          <w:b/>
          <w:sz w:val="20"/>
          <w:szCs w:val="20"/>
          <w:lang w:val="es-ES"/>
        </w:rPr>
      </w:pPr>
    </w:p>
    <w:p w14:paraId="32C376D7" w14:textId="77777777" w:rsidR="002F2CCC" w:rsidRDefault="002F2CCC" w:rsidP="00B954AA">
      <w:pPr>
        <w:autoSpaceDE w:val="0"/>
        <w:autoSpaceDN w:val="0"/>
        <w:adjustRightInd w:val="0"/>
        <w:spacing w:after="0" w:line="240" w:lineRule="auto"/>
        <w:jc w:val="both"/>
        <w:rPr>
          <w:rFonts w:ascii="Calibri" w:hAnsi="Calibri" w:cs="Calibri"/>
          <w:b/>
          <w:sz w:val="20"/>
          <w:szCs w:val="20"/>
          <w:lang w:val="es-ES"/>
        </w:rPr>
      </w:pPr>
    </w:p>
    <w:p w14:paraId="0FB2E888" w14:textId="77777777" w:rsidR="002F2CCC" w:rsidRDefault="002F2CCC" w:rsidP="00B954AA">
      <w:pPr>
        <w:autoSpaceDE w:val="0"/>
        <w:autoSpaceDN w:val="0"/>
        <w:adjustRightInd w:val="0"/>
        <w:spacing w:after="0" w:line="240" w:lineRule="auto"/>
        <w:jc w:val="both"/>
        <w:rPr>
          <w:rFonts w:ascii="Calibri" w:hAnsi="Calibri" w:cs="Calibri"/>
          <w:b/>
          <w:sz w:val="20"/>
          <w:szCs w:val="20"/>
          <w:lang w:val="es-ES"/>
        </w:rPr>
      </w:pPr>
    </w:p>
    <w:p w14:paraId="5D8F5563" w14:textId="77777777" w:rsidR="002F2CCC" w:rsidRDefault="002F2CCC" w:rsidP="00B954AA">
      <w:pPr>
        <w:autoSpaceDE w:val="0"/>
        <w:autoSpaceDN w:val="0"/>
        <w:adjustRightInd w:val="0"/>
        <w:spacing w:after="0" w:line="240" w:lineRule="auto"/>
        <w:jc w:val="both"/>
        <w:rPr>
          <w:rFonts w:ascii="Calibri" w:hAnsi="Calibri" w:cs="Calibri"/>
          <w:b/>
          <w:sz w:val="20"/>
          <w:szCs w:val="20"/>
          <w:lang w:val="es-ES"/>
        </w:rPr>
      </w:pPr>
    </w:p>
    <w:p w14:paraId="5ECBA8B4" w14:textId="77777777" w:rsidR="002F2CCC" w:rsidRDefault="002F2CCC" w:rsidP="00B954AA">
      <w:pPr>
        <w:autoSpaceDE w:val="0"/>
        <w:autoSpaceDN w:val="0"/>
        <w:adjustRightInd w:val="0"/>
        <w:spacing w:after="0" w:line="240" w:lineRule="auto"/>
        <w:jc w:val="both"/>
        <w:rPr>
          <w:rFonts w:ascii="Calibri" w:hAnsi="Calibri" w:cs="Calibri"/>
          <w:b/>
          <w:sz w:val="20"/>
          <w:szCs w:val="20"/>
          <w:lang w:val="es-ES"/>
        </w:rPr>
      </w:pPr>
    </w:p>
    <w:p w14:paraId="4613F741" w14:textId="77777777" w:rsidR="002F2CCC" w:rsidRDefault="002F2CCC" w:rsidP="00B954AA">
      <w:pPr>
        <w:autoSpaceDE w:val="0"/>
        <w:autoSpaceDN w:val="0"/>
        <w:adjustRightInd w:val="0"/>
        <w:spacing w:after="0" w:line="240" w:lineRule="auto"/>
        <w:jc w:val="both"/>
        <w:rPr>
          <w:rFonts w:ascii="Calibri" w:hAnsi="Calibri" w:cs="Calibri"/>
          <w:b/>
          <w:sz w:val="20"/>
          <w:szCs w:val="20"/>
          <w:lang w:val="es-ES"/>
        </w:rPr>
      </w:pPr>
    </w:p>
    <w:p w14:paraId="070147BE" w14:textId="77777777" w:rsidR="002F2CCC" w:rsidRDefault="002F2CCC" w:rsidP="00B954AA">
      <w:pPr>
        <w:autoSpaceDE w:val="0"/>
        <w:autoSpaceDN w:val="0"/>
        <w:adjustRightInd w:val="0"/>
        <w:spacing w:after="0" w:line="240" w:lineRule="auto"/>
        <w:jc w:val="both"/>
        <w:rPr>
          <w:rFonts w:ascii="Calibri" w:hAnsi="Calibri" w:cs="Calibri"/>
          <w:b/>
          <w:sz w:val="20"/>
          <w:szCs w:val="20"/>
          <w:lang w:val="es-ES"/>
        </w:rPr>
      </w:pPr>
    </w:p>
    <w:p w14:paraId="5729F04E" w14:textId="77777777" w:rsidR="002F2CCC" w:rsidRDefault="002F2CCC" w:rsidP="00B954AA">
      <w:pPr>
        <w:autoSpaceDE w:val="0"/>
        <w:autoSpaceDN w:val="0"/>
        <w:adjustRightInd w:val="0"/>
        <w:spacing w:after="0" w:line="240" w:lineRule="auto"/>
        <w:jc w:val="both"/>
        <w:rPr>
          <w:rFonts w:ascii="Calibri" w:hAnsi="Calibri" w:cs="Calibri"/>
          <w:b/>
          <w:sz w:val="20"/>
          <w:szCs w:val="20"/>
          <w:lang w:val="es-ES"/>
        </w:rPr>
      </w:pPr>
    </w:p>
    <w:p w14:paraId="7EF4C795" w14:textId="77777777" w:rsidR="002F2CCC" w:rsidRDefault="002F2CCC" w:rsidP="00B954AA">
      <w:pPr>
        <w:autoSpaceDE w:val="0"/>
        <w:autoSpaceDN w:val="0"/>
        <w:adjustRightInd w:val="0"/>
        <w:spacing w:after="0" w:line="240" w:lineRule="auto"/>
        <w:jc w:val="both"/>
        <w:rPr>
          <w:rFonts w:ascii="Calibri" w:hAnsi="Calibri" w:cs="Calibri"/>
          <w:b/>
          <w:sz w:val="20"/>
          <w:szCs w:val="20"/>
          <w:lang w:val="es-ES"/>
        </w:rPr>
      </w:pPr>
    </w:p>
    <w:p w14:paraId="0F99AAE0" w14:textId="77777777" w:rsidR="002F2CCC" w:rsidRDefault="002F2CCC" w:rsidP="00B954AA">
      <w:pPr>
        <w:autoSpaceDE w:val="0"/>
        <w:autoSpaceDN w:val="0"/>
        <w:adjustRightInd w:val="0"/>
        <w:spacing w:after="0" w:line="240" w:lineRule="auto"/>
        <w:jc w:val="both"/>
        <w:rPr>
          <w:rFonts w:ascii="Calibri" w:hAnsi="Calibri" w:cs="Calibri"/>
          <w:b/>
          <w:sz w:val="20"/>
          <w:szCs w:val="20"/>
          <w:lang w:val="es-ES"/>
        </w:rPr>
      </w:pPr>
    </w:p>
    <w:p w14:paraId="153CFDB6" w14:textId="77777777" w:rsidR="002F2CCC" w:rsidRDefault="002F2CCC" w:rsidP="00B954AA">
      <w:pPr>
        <w:autoSpaceDE w:val="0"/>
        <w:autoSpaceDN w:val="0"/>
        <w:adjustRightInd w:val="0"/>
        <w:spacing w:after="0" w:line="240" w:lineRule="auto"/>
        <w:jc w:val="both"/>
        <w:rPr>
          <w:rFonts w:ascii="Calibri" w:hAnsi="Calibri" w:cs="Calibri"/>
          <w:b/>
          <w:sz w:val="20"/>
          <w:szCs w:val="20"/>
          <w:lang w:val="es-ES"/>
        </w:rPr>
      </w:pPr>
    </w:p>
    <w:p w14:paraId="5FDDFAA5" w14:textId="77777777" w:rsidR="002F2CCC" w:rsidRDefault="002F2CCC" w:rsidP="00B954AA">
      <w:pPr>
        <w:autoSpaceDE w:val="0"/>
        <w:autoSpaceDN w:val="0"/>
        <w:adjustRightInd w:val="0"/>
        <w:spacing w:after="0" w:line="240" w:lineRule="auto"/>
        <w:jc w:val="both"/>
        <w:rPr>
          <w:rFonts w:ascii="Calibri" w:hAnsi="Calibri" w:cs="Calibri"/>
          <w:b/>
          <w:sz w:val="20"/>
          <w:szCs w:val="20"/>
          <w:lang w:val="es-ES"/>
        </w:rPr>
      </w:pPr>
    </w:p>
    <w:p w14:paraId="61E56960" w14:textId="77777777" w:rsidR="002F2CCC" w:rsidRDefault="002F2CCC" w:rsidP="00B954AA">
      <w:pPr>
        <w:autoSpaceDE w:val="0"/>
        <w:autoSpaceDN w:val="0"/>
        <w:adjustRightInd w:val="0"/>
        <w:spacing w:after="0" w:line="240" w:lineRule="auto"/>
        <w:jc w:val="both"/>
        <w:rPr>
          <w:rFonts w:ascii="Calibri" w:hAnsi="Calibri" w:cs="Calibri"/>
          <w:b/>
          <w:sz w:val="20"/>
          <w:szCs w:val="20"/>
          <w:lang w:val="es-ES"/>
        </w:rPr>
      </w:pPr>
    </w:p>
    <w:p w14:paraId="3908751F" w14:textId="77777777" w:rsidR="002F2CCC" w:rsidRDefault="002F2CCC" w:rsidP="00B954AA">
      <w:pPr>
        <w:autoSpaceDE w:val="0"/>
        <w:autoSpaceDN w:val="0"/>
        <w:adjustRightInd w:val="0"/>
        <w:spacing w:after="0" w:line="240" w:lineRule="auto"/>
        <w:jc w:val="both"/>
        <w:rPr>
          <w:rFonts w:ascii="Calibri" w:hAnsi="Calibri" w:cs="Calibri"/>
          <w:b/>
          <w:sz w:val="20"/>
          <w:szCs w:val="20"/>
          <w:lang w:val="es-ES"/>
        </w:rPr>
      </w:pPr>
    </w:p>
    <w:p w14:paraId="1481F9A9" w14:textId="77777777" w:rsidR="002F2CCC" w:rsidRDefault="002F2CCC" w:rsidP="00B954AA">
      <w:pPr>
        <w:autoSpaceDE w:val="0"/>
        <w:autoSpaceDN w:val="0"/>
        <w:adjustRightInd w:val="0"/>
        <w:spacing w:after="0" w:line="240" w:lineRule="auto"/>
        <w:jc w:val="both"/>
        <w:rPr>
          <w:rFonts w:ascii="Calibri" w:hAnsi="Calibri" w:cs="Calibri"/>
          <w:b/>
          <w:sz w:val="20"/>
          <w:szCs w:val="20"/>
          <w:lang w:val="es-ES"/>
        </w:rPr>
      </w:pPr>
    </w:p>
    <w:p w14:paraId="5953823D" w14:textId="77777777" w:rsidR="002F2CCC" w:rsidRDefault="002F2CCC" w:rsidP="00B954AA">
      <w:pPr>
        <w:autoSpaceDE w:val="0"/>
        <w:autoSpaceDN w:val="0"/>
        <w:adjustRightInd w:val="0"/>
        <w:spacing w:after="0" w:line="240" w:lineRule="auto"/>
        <w:jc w:val="both"/>
        <w:rPr>
          <w:rFonts w:ascii="Calibri" w:hAnsi="Calibri" w:cs="Calibri"/>
          <w:b/>
          <w:sz w:val="20"/>
          <w:szCs w:val="20"/>
          <w:lang w:val="es-ES"/>
        </w:rPr>
      </w:pPr>
    </w:p>
    <w:p w14:paraId="73B840B0" w14:textId="77777777" w:rsidR="002F2CCC" w:rsidRDefault="002F2CCC" w:rsidP="00B954AA">
      <w:pPr>
        <w:autoSpaceDE w:val="0"/>
        <w:autoSpaceDN w:val="0"/>
        <w:adjustRightInd w:val="0"/>
        <w:spacing w:after="0" w:line="240" w:lineRule="auto"/>
        <w:jc w:val="both"/>
        <w:rPr>
          <w:rFonts w:ascii="Calibri" w:hAnsi="Calibri" w:cs="Calibri"/>
          <w:b/>
          <w:sz w:val="20"/>
          <w:szCs w:val="20"/>
          <w:lang w:val="es-ES"/>
        </w:rPr>
      </w:pPr>
    </w:p>
    <w:p w14:paraId="7E969AAB" w14:textId="77777777" w:rsidR="002F2CCC" w:rsidRDefault="002F2CCC" w:rsidP="00B954AA">
      <w:pPr>
        <w:autoSpaceDE w:val="0"/>
        <w:autoSpaceDN w:val="0"/>
        <w:adjustRightInd w:val="0"/>
        <w:spacing w:after="0" w:line="240" w:lineRule="auto"/>
        <w:jc w:val="both"/>
        <w:rPr>
          <w:rFonts w:ascii="Calibri" w:hAnsi="Calibri" w:cs="Calibri"/>
          <w:b/>
          <w:sz w:val="20"/>
          <w:szCs w:val="20"/>
          <w:lang w:val="es-ES"/>
        </w:rPr>
      </w:pPr>
    </w:p>
    <w:p w14:paraId="72B88056" w14:textId="77777777" w:rsidR="002F2CCC" w:rsidRDefault="002F2CCC" w:rsidP="00B954AA">
      <w:pPr>
        <w:autoSpaceDE w:val="0"/>
        <w:autoSpaceDN w:val="0"/>
        <w:adjustRightInd w:val="0"/>
        <w:spacing w:after="0" w:line="240" w:lineRule="auto"/>
        <w:jc w:val="both"/>
        <w:rPr>
          <w:rFonts w:ascii="Calibri" w:hAnsi="Calibri" w:cs="Calibri"/>
          <w:b/>
          <w:sz w:val="20"/>
          <w:szCs w:val="20"/>
          <w:lang w:val="es-ES"/>
        </w:rPr>
      </w:pPr>
    </w:p>
    <w:p w14:paraId="2B206AF0" w14:textId="77777777" w:rsidR="002F2CCC" w:rsidRDefault="002F2CCC" w:rsidP="00B954AA">
      <w:pPr>
        <w:autoSpaceDE w:val="0"/>
        <w:autoSpaceDN w:val="0"/>
        <w:adjustRightInd w:val="0"/>
        <w:spacing w:after="0" w:line="240" w:lineRule="auto"/>
        <w:jc w:val="both"/>
        <w:rPr>
          <w:rFonts w:ascii="Calibri" w:hAnsi="Calibri" w:cs="Calibri"/>
          <w:b/>
          <w:sz w:val="20"/>
          <w:szCs w:val="20"/>
          <w:lang w:val="es-ES"/>
        </w:rPr>
      </w:pPr>
    </w:p>
    <w:p w14:paraId="15B3513B" w14:textId="77777777" w:rsidR="002F2CCC" w:rsidRDefault="002F2CCC" w:rsidP="00B954AA">
      <w:pPr>
        <w:autoSpaceDE w:val="0"/>
        <w:autoSpaceDN w:val="0"/>
        <w:adjustRightInd w:val="0"/>
        <w:spacing w:after="0" w:line="240" w:lineRule="auto"/>
        <w:jc w:val="both"/>
        <w:rPr>
          <w:rFonts w:ascii="Calibri" w:hAnsi="Calibri" w:cs="Calibri"/>
          <w:b/>
          <w:sz w:val="20"/>
          <w:szCs w:val="20"/>
          <w:lang w:val="es-ES"/>
        </w:rPr>
      </w:pPr>
    </w:p>
    <w:p w14:paraId="1B400852" w14:textId="77777777" w:rsidR="002F2CCC" w:rsidRDefault="002F2CCC" w:rsidP="00B954AA">
      <w:pPr>
        <w:autoSpaceDE w:val="0"/>
        <w:autoSpaceDN w:val="0"/>
        <w:adjustRightInd w:val="0"/>
        <w:spacing w:after="0" w:line="240" w:lineRule="auto"/>
        <w:jc w:val="both"/>
        <w:rPr>
          <w:rFonts w:ascii="Calibri" w:hAnsi="Calibri" w:cs="Calibri"/>
          <w:b/>
          <w:sz w:val="20"/>
          <w:szCs w:val="20"/>
          <w:lang w:val="es-ES"/>
        </w:rPr>
      </w:pPr>
    </w:p>
    <w:p w14:paraId="028BFB00" w14:textId="77777777" w:rsidR="002F2CCC" w:rsidRDefault="002F2CCC" w:rsidP="00B954AA">
      <w:pPr>
        <w:autoSpaceDE w:val="0"/>
        <w:autoSpaceDN w:val="0"/>
        <w:adjustRightInd w:val="0"/>
        <w:spacing w:after="0" w:line="240" w:lineRule="auto"/>
        <w:jc w:val="both"/>
        <w:rPr>
          <w:rFonts w:ascii="Calibri" w:hAnsi="Calibri" w:cs="Calibri"/>
          <w:b/>
          <w:sz w:val="20"/>
          <w:szCs w:val="20"/>
          <w:lang w:val="es-ES"/>
        </w:rPr>
      </w:pPr>
    </w:p>
    <w:p w14:paraId="4F28CDDF" w14:textId="77777777" w:rsidR="002F2CCC" w:rsidRDefault="002F2CCC" w:rsidP="00B954AA">
      <w:pPr>
        <w:autoSpaceDE w:val="0"/>
        <w:autoSpaceDN w:val="0"/>
        <w:adjustRightInd w:val="0"/>
        <w:spacing w:after="0" w:line="240" w:lineRule="auto"/>
        <w:jc w:val="both"/>
        <w:rPr>
          <w:rFonts w:ascii="Calibri" w:hAnsi="Calibri" w:cs="Calibri"/>
          <w:b/>
          <w:sz w:val="20"/>
          <w:szCs w:val="20"/>
          <w:lang w:val="es-ES"/>
        </w:rPr>
      </w:pPr>
    </w:p>
    <w:p w14:paraId="6B6EB78F" w14:textId="77777777" w:rsidR="002F2CCC" w:rsidRDefault="002F2CCC" w:rsidP="00B954AA">
      <w:pPr>
        <w:autoSpaceDE w:val="0"/>
        <w:autoSpaceDN w:val="0"/>
        <w:adjustRightInd w:val="0"/>
        <w:spacing w:after="0" w:line="240" w:lineRule="auto"/>
        <w:jc w:val="both"/>
        <w:rPr>
          <w:rFonts w:ascii="Calibri" w:hAnsi="Calibri" w:cs="Calibri"/>
          <w:b/>
          <w:sz w:val="20"/>
          <w:szCs w:val="20"/>
          <w:lang w:val="es-ES"/>
        </w:rPr>
      </w:pPr>
    </w:p>
    <w:p w14:paraId="1184C7BD" w14:textId="77777777" w:rsidR="002F2CCC" w:rsidRDefault="002F2CCC" w:rsidP="00B954AA">
      <w:pPr>
        <w:autoSpaceDE w:val="0"/>
        <w:autoSpaceDN w:val="0"/>
        <w:adjustRightInd w:val="0"/>
        <w:spacing w:after="0" w:line="240" w:lineRule="auto"/>
        <w:jc w:val="both"/>
        <w:rPr>
          <w:rFonts w:ascii="Calibri" w:hAnsi="Calibri" w:cs="Calibri"/>
          <w:b/>
          <w:sz w:val="20"/>
          <w:szCs w:val="20"/>
          <w:lang w:val="es-ES"/>
        </w:rPr>
      </w:pPr>
    </w:p>
    <w:p w14:paraId="2DEF4898" w14:textId="77777777" w:rsidR="002F2CCC" w:rsidRDefault="002F2CCC" w:rsidP="00B954AA">
      <w:pPr>
        <w:autoSpaceDE w:val="0"/>
        <w:autoSpaceDN w:val="0"/>
        <w:adjustRightInd w:val="0"/>
        <w:spacing w:after="0" w:line="240" w:lineRule="auto"/>
        <w:jc w:val="both"/>
        <w:rPr>
          <w:rFonts w:ascii="Calibri" w:hAnsi="Calibri" w:cs="Calibri"/>
          <w:b/>
          <w:sz w:val="20"/>
          <w:szCs w:val="20"/>
          <w:lang w:val="es-ES"/>
        </w:rPr>
      </w:pPr>
    </w:p>
    <w:p w14:paraId="4FC0CC21" w14:textId="77777777" w:rsidR="002F2CCC" w:rsidRDefault="002F2CCC" w:rsidP="00B954AA">
      <w:pPr>
        <w:autoSpaceDE w:val="0"/>
        <w:autoSpaceDN w:val="0"/>
        <w:adjustRightInd w:val="0"/>
        <w:spacing w:after="0" w:line="240" w:lineRule="auto"/>
        <w:jc w:val="both"/>
        <w:rPr>
          <w:rFonts w:ascii="Calibri" w:hAnsi="Calibri" w:cs="Calibri"/>
          <w:b/>
          <w:sz w:val="20"/>
          <w:szCs w:val="20"/>
          <w:lang w:val="es-ES"/>
        </w:rPr>
      </w:pPr>
    </w:p>
    <w:p w14:paraId="3263F0D2" w14:textId="77777777" w:rsidR="002F2CCC" w:rsidRDefault="002F2CCC" w:rsidP="00B954AA">
      <w:pPr>
        <w:autoSpaceDE w:val="0"/>
        <w:autoSpaceDN w:val="0"/>
        <w:adjustRightInd w:val="0"/>
        <w:spacing w:after="0" w:line="240" w:lineRule="auto"/>
        <w:jc w:val="both"/>
        <w:rPr>
          <w:rFonts w:ascii="Calibri" w:hAnsi="Calibri" w:cs="Calibri"/>
          <w:b/>
          <w:sz w:val="20"/>
          <w:szCs w:val="20"/>
          <w:lang w:val="es-ES"/>
        </w:rPr>
      </w:pPr>
    </w:p>
    <w:p w14:paraId="3F1A722B" w14:textId="77777777" w:rsidR="002F2CCC" w:rsidRDefault="002F2CCC" w:rsidP="00B954AA">
      <w:pPr>
        <w:autoSpaceDE w:val="0"/>
        <w:autoSpaceDN w:val="0"/>
        <w:adjustRightInd w:val="0"/>
        <w:spacing w:after="0" w:line="240" w:lineRule="auto"/>
        <w:jc w:val="both"/>
        <w:rPr>
          <w:rFonts w:ascii="Calibri" w:hAnsi="Calibri" w:cs="Calibri"/>
          <w:b/>
          <w:sz w:val="20"/>
          <w:szCs w:val="20"/>
          <w:lang w:val="es-ES"/>
        </w:rPr>
      </w:pPr>
    </w:p>
    <w:p w14:paraId="7951179B" w14:textId="77777777" w:rsidR="002F2CCC" w:rsidRPr="003952DA" w:rsidRDefault="002F2CCC" w:rsidP="00B954AA">
      <w:pPr>
        <w:autoSpaceDE w:val="0"/>
        <w:autoSpaceDN w:val="0"/>
        <w:adjustRightInd w:val="0"/>
        <w:spacing w:after="0" w:line="240" w:lineRule="auto"/>
        <w:jc w:val="both"/>
        <w:rPr>
          <w:rFonts w:ascii="Calibri" w:hAnsi="Calibri" w:cs="Calibri"/>
          <w:b/>
          <w:sz w:val="20"/>
          <w:szCs w:val="20"/>
          <w:lang w:val="es-ES"/>
        </w:rPr>
      </w:pPr>
    </w:p>
    <w:p w14:paraId="3703986F" w14:textId="77777777" w:rsidR="00743FBD" w:rsidRPr="002F2CCC" w:rsidRDefault="002F2CCC" w:rsidP="002F2CCC">
      <w:pPr>
        <w:pStyle w:val="Ttulo1"/>
      </w:pPr>
      <w:r w:rsidRPr="002F2CCC">
        <w:rPr>
          <w:rFonts w:ascii="Helvetica Neue" w:eastAsia="Helvetica Neue" w:hAnsi="Helvetica Neue" w:cs="Helvetica Neue"/>
          <w:color w:val="00CC00"/>
          <w:sz w:val="36"/>
        </w:rPr>
        <w:lastRenderedPageBreak/>
        <w:t>PAQUETE TURÍSTICO 16 DÍAS MARAVILLAS DE ESPAÑA</w:t>
      </w:r>
    </w:p>
    <w:p w14:paraId="1FFBAF5F" w14:textId="77777777" w:rsidR="00B954AA" w:rsidRPr="009D33C1" w:rsidRDefault="00D03D3F" w:rsidP="002F2CCC">
      <w:pPr>
        <w:pStyle w:val="Ttulo1"/>
        <w:rPr>
          <w:rFonts w:ascii="Helvetica Neue" w:eastAsia="Helvetica Neue" w:hAnsi="Helvetica Neue" w:cs="Helvetica Neue"/>
          <w:color w:val="00CC00"/>
          <w:sz w:val="36"/>
        </w:rPr>
      </w:pPr>
      <w:r w:rsidRPr="009D33C1">
        <w:rPr>
          <w:rFonts w:ascii="Helvetica Neue" w:eastAsia="Helvetica Neue" w:hAnsi="Helvetica Neue" w:cs="Helvetica Neue"/>
          <w:color w:val="00CC00"/>
          <w:sz w:val="36"/>
        </w:rPr>
        <w:t>ITINERARIO:</w:t>
      </w:r>
    </w:p>
    <w:p w14:paraId="15838936" w14:textId="77777777" w:rsidR="00B954AA" w:rsidRPr="002F2CCC" w:rsidRDefault="00BA24B1" w:rsidP="002F2CCC">
      <w:pPr>
        <w:pStyle w:val="Ttulo1"/>
      </w:pPr>
      <w:r w:rsidRPr="002F2CCC">
        <w:rPr>
          <w:rFonts w:ascii="Helvetica Neue" w:eastAsia="Helvetica Neue" w:hAnsi="Helvetica Neue" w:cs="Helvetica Neue"/>
          <w:color w:val="00CC00"/>
          <w:sz w:val="36"/>
        </w:rPr>
        <w:t>DÍA 1 - LLEGADA A MADRID</w:t>
      </w:r>
    </w:p>
    <w:p w14:paraId="72338AD8" w14:textId="77777777" w:rsidR="00B954AA" w:rsidRPr="003952DA" w:rsidRDefault="00B954AA" w:rsidP="005256AA">
      <w:pPr>
        <w:spacing w:after="0" w:line="240" w:lineRule="auto"/>
        <w:jc w:val="both"/>
        <w:rPr>
          <w:rFonts w:ascii="Calibri" w:hAnsi="Calibri" w:cs="Calibri"/>
          <w:sz w:val="20"/>
          <w:szCs w:val="20"/>
          <w:lang w:val="es-ES"/>
        </w:rPr>
      </w:pPr>
      <w:r w:rsidRPr="003952DA">
        <w:rPr>
          <w:rFonts w:ascii="Helvetica Neue" w:eastAsia="Helvetica Neue" w:hAnsi="Helvetica Neue" w:cs="Helvetica Neue"/>
          <w:color w:val="000000"/>
          <w:sz w:val="28"/>
          <w:szCs w:val="20"/>
          <w:lang w:val="es-ES"/>
        </w:rPr>
        <w:t xml:space="preserve">Llegada al aeropuerto. Recepción y traslado al hotel </w:t>
      </w:r>
      <w:bookmarkStart w:id="1" w:name="_Hlk72490015"/>
      <w:bookmarkStart w:id="2" w:name="_Hlk72487483"/>
      <w:r w:rsidRPr="003952DA">
        <w:rPr>
          <w:rFonts w:ascii="Helvetica Neue" w:eastAsia="Helvetica Neue" w:hAnsi="Helvetica Neue" w:cs="Helvetica Neue"/>
          <w:color w:val="000000"/>
          <w:sz w:val="28"/>
          <w:szCs w:val="20"/>
          <w:lang w:val="es-ES"/>
        </w:rPr>
        <w:t>(la mayoría de los hoteles en Europa solo aceptan la entrada después de las 2 pm).</w:t>
      </w:r>
      <w:bookmarkEnd w:id="1"/>
      <w:r w:rsidRPr="003952DA">
        <w:rPr>
          <w:rFonts w:ascii="Helvetica Neue" w:eastAsia="Helvetica Neue" w:hAnsi="Helvetica Neue" w:cs="Helvetica Neue"/>
          <w:color w:val="000000"/>
          <w:sz w:val="28"/>
          <w:szCs w:val="20"/>
          <w:lang w:val="es-ES"/>
        </w:rPr>
        <w:t xml:space="preserve"> </w:t>
      </w:r>
      <w:bookmarkEnd w:id="2"/>
      <w:r w:rsidRPr="003952DA">
        <w:rPr>
          <w:rFonts w:ascii="Helvetica Neue" w:eastAsia="Helvetica Neue" w:hAnsi="Helvetica Neue" w:cs="Helvetica Neue"/>
          <w:color w:val="000000"/>
          <w:sz w:val="28"/>
          <w:szCs w:val="20"/>
          <w:lang w:val="es-ES"/>
        </w:rPr>
        <w:t xml:space="preserve">Tiempo libre. Nota importante: </w:t>
      </w:r>
      <w:r w:rsidR="003050DD" w:rsidRPr="003952DA">
        <w:rPr>
          <w:rFonts w:ascii="Helvetica Neue" w:eastAsia="Helvetica Neue" w:hAnsi="Helvetica Neue" w:cs="Helvetica Neue"/>
          <w:color w:val="000000"/>
          <w:sz w:val="28"/>
          <w:szCs w:val="20"/>
          <w:lang w:val="es-ES"/>
        </w:rPr>
        <w:t>Para</w:t>
      </w:r>
      <w:r w:rsidRPr="003952DA">
        <w:rPr>
          <w:rFonts w:ascii="Helvetica Neue" w:eastAsia="Helvetica Neue" w:hAnsi="Helvetica Neue" w:cs="Helvetica Neue"/>
          <w:color w:val="000000"/>
          <w:sz w:val="28"/>
          <w:szCs w:val="20"/>
          <w:lang w:val="es-ES"/>
        </w:rPr>
        <w:t xml:space="preserve"> garantizar todos los servicios, la llegada debe realizarse antes de las 17:00.</w:t>
      </w:r>
    </w:p>
    <w:p w14:paraId="3E628372" w14:textId="77777777" w:rsidR="00B954AA" w:rsidRPr="003952DA" w:rsidRDefault="00B954AA" w:rsidP="005256AA">
      <w:pPr>
        <w:spacing w:after="0" w:line="240" w:lineRule="auto"/>
        <w:jc w:val="both"/>
        <w:rPr>
          <w:rFonts w:ascii="Calibri" w:hAnsi="Calibri" w:cs="Calibri"/>
          <w:sz w:val="20"/>
          <w:szCs w:val="20"/>
          <w:lang w:val="es-ES"/>
        </w:rPr>
      </w:pPr>
    </w:p>
    <w:p w14:paraId="6459735F" w14:textId="77777777" w:rsidR="00B954AA" w:rsidRPr="002F2CCC" w:rsidRDefault="00BA24B1" w:rsidP="002F2CCC">
      <w:pPr>
        <w:pStyle w:val="Ttulo1"/>
      </w:pPr>
      <w:r w:rsidRPr="002F2CCC">
        <w:rPr>
          <w:rFonts w:ascii="Helvetica Neue" w:eastAsia="Helvetica Neue" w:hAnsi="Helvetica Neue" w:cs="Helvetica Neue"/>
          <w:color w:val="00CC00"/>
          <w:sz w:val="36"/>
        </w:rPr>
        <w:t>DÍA 2 – MADRID</w:t>
      </w:r>
    </w:p>
    <w:p w14:paraId="56ABDDE0" w14:textId="77777777" w:rsidR="00B954AA" w:rsidRPr="003952DA" w:rsidRDefault="005A51EA" w:rsidP="005256AA">
      <w:pPr>
        <w:spacing w:after="0" w:line="240" w:lineRule="auto"/>
        <w:jc w:val="both"/>
        <w:rPr>
          <w:rFonts w:ascii="Calibri" w:hAnsi="Calibri" w:cs="Calibri"/>
          <w:sz w:val="20"/>
          <w:szCs w:val="20"/>
          <w:lang w:val="es-ES"/>
        </w:rPr>
      </w:pPr>
      <w:bookmarkStart w:id="3" w:name="_Hlk72490501"/>
      <w:r w:rsidRPr="003952DA">
        <w:rPr>
          <w:rFonts w:ascii="Helvetica Neue" w:eastAsia="Helvetica Neue" w:hAnsi="Helvetica Neue" w:cs="Helvetica Neue"/>
          <w:color w:val="000000"/>
          <w:sz w:val="28"/>
          <w:szCs w:val="20"/>
          <w:lang w:val="es-ES"/>
        </w:rPr>
        <w:t>Recorrido panorámico por la ciudad de Madrid, visitando sus principales barrios y monumentos: Paseo de la Castellana, Estadio Santiago Bernabéu, Plaza Cibeles, Paseo del Prado con su famoso museo, la antigua estación de tren de Atocha, Parque del Retiro, Plaza de toros de Las Ventas (la más bella de España) y la plaza de Oriente (con el Palacio Real, el Teatro de la Ópera y la estatua de Felipe IV). Tarde y noche libres. Consult</w:t>
      </w:r>
      <w:r w:rsidR="006354E6" w:rsidRPr="003952DA">
        <w:rPr>
          <w:rFonts w:ascii="Helvetica Neue" w:eastAsia="Helvetica Neue" w:hAnsi="Helvetica Neue" w:cs="Helvetica Neue"/>
          <w:color w:val="000000"/>
          <w:sz w:val="28"/>
          <w:szCs w:val="20"/>
          <w:lang w:val="es-ES"/>
        </w:rPr>
        <w:t>e</w:t>
      </w:r>
      <w:r w:rsidRPr="003952DA">
        <w:rPr>
          <w:rFonts w:ascii="Helvetica Neue" w:eastAsia="Helvetica Neue" w:hAnsi="Helvetica Neue" w:cs="Helvetica Neue"/>
          <w:color w:val="000000"/>
          <w:sz w:val="28"/>
          <w:szCs w:val="20"/>
          <w:lang w:val="es-ES"/>
        </w:rPr>
        <w:t xml:space="preserve"> los tours opcionales del día.</w:t>
      </w:r>
    </w:p>
    <w:bookmarkEnd w:id="3"/>
    <w:p w14:paraId="1A6BB677" w14:textId="77777777" w:rsidR="00B954AA" w:rsidRPr="003952DA" w:rsidRDefault="00B954AA" w:rsidP="005256AA">
      <w:pPr>
        <w:widowControl w:val="0"/>
        <w:autoSpaceDE w:val="0"/>
        <w:autoSpaceDN w:val="0"/>
        <w:spacing w:after="0" w:line="240" w:lineRule="auto"/>
        <w:jc w:val="both"/>
        <w:rPr>
          <w:rFonts w:ascii="Calibri" w:eastAsia="GuardianEgyp-Thin" w:hAnsi="Calibri" w:cs="Calibri"/>
          <w:sz w:val="20"/>
          <w:szCs w:val="20"/>
          <w:lang w:val="es-ES" w:bidi="en-US"/>
        </w:rPr>
      </w:pPr>
    </w:p>
    <w:p w14:paraId="3143AFC6" w14:textId="77777777" w:rsidR="00B954AA" w:rsidRPr="002F2CCC" w:rsidRDefault="00BA24B1" w:rsidP="002F2CCC">
      <w:pPr>
        <w:pStyle w:val="Ttulo1"/>
      </w:pPr>
      <w:r w:rsidRPr="002F2CCC">
        <w:rPr>
          <w:rFonts w:ascii="Helvetica Neue" w:eastAsia="Helvetica Neue" w:hAnsi="Helvetica Neue" w:cs="Helvetica Neue"/>
          <w:color w:val="00CC00"/>
          <w:sz w:val="36"/>
        </w:rPr>
        <w:t>DÍA 3 – MADRID &gt; PUERTO LAPICE (RUTA DE DON QUIJOTE) &gt; SEVILLA</w:t>
      </w:r>
    </w:p>
    <w:p w14:paraId="0CBB0FC8" w14:textId="77777777" w:rsidR="00AB3D9F" w:rsidRPr="003952DA" w:rsidRDefault="009B2ECB" w:rsidP="005256AA">
      <w:pPr>
        <w:spacing w:after="0" w:line="240" w:lineRule="auto"/>
        <w:jc w:val="both"/>
        <w:rPr>
          <w:rFonts w:ascii="Calibri" w:eastAsia="GuardianEgyp-Thin" w:hAnsi="Calibri" w:cs="Calibri"/>
          <w:sz w:val="20"/>
          <w:szCs w:val="20"/>
          <w:lang w:val="es-ES" w:bidi="en-US"/>
        </w:rPr>
      </w:pPr>
      <w:r w:rsidRPr="003952DA">
        <w:rPr>
          <w:rFonts w:ascii="Helvetica Neue" w:eastAsia="Helvetica Neue" w:hAnsi="Helvetica Neue" w:cs="Helvetica Neue"/>
          <w:color w:val="000000"/>
          <w:sz w:val="28"/>
          <w:szCs w:val="20"/>
          <w:lang w:val="es-ES" w:bidi="en-US"/>
        </w:rPr>
        <w:t>S</w:t>
      </w:r>
      <w:r w:rsidR="00AB3D9F" w:rsidRPr="003952DA">
        <w:rPr>
          <w:rFonts w:ascii="Helvetica Neue" w:eastAsia="Helvetica Neue" w:hAnsi="Helvetica Neue" w:cs="Helvetica Neue"/>
          <w:color w:val="000000"/>
          <w:sz w:val="28"/>
          <w:szCs w:val="20"/>
          <w:lang w:val="es-ES" w:bidi="en-US"/>
        </w:rPr>
        <w:t>alida por la provincia de Castilla hacia Puerto Lapice</w:t>
      </w:r>
      <w:r w:rsidRPr="003952DA">
        <w:rPr>
          <w:rFonts w:ascii="Helvetica Neue" w:eastAsia="Helvetica Neue" w:hAnsi="Helvetica Neue" w:cs="Helvetica Neue"/>
          <w:color w:val="000000"/>
          <w:sz w:val="28"/>
          <w:szCs w:val="20"/>
          <w:lang w:val="es-ES" w:bidi="en-US"/>
        </w:rPr>
        <w:t xml:space="preserve">, </w:t>
      </w:r>
      <w:r w:rsidR="00AB3D9F" w:rsidRPr="003952DA">
        <w:rPr>
          <w:rFonts w:ascii="Helvetica Neue" w:eastAsia="Helvetica Neue" w:hAnsi="Helvetica Neue" w:cs="Helvetica Neue"/>
          <w:color w:val="000000"/>
          <w:sz w:val="28"/>
          <w:szCs w:val="20"/>
          <w:lang w:val="es-ES" w:bidi="en-US"/>
        </w:rPr>
        <w:t xml:space="preserve">pequeña localidad famosa por sus molinos de viento y, según la leyenda, fue lugar de paso de Don Quijote. Breve parada. Continuación del viaje a Sevilla, la bella capital andaluza, situada a orillas del río Guadalquivir y que </w:t>
      </w:r>
      <w:r w:rsidR="008E2AF5" w:rsidRPr="003952DA">
        <w:rPr>
          <w:rFonts w:ascii="Helvetica Neue" w:eastAsia="Helvetica Neue" w:hAnsi="Helvetica Neue" w:cs="Helvetica Neue"/>
          <w:color w:val="000000"/>
          <w:sz w:val="28"/>
          <w:szCs w:val="20"/>
          <w:lang w:val="es-ES" w:bidi="en-US"/>
        </w:rPr>
        <w:t>en los siglos XVI-XVIII</w:t>
      </w:r>
      <w:r w:rsidR="00AB3D9F" w:rsidRPr="003952DA">
        <w:rPr>
          <w:rFonts w:ascii="Helvetica Neue" w:eastAsia="Helvetica Neue" w:hAnsi="Helvetica Neue" w:cs="Helvetica Neue"/>
          <w:color w:val="000000"/>
          <w:sz w:val="28"/>
          <w:szCs w:val="20"/>
          <w:lang w:val="es-ES" w:bidi="en-US"/>
        </w:rPr>
        <w:t xml:space="preserve"> ostentó el rico monopolio del comercio entre España y el Nuevo Mundo, </w:t>
      </w:r>
      <w:r w:rsidR="008E2AF5" w:rsidRPr="003952DA">
        <w:rPr>
          <w:rFonts w:ascii="Helvetica Neue" w:eastAsia="Helvetica Neue" w:hAnsi="Helvetica Neue" w:cs="Helvetica Neue"/>
          <w:color w:val="000000"/>
          <w:sz w:val="28"/>
          <w:szCs w:val="20"/>
          <w:lang w:val="es-ES" w:bidi="en-US"/>
        </w:rPr>
        <w:t>convirtiéndola</w:t>
      </w:r>
      <w:r w:rsidR="00AB3D9F" w:rsidRPr="003952DA">
        <w:rPr>
          <w:rFonts w:ascii="Helvetica Neue" w:eastAsia="Helvetica Neue" w:hAnsi="Helvetica Neue" w:cs="Helvetica Neue"/>
          <w:color w:val="000000"/>
          <w:sz w:val="28"/>
          <w:szCs w:val="20"/>
          <w:lang w:val="es-ES" w:bidi="en-US"/>
        </w:rPr>
        <w:t xml:space="preserve"> en una de las ciudades más ricas de Europa. Alojamiento. Consultar los tours opcionales del día.</w:t>
      </w:r>
    </w:p>
    <w:p w14:paraId="7F591EC1" w14:textId="77777777" w:rsidR="00B954AA" w:rsidRPr="003952DA" w:rsidRDefault="00B954AA" w:rsidP="005256AA">
      <w:pPr>
        <w:widowControl w:val="0"/>
        <w:autoSpaceDE w:val="0"/>
        <w:autoSpaceDN w:val="0"/>
        <w:spacing w:after="0" w:line="240" w:lineRule="auto"/>
        <w:ind w:right="697"/>
        <w:jc w:val="both"/>
        <w:rPr>
          <w:rFonts w:ascii="Calibri" w:eastAsia="GuardianEgyp-Thin" w:hAnsi="Calibri" w:cs="Calibri"/>
          <w:sz w:val="20"/>
          <w:szCs w:val="20"/>
          <w:lang w:val="es-ES" w:bidi="en-US"/>
        </w:rPr>
      </w:pPr>
    </w:p>
    <w:p w14:paraId="18FDCDAC" w14:textId="77777777" w:rsidR="00B954AA" w:rsidRPr="002F2CCC" w:rsidRDefault="00BA24B1" w:rsidP="002F2CCC">
      <w:pPr>
        <w:pStyle w:val="Ttulo1"/>
      </w:pPr>
      <w:r w:rsidRPr="002F2CCC">
        <w:rPr>
          <w:rFonts w:ascii="Helvetica Neue" w:eastAsia="Helvetica Neue" w:hAnsi="Helvetica Neue" w:cs="Helvetica Neue"/>
          <w:color w:val="00CC00"/>
          <w:sz w:val="36"/>
        </w:rPr>
        <w:t>DÍA 4 - SEVILLA</w:t>
      </w:r>
    </w:p>
    <w:p w14:paraId="5BC80730" w14:textId="77777777" w:rsidR="001A0205" w:rsidRPr="003952DA" w:rsidRDefault="001A0205" w:rsidP="005256AA">
      <w:pPr>
        <w:widowControl w:val="0"/>
        <w:autoSpaceDE w:val="0"/>
        <w:autoSpaceDN w:val="0"/>
        <w:spacing w:after="0" w:line="240" w:lineRule="auto"/>
        <w:jc w:val="both"/>
        <w:rPr>
          <w:rFonts w:ascii="Calibri" w:eastAsia="GuardianEgyp-Thin" w:hAnsi="Calibri" w:cs="Calibri"/>
          <w:sz w:val="20"/>
          <w:szCs w:val="20"/>
          <w:lang w:val="es-ES" w:bidi="en-US"/>
        </w:rPr>
      </w:pPr>
      <w:r w:rsidRPr="003952DA">
        <w:rPr>
          <w:rFonts w:ascii="Helvetica Neue" w:eastAsia="Helvetica Neue" w:hAnsi="Helvetica Neue" w:cs="Helvetica Neue"/>
          <w:color w:val="000000"/>
          <w:sz w:val="28"/>
          <w:szCs w:val="20"/>
          <w:lang w:val="es-ES" w:bidi="en-US"/>
        </w:rPr>
        <w:t xml:space="preserve">Por la mañana, visita de esta encantadora ciudad: el Parque de María Luísa, la Catedral (edificio gótico más grande del mundo), la Giralda (antiguo alminar de la mezquita, más tarde transformado en campanario de la Catedral) y el Alcázar. También visitaremos el fascinante barrio judío de Santa Cruz, donde vivió Murillo. Tarde y noche libres. </w:t>
      </w:r>
    </w:p>
    <w:p w14:paraId="23C8B620" w14:textId="77777777" w:rsidR="00781789" w:rsidRPr="003952DA" w:rsidRDefault="00781789" w:rsidP="005256AA">
      <w:pPr>
        <w:widowControl w:val="0"/>
        <w:autoSpaceDE w:val="0"/>
        <w:autoSpaceDN w:val="0"/>
        <w:spacing w:after="0" w:line="240" w:lineRule="auto"/>
        <w:jc w:val="both"/>
        <w:rPr>
          <w:rFonts w:ascii="Calibri" w:eastAsia="GuardianEgyp-Thin" w:hAnsi="Calibri" w:cs="Calibri"/>
          <w:sz w:val="20"/>
          <w:szCs w:val="20"/>
          <w:lang w:val="es-ES" w:bidi="en-US"/>
        </w:rPr>
      </w:pPr>
    </w:p>
    <w:p w14:paraId="65FF9C80" w14:textId="77777777" w:rsidR="00B954AA" w:rsidRPr="002F2CCC" w:rsidRDefault="00B954AA" w:rsidP="002F2CCC">
      <w:pPr>
        <w:pStyle w:val="Ttulo1"/>
      </w:pPr>
      <w:r w:rsidRPr="002F2CCC">
        <w:rPr>
          <w:rFonts w:ascii="Helvetica Neue" w:eastAsia="Helvetica Neue" w:hAnsi="Helvetica Neue" w:cs="Helvetica Neue"/>
          <w:color w:val="00CC00"/>
          <w:sz w:val="36"/>
        </w:rPr>
        <w:t>D</w:t>
      </w:r>
      <w:r w:rsidR="00BA24B1" w:rsidRPr="002F2CCC">
        <w:rPr>
          <w:rFonts w:ascii="Helvetica Neue" w:eastAsia="Helvetica Neue" w:hAnsi="Helvetica Neue" w:cs="Helvetica Neue"/>
          <w:color w:val="00CC00"/>
          <w:sz w:val="36"/>
        </w:rPr>
        <w:t>ÍA 5 – SEVILLA &gt; CÓRDOBA &gt; GRANADA</w:t>
      </w:r>
    </w:p>
    <w:p w14:paraId="1A23C128" w14:textId="77777777" w:rsidR="00DB0FA4" w:rsidRPr="003952DA" w:rsidRDefault="00DB0FA4" w:rsidP="005256AA">
      <w:pPr>
        <w:spacing w:after="0" w:line="240" w:lineRule="auto"/>
        <w:jc w:val="both"/>
        <w:rPr>
          <w:rFonts w:ascii="Calibri" w:hAnsi="Calibri" w:cs="Calibri"/>
          <w:sz w:val="20"/>
          <w:szCs w:val="20"/>
          <w:lang w:val="es-ES"/>
        </w:rPr>
      </w:pPr>
      <w:r w:rsidRPr="003952DA">
        <w:rPr>
          <w:rFonts w:ascii="Helvetica Neue" w:eastAsia="Helvetica Neue" w:hAnsi="Helvetica Neue" w:cs="Helvetica Neue"/>
          <w:color w:val="000000"/>
          <w:sz w:val="28"/>
          <w:szCs w:val="20"/>
          <w:lang w:val="es-ES"/>
        </w:rPr>
        <w:t>Después del desayuno, continuamos nuestro viaje hacia Córdoba, situada a orillas del río Guadalquivir y que se destaca por su ambiente morisco. Visita de la Mezquita-Catedral, antiguamente la principal mezquita islámica de Península Ibérica, hasta la toma de la ciudad por los cristianos en 1236. Tiempo libre para almorzar. Continuación a Granada y visita guiada al conjunto de la Alhambra, construida entre los siglos XIII y XVI en lo alto de un cerro, y en el que vivió el monarca de la Dinastía Nazarí y la corte del Reino de Granada. Formada por murallas, jardines y zonas destinadas a la vivienda y el ocio, la Alhambra es un testimonio único de la historia y</w:t>
      </w:r>
      <w:r w:rsidR="00465A11" w:rsidRPr="003952DA">
        <w:rPr>
          <w:rFonts w:ascii="Helvetica Neue" w:eastAsia="Helvetica Neue" w:hAnsi="Helvetica Neue" w:cs="Helvetica Neue"/>
          <w:color w:val="000000"/>
          <w:sz w:val="28"/>
          <w:szCs w:val="20"/>
          <w:lang w:val="es-ES"/>
        </w:rPr>
        <w:t xml:space="preserve"> de</w:t>
      </w:r>
      <w:r w:rsidRPr="003952DA">
        <w:rPr>
          <w:rFonts w:ascii="Helvetica Neue" w:eastAsia="Helvetica Neue" w:hAnsi="Helvetica Neue" w:cs="Helvetica Neue"/>
          <w:color w:val="000000"/>
          <w:sz w:val="28"/>
          <w:szCs w:val="20"/>
          <w:lang w:val="es-ES"/>
        </w:rPr>
        <w:t xml:space="preserve"> la cultura árabes en la Península Ibérica, habiendo sido el último reducto musulmán conquistado por el ejército de los Reyes Católicos en 1492 (la visita de los interiores del Palacio está sujet</w:t>
      </w:r>
      <w:r w:rsidR="002E4934" w:rsidRPr="003952DA">
        <w:rPr>
          <w:rFonts w:ascii="Helvetica Neue" w:eastAsia="Helvetica Neue" w:hAnsi="Helvetica Neue" w:cs="Helvetica Neue"/>
          <w:color w:val="000000"/>
          <w:sz w:val="28"/>
          <w:szCs w:val="20"/>
          <w:lang w:val="es-ES"/>
        </w:rPr>
        <w:t>a</w:t>
      </w:r>
      <w:r w:rsidRPr="003952DA">
        <w:rPr>
          <w:rFonts w:ascii="Helvetica Neue" w:eastAsia="Helvetica Neue" w:hAnsi="Helvetica Neue" w:cs="Helvetica Neue"/>
          <w:color w:val="000000"/>
          <w:sz w:val="28"/>
          <w:szCs w:val="20"/>
          <w:lang w:val="es-ES"/>
        </w:rPr>
        <w:t xml:space="preserve"> a reconfirmación). Alojamiento.</w:t>
      </w:r>
    </w:p>
    <w:p w14:paraId="68B5C929" w14:textId="77777777" w:rsidR="00B954AA" w:rsidRPr="003952DA" w:rsidRDefault="00B954AA" w:rsidP="005256AA">
      <w:pPr>
        <w:spacing w:after="0" w:line="240" w:lineRule="auto"/>
        <w:jc w:val="both"/>
        <w:rPr>
          <w:rFonts w:ascii="Calibri" w:hAnsi="Calibri" w:cs="Calibri"/>
          <w:sz w:val="20"/>
          <w:szCs w:val="20"/>
          <w:lang w:val="es-ES"/>
        </w:rPr>
      </w:pPr>
    </w:p>
    <w:p w14:paraId="20F31B7D" w14:textId="77777777" w:rsidR="00B954AA" w:rsidRPr="002F2CCC" w:rsidRDefault="00BA24B1" w:rsidP="002F2CCC">
      <w:pPr>
        <w:pStyle w:val="Ttulo1"/>
      </w:pPr>
      <w:r w:rsidRPr="002F2CCC">
        <w:rPr>
          <w:rFonts w:ascii="Helvetica Neue" w:eastAsia="Helvetica Neue" w:hAnsi="Helvetica Neue" w:cs="Helvetica Neue"/>
          <w:color w:val="00CC00"/>
          <w:sz w:val="36"/>
        </w:rPr>
        <w:t>DÍA 6 – GRANADA &gt; VALENCIA</w:t>
      </w:r>
    </w:p>
    <w:p w14:paraId="29724BF9" w14:textId="77777777" w:rsidR="00B954AA" w:rsidRPr="003952DA" w:rsidRDefault="005256AA" w:rsidP="005256AA">
      <w:pPr>
        <w:spacing w:after="0" w:line="240" w:lineRule="auto"/>
        <w:jc w:val="both"/>
        <w:rPr>
          <w:rFonts w:ascii="Calibri" w:eastAsia="GuardianEgyp-Thin" w:hAnsi="Calibri" w:cs="Calibri"/>
          <w:sz w:val="20"/>
          <w:szCs w:val="20"/>
          <w:lang w:val="es-ES" w:bidi="en-US"/>
        </w:rPr>
      </w:pPr>
      <w:r w:rsidRPr="003952DA">
        <w:rPr>
          <w:rFonts w:ascii="Helvetica Neue" w:eastAsia="Helvetica Neue" w:hAnsi="Helvetica Neue" w:cs="Helvetica Neue"/>
          <w:color w:val="000000"/>
          <w:sz w:val="28"/>
          <w:szCs w:val="20"/>
          <w:lang w:val="es-ES" w:bidi="en-US"/>
        </w:rPr>
        <w:t xml:space="preserve">Salida hacia Valencia, tercera ciudad española, fundada por los romanos en el año 138 a.C. con el nombre de Valentia Edetanorum. Valencia es famosa por su excelente gastronomía, donde el pescado y el famoso arroz o paella valenciana tienen un lugar muy importante. Las </w:t>
      </w:r>
      <w:r w:rsidRPr="003952DA">
        <w:rPr>
          <w:rFonts w:ascii="Helvetica Neue" w:eastAsia="Helvetica Neue" w:hAnsi="Helvetica Neue" w:cs="Helvetica Neue"/>
          <w:color w:val="000000"/>
          <w:sz w:val="28"/>
          <w:szCs w:val="20"/>
          <w:lang w:val="es-ES" w:bidi="en-US"/>
        </w:rPr>
        <w:lastRenderedPageBreak/>
        <w:t>fiestas también son muy importantes, como lo demuestran las Fallas, que se celebran en marzo. Almuerzo en el camino. Llegada a Valencia y recorrido por la ciudad, destacando la Ciudad de las Artes y las Ciencias y la Catedral, donde se encuentra el "Santo Grial", el cáliz utilizado por Jesucristo en la Última Cena. Alojamiento.</w:t>
      </w:r>
    </w:p>
    <w:p w14:paraId="20D966D3" w14:textId="77777777" w:rsidR="005256AA" w:rsidRPr="003952DA" w:rsidRDefault="005256AA" w:rsidP="005256AA">
      <w:pPr>
        <w:spacing w:after="0" w:line="240" w:lineRule="auto"/>
        <w:jc w:val="both"/>
        <w:rPr>
          <w:rFonts w:ascii="Calibri" w:hAnsi="Calibri" w:cs="Calibri"/>
          <w:b/>
          <w:sz w:val="20"/>
          <w:szCs w:val="20"/>
          <w:lang w:val="es-ES"/>
        </w:rPr>
      </w:pPr>
    </w:p>
    <w:p w14:paraId="4F4A7E8C" w14:textId="77777777" w:rsidR="00B954AA" w:rsidRPr="002F2CCC" w:rsidRDefault="00BA24B1" w:rsidP="002F2CCC">
      <w:pPr>
        <w:pStyle w:val="Ttulo1"/>
      </w:pPr>
      <w:r w:rsidRPr="002F2CCC">
        <w:rPr>
          <w:rFonts w:ascii="Helvetica Neue" w:eastAsia="Helvetica Neue" w:hAnsi="Helvetica Neue" w:cs="Helvetica Neue"/>
          <w:color w:val="00CC00"/>
          <w:sz w:val="36"/>
        </w:rPr>
        <w:t>DÍA 7 – VALENCIA &gt; BARCELONA</w:t>
      </w:r>
    </w:p>
    <w:p w14:paraId="77E5AF27" w14:textId="77777777" w:rsidR="00B954AA" w:rsidRPr="003952DA" w:rsidRDefault="005256AA" w:rsidP="005256AA">
      <w:pPr>
        <w:spacing w:after="0" w:line="240" w:lineRule="auto"/>
        <w:jc w:val="both"/>
        <w:rPr>
          <w:rFonts w:ascii="Calibri" w:eastAsia="GuardianEgyp-Thin" w:hAnsi="Calibri" w:cs="Calibri"/>
          <w:sz w:val="20"/>
          <w:szCs w:val="20"/>
          <w:lang w:val="es-ES" w:bidi="en-US"/>
        </w:rPr>
      </w:pPr>
      <w:r w:rsidRPr="003952DA">
        <w:rPr>
          <w:rFonts w:ascii="Helvetica Neue" w:eastAsia="Helvetica Neue" w:hAnsi="Helvetica Neue" w:cs="Helvetica Neue"/>
          <w:color w:val="000000"/>
          <w:sz w:val="28"/>
          <w:szCs w:val="20"/>
          <w:lang w:val="es-ES" w:bidi="en-US"/>
        </w:rPr>
        <w:t>Después del desayuno, continuación hacia Barcelona, ​​la capital catalana. Almuerzo en ruta. Llegada a Barcelona y resto del día libre. Alojamiento.</w:t>
      </w:r>
    </w:p>
    <w:p w14:paraId="417D5365" w14:textId="77777777" w:rsidR="005256AA" w:rsidRPr="003952DA" w:rsidRDefault="005256AA" w:rsidP="005256AA">
      <w:pPr>
        <w:spacing w:after="0" w:line="240" w:lineRule="auto"/>
        <w:jc w:val="both"/>
        <w:rPr>
          <w:rFonts w:ascii="Calibri" w:hAnsi="Calibri" w:cs="Calibri"/>
          <w:b/>
          <w:sz w:val="20"/>
          <w:szCs w:val="20"/>
          <w:lang w:val="es-ES"/>
        </w:rPr>
      </w:pPr>
    </w:p>
    <w:p w14:paraId="7FF516A4" w14:textId="77777777" w:rsidR="00B954AA" w:rsidRPr="002F2CCC" w:rsidRDefault="00BA24B1" w:rsidP="002F2CCC">
      <w:pPr>
        <w:pStyle w:val="Ttulo1"/>
      </w:pPr>
      <w:r w:rsidRPr="002F2CCC">
        <w:rPr>
          <w:rFonts w:ascii="Helvetica Neue" w:eastAsia="Helvetica Neue" w:hAnsi="Helvetica Neue" w:cs="Helvetica Neue"/>
          <w:color w:val="00CC00"/>
          <w:sz w:val="36"/>
        </w:rPr>
        <w:t>DÍA 8 - BARCELONA</w:t>
      </w:r>
    </w:p>
    <w:p w14:paraId="78728052" w14:textId="77777777" w:rsidR="00355EE5" w:rsidRPr="003952DA" w:rsidRDefault="00355EE5" w:rsidP="005256AA">
      <w:pPr>
        <w:spacing w:after="0" w:line="240" w:lineRule="auto"/>
        <w:jc w:val="both"/>
        <w:rPr>
          <w:rFonts w:ascii="Calibri" w:hAnsi="Calibri" w:cs="Calibri"/>
          <w:sz w:val="20"/>
          <w:szCs w:val="20"/>
          <w:lang w:val="es-ES"/>
        </w:rPr>
      </w:pPr>
      <w:r w:rsidRPr="003952DA">
        <w:rPr>
          <w:rFonts w:ascii="Helvetica Neue" w:eastAsia="Helvetica Neue" w:hAnsi="Helvetica Neue" w:cs="Helvetica Neue"/>
          <w:color w:val="000000"/>
          <w:sz w:val="28"/>
          <w:szCs w:val="20"/>
          <w:lang w:val="es-ES"/>
        </w:rPr>
        <w:t>Por la mañana, visita de la capital catalana y la segunda ciudad más grande de España, famosa por su historia antigua, arte y arquitectura. Durante nuestro recorrido destacaremos: Plaza de España, Montjuic (con parada en uno de los miradores), Plaza de Catalunya (principal arteria comercial de la ciudad), las famosas Casas Millá (La Pedrera) y Batlló, la Sagrada Familia (parada y visita exterior), el Puerto Olímpico y la Barceloneta, el Puerto Viejo y el monumento a Cristóbal Colón. Tarde y noche libres. Consulte los tours opcionales del día.</w:t>
      </w:r>
    </w:p>
    <w:p w14:paraId="5BB1B59C" w14:textId="77777777" w:rsidR="00B954AA" w:rsidRPr="003952DA" w:rsidRDefault="00B954AA" w:rsidP="005256AA">
      <w:pPr>
        <w:spacing w:after="0" w:line="240" w:lineRule="auto"/>
        <w:jc w:val="both"/>
        <w:rPr>
          <w:rFonts w:ascii="Calibri" w:hAnsi="Calibri" w:cs="Calibri"/>
          <w:sz w:val="20"/>
          <w:szCs w:val="20"/>
          <w:lang w:val="es-ES"/>
        </w:rPr>
      </w:pPr>
    </w:p>
    <w:p w14:paraId="4B910A32" w14:textId="77777777" w:rsidR="00B954AA" w:rsidRPr="002F2CCC" w:rsidRDefault="00BA24B1" w:rsidP="002F2CCC">
      <w:pPr>
        <w:pStyle w:val="Ttulo1"/>
      </w:pPr>
      <w:r w:rsidRPr="002F2CCC">
        <w:rPr>
          <w:rFonts w:ascii="Helvetica Neue" w:eastAsia="Helvetica Neue" w:hAnsi="Helvetica Neue" w:cs="Helvetica Neue"/>
          <w:color w:val="00CC00"/>
          <w:sz w:val="36"/>
        </w:rPr>
        <w:t>DÍA 9 – BARCELONA &gt; ZARAGOZA</w:t>
      </w:r>
    </w:p>
    <w:p w14:paraId="164108EB" w14:textId="77777777" w:rsidR="008966DC" w:rsidRPr="003952DA" w:rsidRDefault="008966DC" w:rsidP="005256AA">
      <w:pPr>
        <w:spacing w:after="0" w:line="240" w:lineRule="auto"/>
        <w:jc w:val="both"/>
        <w:rPr>
          <w:rFonts w:ascii="Calibri" w:hAnsi="Calibri" w:cs="Calibri"/>
          <w:bCs/>
          <w:sz w:val="20"/>
          <w:szCs w:val="20"/>
          <w:lang w:val="es-ES"/>
        </w:rPr>
      </w:pPr>
      <w:r w:rsidRPr="003952DA">
        <w:rPr>
          <w:rFonts w:ascii="Helvetica Neue" w:eastAsia="Helvetica Neue" w:hAnsi="Helvetica Neue" w:cs="Helvetica Neue"/>
          <w:bCs/>
          <w:color w:val="000000"/>
          <w:sz w:val="28"/>
          <w:szCs w:val="20"/>
          <w:lang w:val="es-ES"/>
        </w:rPr>
        <w:t>Mañana totalmente libre para realizar actividades de su agrado o participar en tours opcionales. A primera hora de la tarde, continuación hacia Zaragoza, capital de la región de Aragón situada a orillas del río Ebro. Llegada y tiempo libre para visitar la famosa Basílica de la Virgen del Pilar, joya del arte barroc</w:t>
      </w:r>
      <w:r w:rsidR="000620D0" w:rsidRPr="003952DA">
        <w:rPr>
          <w:rFonts w:ascii="Helvetica Neue" w:eastAsia="Helvetica Neue" w:hAnsi="Helvetica Neue" w:cs="Helvetica Neue"/>
          <w:bCs/>
          <w:color w:val="000000"/>
          <w:sz w:val="28"/>
          <w:szCs w:val="20"/>
          <w:lang w:val="es-ES"/>
        </w:rPr>
        <w:t>o</w:t>
      </w:r>
      <w:r w:rsidRPr="003952DA">
        <w:rPr>
          <w:rFonts w:ascii="Helvetica Neue" w:eastAsia="Helvetica Neue" w:hAnsi="Helvetica Neue" w:cs="Helvetica Neue"/>
          <w:bCs/>
          <w:color w:val="000000"/>
          <w:sz w:val="28"/>
          <w:szCs w:val="20"/>
          <w:lang w:val="es-ES"/>
        </w:rPr>
        <w:t>. Alojamiento.</w:t>
      </w:r>
    </w:p>
    <w:p w14:paraId="57FFD04C" w14:textId="77777777" w:rsidR="00DA75F0" w:rsidRPr="003952DA" w:rsidRDefault="00DA75F0" w:rsidP="005256AA">
      <w:pPr>
        <w:spacing w:after="0" w:line="240" w:lineRule="auto"/>
        <w:jc w:val="both"/>
        <w:rPr>
          <w:rFonts w:ascii="Calibri" w:hAnsi="Calibri" w:cs="Calibri"/>
          <w:b/>
          <w:sz w:val="20"/>
          <w:szCs w:val="20"/>
          <w:lang w:val="es-ES"/>
        </w:rPr>
      </w:pPr>
    </w:p>
    <w:p w14:paraId="0BE6E4E8" w14:textId="77777777" w:rsidR="00354AF2" w:rsidRPr="002F2CCC" w:rsidRDefault="00BA24B1" w:rsidP="002F2CCC">
      <w:pPr>
        <w:pStyle w:val="Ttulo1"/>
      </w:pPr>
      <w:r w:rsidRPr="002F2CCC">
        <w:rPr>
          <w:rFonts w:ascii="Helvetica Neue" w:eastAsia="Helvetica Neue" w:hAnsi="Helvetica Neue" w:cs="Helvetica Neue"/>
          <w:color w:val="00CC00"/>
          <w:sz w:val="36"/>
        </w:rPr>
        <w:t xml:space="preserve">DÍA 10 – </w:t>
      </w:r>
      <w:r w:rsidR="00354AF2" w:rsidRPr="002F2CCC">
        <w:rPr>
          <w:rFonts w:ascii="Helvetica Neue" w:eastAsia="Helvetica Neue" w:hAnsi="Helvetica Neue" w:cs="Helvetica Neue"/>
          <w:color w:val="00CC00"/>
          <w:sz w:val="36"/>
        </w:rPr>
        <w:t>ZARAGOZA &gt; HARO &gt; BILBAO</w:t>
      </w:r>
    </w:p>
    <w:p w14:paraId="33E83DF9" w14:textId="77777777" w:rsidR="00354AF2" w:rsidRPr="003952DA" w:rsidRDefault="00770EBA" w:rsidP="005256AA">
      <w:pPr>
        <w:spacing w:after="0" w:line="240" w:lineRule="auto"/>
        <w:jc w:val="both"/>
        <w:rPr>
          <w:rFonts w:ascii="Calibri" w:hAnsi="Calibri" w:cs="Calibri"/>
          <w:bCs/>
          <w:sz w:val="20"/>
          <w:szCs w:val="20"/>
          <w:lang w:val="es-ES"/>
        </w:rPr>
      </w:pPr>
      <w:r w:rsidRPr="003952DA">
        <w:rPr>
          <w:rFonts w:ascii="Helvetica Neue" w:eastAsia="Helvetica Neue" w:hAnsi="Helvetica Neue" w:cs="Helvetica Neue"/>
          <w:bCs/>
          <w:color w:val="000000"/>
          <w:sz w:val="28"/>
          <w:szCs w:val="20"/>
          <w:lang w:val="es-ES"/>
        </w:rPr>
        <w:t>Salida hacia la famosa región de La Rioja, conocida internacionalmente por la calidad de sus vinos. Llegada a Haro, donde el vino es el gran motor económico y expresión cultural. Visita a una famosa bodega con degustación. Continuación de nuestro viaje al País Vasco, región histórico-cultural con lengua propia situada en el extremo norte de España, separada de Francia por la cordillera de los Pirineos. Llegada a Bilbao - capital de esta región - ciudad portuaria e industrial, famosa por su rica gastronomía, siendo uno de los lugares del mundo con más Estrellas Michelin por persona. Parada para hacer fotos en el famoso Museo Guggenheim, diseñado por Frank Gehry. Alojamiento y tiempo libre.</w:t>
      </w:r>
    </w:p>
    <w:p w14:paraId="6F9E3AF1" w14:textId="77777777" w:rsidR="00DA75F0" w:rsidRPr="003952DA" w:rsidRDefault="00DA75F0" w:rsidP="005256AA">
      <w:pPr>
        <w:widowControl w:val="0"/>
        <w:autoSpaceDE w:val="0"/>
        <w:autoSpaceDN w:val="0"/>
        <w:spacing w:after="0" w:line="240" w:lineRule="auto"/>
        <w:jc w:val="both"/>
        <w:rPr>
          <w:rFonts w:ascii="Calibri" w:eastAsia="GuardianEgyp-Thin" w:hAnsi="Calibri" w:cs="Calibri"/>
          <w:sz w:val="20"/>
          <w:szCs w:val="20"/>
          <w:lang w:val="es-ES" w:bidi="en-US"/>
        </w:rPr>
      </w:pPr>
    </w:p>
    <w:p w14:paraId="24482650" w14:textId="77777777" w:rsidR="00E82C61" w:rsidRPr="002F2CCC" w:rsidRDefault="00DA75F0" w:rsidP="002F2CCC">
      <w:pPr>
        <w:pStyle w:val="Ttulo1"/>
      </w:pPr>
      <w:r w:rsidRPr="002F2CCC">
        <w:rPr>
          <w:rFonts w:ascii="Helvetica Neue" w:eastAsia="Helvetica Neue" w:hAnsi="Helvetica Neue" w:cs="Helvetica Neue"/>
          <w:color w:val="00CC00"/>
          <w:sz w:val="36"/>
        </w:rPr>
        <w:t>D</w:t>
      </w:r>
      <w:r w:rsidR="00BA24B1" w:rsidRPr="002F2CCC">
        <w:rPr>
          <w:rFonts w:ascii="Helvetica Neue" w:eastAsia="Helvetica Neue" w:hAnsi="Helvetica Neue" w:cs="Helvetica Neue"/>
          <w:color w:val="00CC00"/>
          <w:sz w:val="36"/>
        </w:rPr>
        <w:t xml:space="preserve">ÍA 11 – </w:t>
      </w:r>
      <w:r w:rsidR="00E82C61" w:rsidRPr="002F2CCC">
        <w:rPr>
          <w:rFonts w:ascii="Helvetica Neue" w:eastAsia="Helvetica Neue" w:hAnsi="Helvetica Neue" w:cs="Helvetica Neue"/>
          <w:color w:val="00CC00"/>
          <w:sz w:val="36"/>
        </w:rPr>
        <w:t>BILBAO &gt;</w:t>
      </w:r>
      <w:r w:rsidR="00DA5BDB" w:rsidRPr="002F2CCC">
        <w:rPr>
          <w:rFonts w:ascii="Helvetica Neue" w:eastAsia="Helvetica Neue" w:hAnsi="Helvetica Neue" w:cs="Helvetica Neue"/>
          <w:color w:val="00CC00"/>
          <w:sz w:val="36"/>
        </w:rPr>
        <w:t xml:space="preserve"> </w:t>
      </w:r>
      <w:r w:rsidR="00D546E4" w:rsidRPr="002F2CCC">
        <w:rPr>
          <w:rFonts w:ascii="Helvetica Neue" w:eastAsia="Helvetica Neue" w:hAnsi="Helvetica Neue" w:cs="Helvetica Neue"/>
          <w:color w:val="00CC00"/>
          <w:sz w:val="36"/>
        </w:rPr>
        <w:t>VITÓRIA &gt; SAN SEBASTIAN &gt; BILBAO</w:t>
      </w:r>
    </w:p>
    <w:p w14:paraId="7EF2A127" w14:textId="77777777" w:rsidR="005256AA" w:rsidRPr="003952DA" w:rsidRDefault="005256AA" w:rsidP="005256AA">
      <w:pPr>
        <w:spacing w:after="0" w:line="240" w:lineRule="auto"/>
        <w:jc w:val="both"/>
        <w:rPr>
          <w:rFonts w:ascii="Calibri" w:hAnsi="Calibri" w:cs="Calibri"/>
          <w:bCs/>
          <w:sz w:val="20"/>
          <w:szCs w:val="20"/>
          <w:lang w:val="es-ES"/>
        </w:rPr>
      </w:pPr>
      <w:bookmarkStart w:id="4" w:name="_Hlk171519974"/>
      <w:r w:rsidRPr="003952DA">
        <w:rPr>
          <w:rFonts w:ascii="Helvetica Neue" w:eastAsia="Helvetica Neue" w:hAnsi="Helvetica Neue" w:cs="Helvetica Neue"/>
          <w:bCs/>
          <w:color w:val="000000"/>
          <w:sz w:val="28"/>
          <w:szCs w:val="20"/>
          <w:lang w:val="es-ES"/>
        </w:rPr>
        <w:t xml:space="preserve">Durante el día de hoy realizaremos un maravilloso recorrido de “un día” por la región del País Vasco. Salida por la mañana hacia la ciudad de Vitória, que, aunque no es oficialmente la capital del País Vasco, es la sede del gobierno e instituciones oficiales. A nuestra llegada realizaremos una breve visita, prestando especial atención a la Catedral de Santa María y la Praça da Virgem Branca. </w:t>
      </w:r>
    </w:p>
    <w:p w14:paraId="3D1D4A0E" w14:textId="77777777" w:rsidR="005256AA" w:rsidRPr="003952DA" w:rsidRDefault="005256AA" w:rsidP="005256AA">
      <w:pPr>
        <w:spacing w:after="0" w:line="240" w:lineRule="auto"/>
        <w:jc w:val="both"/>
        <w:rPr>
          <w:rFonts w:ascii="Calibri" w:hAnsi="Calibri" w:cs="Calibri"/>
          <w:bCs/>
          <w:sz w:val="20"/>
          <w:szCs w:val="20"/>
          <w:lang w:val="es-ES"/>
        </w:rPr>
      </w:pPr>
      <w:r w:rsidRPr="003952DA">
        <w:rPr>
          <w:rFonts w:ascii="Helvetica Neue" w:eastAsia="Helvetica Neue" w:hAnsi="Helvetica Neue" w:cs="Helvetica Neue"/>
          <w:bCs/>
          <w:color w:val="000000"/>
          <w:sz w:val="28"/>
          <w:szCs w:val="20"/>
          <w:lang w:val="es-ES"/>
        </w:rPr>
        <w:t>Continuación hacia San Sebastián, ciudad turística situada en el Golfo de Vizcaya, famosa por su belleza natural y su buena gastronomía, incluidos los famosos pintxos. A su llegada, suba al Monte Igueldo y deténgase para disfrutar del panorama más hermoso sobre la playa, el mar y la ciudad. Tiempo libre en el centro. Regreso a Bilbao.</w:t>
      </w:r>
    </w:p>
    <w:bookmarkEnd w:id="4"/>
    <w:p w14:paraId="27AEE2B7" w14:textId="77777777" w:rsidR="00781789" w:rsidRPr="003952DA" w:rsidRDefault="00781789" w:rsidP="005256AA">
      <w:pPr>
        <w:spacing w:after="0" w:line="240" w:lineRule="auto"/>
        <w:jc w:val="both"/>
        <w:rPr>
          <w:rFonts w:ascii="Calibri" w:hAnsi="Calibri" w:cs="Calibri"/>
          <w:b/>
          <w:sz w:val="20"/>
          <w:szCs w:val="20"/>
          <w:lang w:val="es-ES"/>
        </w:rPr>
      </w:pPr>
    </w:p>
    <w:p w14:paraId="7B3C41F8" w14:textId="77777777" w:rsidR="00B277C0" w:rsidRPr="002F2CCC" w:rsidRDefault="00BA24B1" w:rsidP="002F2CCC">
      <w:pPr>
        <w:pStyle w:val="Ttulo1"/>
      </w:pPr>
      <w:r w:rsidRPr="002F2CCC">
        <w:rPr>
          <w:rFonts w:ascii="Helvetica Neue" w:eastAsia="Helvetica Neue" w:hAnsi="Helvetica Neue" w:cs="Helvetica Neue"/>
          <w:color w:val="00CC00"/>
          <w:sz w:val="36"/>
        </w:rPr>
        <w:t xml:space="preserve">DÍA 12 </w:t>
      </w:r>
      <w:r w:rsidR="00B277C0" w:rsidRPr="002F2CCC">
        <w:rPr>
          <w:rFonts w:ascii="Helvetica Neue" w:eastAsia="Helvetica Neue" w:hAnsi="Helvetica Neue" w:cs="Helvetica Neue"/>
          <w:color w:val="00CC00"/>
          <w:sz w:val="36"/>
        </w:rPr>
        <w:t>–</w:t>
      </w:r>
      <w:r w:rsidRPr="002F2CCC">
        <w:rPr>
          <w:rFonts w:ascii="Helvetica Neue" w:eastAsia="Helvetica Neue" w:hAnsi="Helvetica Neue" w:cs="Helvetica Neue"/>
          <w:color w:val="00CC00"/>
          <w:sz w:val="36"/>
        </w:rPr>
        <w:t xml:space="preserve"> </w:t>
      </w:r>
      <w:r w:rsidR="00B277C0" w:rsidRPr="002F2CCC">
        <w:rPr>
          <w:rFonts w:ascii="Helvetica Neue" w:eastAsia="Helvetica Neue" w:hAnsi="Helvetica Neue" w:cs="Helvetica Neue"/>
          <w:color w:val="00CC00"/>
          <w:sz w:val="36"/>
        </w:rPr>
        <w:t>BILBAO &gt; BURGOS &gt; LÉON</w:t>
      </w:r>
    </w:p>
    <w:p w14:paraId="51BBCFD6" w14:textId="77777777" w:rsidR="00B277C0" w:rsidRPr="003952DA" w:rsidRDefault="00B75805" w:rsidP="005256AA">
      <w:pPr>
        <w:spacing w:after="0" w:line="240" w:lineRule="auto"/>
        <w:jc w:val="both"/>
        <w:rPr>
          <w:rFonts w:ascii="Calibri" w:hAnsi="Calibri" w:cs="Calibri"/>
          <w:bCs/>
          <w:sz w:val="20"/>
          <w:szCs w:val="20"/>
          <w:lang w:val="es-ES"/>
        </w:rPr>
      </w:pPr>
      <w:bookmarkStart w:id="5" w:name="_Hlk171519983"/>
      <w:r w:rsidRPr="003952DA">
        <w:rPr>
          <w:rFonts w:ascii="Helvetica Neue" w:eastAsia="Helvetica Neue" w:hAnsi="Helvetica Neue" w:cs="Helvetica Neue"/>
          <w:bCs/>
          <w:color w:val="000000"/>
          <w:sz w:val="28"/>
          <w:szCs w:val="20"/>
          <w:lang w:val="es-ES"/>
        </w:rPr>
        <w:t xml:space="preserve">Por la mañana, viaje </w:t>
      </w:r>
      <w:r w:rsidR="000B6AC8" w:rsidRPr="003952DA">
        <w:rPr>
          <w:rFonts w:ascii="Helvetica Neue" w:eastAsia="Helvetica Neue" w:hAnsi="Helvetica Neue" w:cs="Helvetica Neue"/>
          <w:bCs/>
          <w:color w:val="000000"/>
          <w:sz w:val="28"/>
          <w:szCs w:val="20"/>
          <w:lang w:val="es-ES"/>
        </w:rPr>
        <w:t>hacia</w:t>
      </w:r>
      <w:r w:rsidRPr="003952DA">
        <w:rPr>
          <w:rFonts w:ascii="Helvetica Neue" w:eastAsia="Helvetica Neue" w:hAnsi="Helvetica Neue" w:cs="Helvetica Neue"/>
          <w:bCs/>
          <w:color w:val="000000"/>
          <w:sz w:val="28"/>
          <w:szCs w:val="20"/>
          <w:lang w:val="es-ES"/>
        </w:rPr>
        <w:t xml:space="preserve"> Burgos, antigua capital del reino unificado de Castilla y León situada en el Camino de Santiago, conservando importantes vestigios de su esplendor </w:t>
      </w:r>
      <w:r w:rsidRPr="003952DA">
        <w:rPr>
          <w:rFonts w:ascii="Helvetica Neue" w:eastAsia="Helvetica Neue" w:hAnsi="Helvetica Neue" w:cs="Helvetica Neue"/>
          <w:bCs/>
          <w:color w:val="000000"/>
          <w:sz w:val="28"/>
          <w:szCs w:val="20"/>
          <w:lang w:val="es-ES"/>
        </w:rPr>
        <w:lastRenderedPageBreak/>
        <w:t>medieval, entre los que</w:t>
      </w:r>
      <w:r w:rsidR="000B6AC8" w:rsidRPr="003952DA">
        <w:rPr>
          <w:rFonts w:ascii="Helvetica Neue" w:eastAsia="Helvetica Neue" w:hAnsi="Helvetica Neue" w:cs="Helvetica Neue"/>
          <w:bCs/>
          <w:color w:val="000000"/>
          <w:sz w:val="28"/>
          <w:szCs w:val="20"/>
          <w:lang w:val="es-ES"/>
        </w:rPr>
        <w:t xml:space="preserve"> se</w:t>
      </w:r>
      <w:r w:rsidRPr="003952DA">
        <w:rPr>
          <w:rFonts w:ascii="Helvetica Neue" w:eastAsia="Helvetica Neue" w:hAnsi="Helvetica Neue" w:cs="Helvetica Neue"/>
          <w:bCs/>
          <w:color w:val="000000"/>
          <w:sz w:val="28"/>
          <w:szCs w:val="20"/>
          <w:lang w:val="es-ES"/>
        </w:rPr>
        <w:t xml:space="preserve"> destaca la Catedral Gótica, declarada Patrimonio de la Humanidad por la UNESCO. Burgos también es reconocida como el lugar de nacimiento del famoso El Cid, un gran caballero de la Reconquista que fue inmortalizado en el poema castellano del siglo XII “El Cantar del Mio Cid”. Tiempo libre. Continuación a la ciudad de León, capital de la provincia del mismo nombre, y una de las ciudades que más se ha desarrollado por su ubicación en pleno Camino Francés </w:t>
      </w:r>
      <w:r w:rsidR="000E684C" w:rsidRPr="003952DA">
        <w:rPr>
          <w:rFonts w:ascii="Helvetica Neue" w:eastAsia="Helvetica Neue" w:hAnsi="Helvetica Neue" w:cs="Helvetica Neue"/>
          <w:bCs/>
          <w:color w:val="000000"/>
          <w:sz w:val="28"/>
          <w:szCs w:val="20"/>
          <w:lang w:val="es-ES"/>
        </w:rPr>
        <w:t>de</w:t>
      </w:r>
      <w:r w:rsidRPr="003952DA">
        <w:rPr>
          <w:rFonts w:ascii="Helvetica Neue" w:eastAsia="Helvetica Neue" w:hAnsi="Helvetica Neue" w:cs="Helvetica Neue"/>
          <w:bCs/>
          <w:color w:val="000000"/>
          <w:sz w:val="28"/>
          <w:szCs w:val="20"/>
          <w:lang w:val="es-ES"/>
        </w:rPr>
        <w:t xml:space="preserve"> Santiago. Visita guiada en la que destacamos la impresionante catedral gótica (entrada) y su conjunto de vidrieras de colores. Alojamiento y noche libre.</w:t>
      </w:r>
    </w:p>
    <w:bookmarkEnd w:id="5"/>
    <w:p w14:paraId="2D21319D" w14:textId="77777777" w:rsidR="000B6AC8" w:rsidRPr="003952DA" w:rsidRDefault="000B6AC8" w:rsidP="005256AA">
      <w:pPr>
        <w:spacing w:after="0" w:line="240" w:lineRule="auto"/>
        <w:jc w:val="both"/>
        <w:rPr>
          <w:rFonts w:ascii="Calibri" w:hAnsi="Calibri" w:cs="Calibri"/>
          <w:bCs/>
          <w:sz w:val="20"/>
          <w:szCs w:val="20"/>
          <w:lang w:val="es-ES"/>
        </w:rPr>
      </w:pPr>
    </w:p>
    <w:p w14:paraId="6D792AF3" w14:textId="77777777" w:rsidR="00B954AA" w:rsidRPr="002F2CCC" w:rsidRDefault="00BA24B1" w:rsidP="002F2CCC">
      <w:pPr>
        <w:pStyle w:val="Ttulo1"/>
      </w:pPr>
      <w:r w:rsidRPr="002F2CCC">
        <w:rPr>
          <w:rFonts w:ascii="Helvetica Neue" w:eastAsia="Helvetica Neue" w:hAnsi="Helvetica Neue" w:cs="Helvetica Neue"/>
          <w:color w:val="00CC00"/>
          <w:sz w:val="36"/>
        </w:rPr>
        <w:t xml:space="preserve">DÍA 13 – </w:t>
      </w:r>
      <w:r w:rsidR="00400600" w:rsidRPr="002F2CCC">
        <w:rPr>
          <w:rFonts w:ascii="Helvetica Neue" w:eastAsia="Helvetica Neue" w:hAnsi="Helvetica Neue" w:cs="Helvetica Neue"/>
          <w:color w:val="00CC00"/>
          <w:sz w:val="36"/>
        </w:rPr>
        <w:t xml:space="preserve">LÉON &gt; </w:t>
      </w:r>
      <w:r w:rsidRPr="002F2CCC">
        <w:rPr>
          <w:rFonts w:ascii="Helvetica Neue" w:eastAsia="Helvetica Neue" w:hAnsi="Helvetica Neue" w:cs="Helvetica Neue"/>
          <w:color w:val="00CC00"/>
          <w:sz w:val="36"/>
        </w:rPr>
        <w:t xml:space="preserve">SANTIAGO DE COMPOSTELA </w:t>
      </w:r>
    </w:p>
    <w:p w14:paraId="5C71A117" w14:textId="77777777" w:rsidR="00400600" w:rsidRPr="003952DA" w:rsidRDefault="00406233" w:rsidP="005256AA">
      <w:pPr>
        <w:widowControl w:val="0"/>
        <w:autoSpaceDE w:val="0"/>
        <w:autoSpaceDN w:val="0"/>
        <w:spacing w:after="0" w:line="240" w:lineRule="auto"/>
        <w:jc w:val="both"/>
        <w:rPr>
          <w:rFonts w:ascii="Calibri" w:eastAsia="GuardianEgyp-Thin" w:hAnsi="Calibri" w:cs="Calibri"/>
          <w:bCs/>
          <w:sz w:val="20"/>
          <w:szCs w:val="20"/>
          <w:lang w:val="es-ES" w:bidi="en-US"/>
        </w:rPr>
      </w:pPr>
      <w:bookmarkStart w:id="6" w:name="_Hlk171519989"/>
      <w:r w:rsidRPr="003952DA">
        <w:rPr>
          <w:rFonts w:ascii="Helvetica Neue" w:eastAsia="Helvetica Neue" w:hAnsi="Helvetica Neue" w:cs="Helvetica Neue"/>
          <w:bCs/>
          <w:color w:val="000000"/>
          <w:sz w:val="28"/>
          <w:szCs w:val="20"/>
          <w:lang w:val="es-ES" w:bidi="en-US"/>
        </w:rPr>
        <w:t>Después del desayuno, salida hacia Santiago de Compostela. Llegada y visita de la ciudad con guía local. Comenzamos la visita en la Catedral de Santiago de Compostela, un edificio de estilo románico, construido entre 1075 y 1128, durante la Reconquista cristiana. Frente a la Catedral tenemos la Praça do Obradoiro, la plaza principal y más famosa de la ciudad, rodeada de edificios emblemáticos como el Pa</w:t>
      </w:r>
      <w:r w:rsidR="00393997" w:rsidRPr="003952DA">
        <w:rPr>
          <w:rFonts w:ascii="Helvetica Neue" w:eastAsia="Helvetica Neue" w:hAnsi="Helvetica Neue" w:cs="Helvetica Neue"/>
          <w:bCs/>
          <w:color w:val="000000"/>
          <w:sz w:val="28"/>
          <w:szCs w:val="20"/>
          <w:lang w:val="es-ES" w:bidi="en-US"/>
        </w:rPr>
        <w:t>lacio</w:t>
      </w:r>
      <w:r w:rsidRPr="003952DA">
        <w:rPr>
          <w:rFonts w:ascii="Helvetica Neue" w:eastAsia="Helvetica Neue" w:hAnsi="Helvetica Neue" w:cs="Helvetica Neue"/>
          <w:bCs/>
          <w:color w:val="000000"/>
          <w:sz w:val="28"/>
          <w:szCs w:val="20"/>
          <w:lang w:val="es-ES" w:bidi="en-US"/>
        </w:rPr>
        <w:t xml:space="preserve"> de Raxoi y el Parador d</w:t>
      </w:r>
      <w:r w:rsidR="00393997" w:rsidRPr="003952DA">
        <w:rPr>
          <w:rFonts w:ascii="Helvetica Neue" w:eastAsia="Helvetica Neue" w:hAnsi="Helvetica Neue" w:cs="Helvetica Neue"/>
          <w:bCs/>
          <w:color w:val="000000"/>
          <w:sz w:val="28"/>
          <w:szCs w:val="20"/>
          <w:lang w:val="es-ES" w:bidi="en-US"/>
        </w:rPr>
        <w:t>e los</w:t>
      </w:r>
      <w:r w:rsidRPr="003952DA">
        <w:rPr>
          <w:rFonts w:ascii="Helvetica Neue" w:eastAsia="Helvetica Neue" w:hAnsi="Helvetica Neue" w:cs="Helvetica Neue"/>
          <w:bCs/>
          <w:color w:val="000000"/>
          <w:sz w:val="28"/>
          <w:szCs w:val="20"/>
          <w:lang w:val="es-ES" w:bidi="en-US"/>
        </w:rPr>
        <w:t xml:space="preserve"> Re</w:t>
      </w:r>
      <w:r w:rsidR="00393997" w:rsidRPr="003952DA">
        <w:rPr>
          <w:rFonts w:ascii="Helvetica Neue" w:eastAsia="Helvetica Neue" w:hAnsi="Helvetica Neue" w:cs="Helvetica Neue"/>
          <w:bCs/>
          <w:color w:val="000000"/>
          <w:sz w:val="28"/>
          <w:szCs w:val="20"/>
          <w:lang w:val="es-ES" w:bidi="en-US"/>
        </w:rPr>
        <w:t>yes</w:t>
      </w:r>
      <w:r w:rsidRPr="003952DA">
        <w:rPr>
          <w:rFonts w:ascii="Helvetica Neue" w:eastAsia="Helvetica Neue" w:hAnsi="Helvetica Neue" w:cs="Helvetica Neue"/>
          <w:bCs/>
          <w:color w:val="000000"/>
          <w:sz w:val="28"/>
          <w:szCs w:val="20"/>
          <w:lang w:val="es-ES" w:bidi="en-US"/>
        </w:rPr>
        <w:t xml:space="preserve"> Católicos. Este Hotel nació como Real Hospital en 1499 para albergar a los numerosos peregrinos que llegaban del Camino de Santiago. Luego, visitaremos algunas de las plazuelas de la ciudad con sus típicas construcciones de granito. Tiempo libre. Alojamiento.</w:t>
      </w:r>
    </w:p>
    <w:bookmarkEnd w:id="6"/>
    <w:p w14:paraId="0E3DD017" w14:textId="77777777" w:rsidR="00B954AA" w:rsidRPr="003952DA" w:rsidRDefault="00B954AA" w:rsidP="005256AA">
      <w:pPr>
        <w:spacing w:after="0" w:line="240" w:lineRule="auto"/>
        <w:jc w:val="both"/>
        <w:rPr>
          <w:rFonts w:ascii="Calibri" w:hAnsi="Calibri" w:cs="Calibri"/>
          <w:b/>
          <w:sz w:val="20"/>
          <w:szCs w:val="20"/>
          <w:lang w:val="es-ES"/>
        </w:rPr>
      </w:pPr>
    </w:p>
    <w:p w14:paraId="7464C8EF" w14:textId="77777777" w:rsidR="00393997" w:rsidRPr="002F2CCC" w:rsidRDefault="00BA24B1" w:rsidP="002F2CCC">
      <w:pPr>
        <w:pStyle w:val="Ttulo1"/>
      </w:pPr>
      <w:r w:rsidRPr="002F2CCC">
        <w:rPr>
          <w:rFonts w:ascii="Helvetica Neue" w:eastAsia="Helvetica Neue" w:hAnsi="Helvetica Neue" w:cs="Helvetica Neue"/>
          <w:color w:val="00CC00"/>
          <w:sz w:val="36"/>
        </w:rPr>
        <w:t xml:space="preserve">DÍA 14 – </w:t>
      </w:r>
      <w:r w:rsidR="00D171CD" w:rsidRPr="002F2CCC">
        <w:rPr>
          <w:rFonts w:ascii="Helvetica Neue" w:eastAsia="Helvetica Neue" w:hAnsi="Helvetica Neue" w:cs="Helvetica Neue"/>
          <w:color w:val="00CC00"/>
          <w:sz w:val="36"/>
        </w:rPr>
        <w:t xml:space="preserve">SANTIAGO DE COMPOSTELA </w:t>
      </w:r>
      <w:r w:rsidR="00303E69" w:rsidRPr="002F2CCC">
        <w:rPr>
          <w:rFonts w:ascii="Helvetica Neue" w:eastAsia="Helvetica Neue" w:hAnsi="Helvetica Neue" w:cs="Helvetica Neue"/>
          <w:color w:val="00CC00"/>
          <w:sz w:val="36"/>
        </w:rPr>
        <w:t>&gt;</w:t>
      </w:r>
      <w:r w:rsidR="00D171CD" w:rsidRPr="002F2CCC">
        <w:rPr>
          <w:rFonts w:ascii="Helvetica Neue" w:eastAsia="Helvetica Neue" w:hAnsi="Helvetica Neue" w:cs="Helvetica Neue"/>
          <w:color w:val="00CC00"/>
          <w:sz w:val="36"/>
        </w:rPr>
        <w:t xml:space="preserve"> SALAMANCA</w:t>
      </w:r>
    </w:p>
    <w:p w14:paraId="597D7D12" w14:textId="77777777" w:rsidR="00D171CD" w:rsidRPr="003952DA" w:rsidRDefault="00B16FBF" w:rsidP="005256AA">
      <w:pPr>
        <w:spacing w:after="0" w:line="240" w:lineRule="auto"/>
        <w:jc w:val="both"/>
        <w:rPr>
          <w:rFonts w:ascii="Calibri" w:hAnsi="Calibri" w:cs="Calibri"/>
          <w:bCs/>
          <w:sz w:val="20"/>
          <w:szCs w:val="20"/>
          <w:lang w:val="es-ES"/>
        </w:rPr>
      </w:pPr>
      <w:bookmarkStart w:id="7" w:name="_Hlk171519995"/>
      <w:r w:rsidRPr="003952DA">
        <w:rPr>
          <w:rFonts w:ascii="Helvetica Neue" w:eastAsia="Helvetica Neue" w:hAnsi="Helvetica Neue" w:cs="Helvetica Neue"/>
          <w:bCs/>
          <w:color w:val="000000"/>
          <w:sz w:val="28"/>
          <w:szCs w:val="20"/>
          <w:lang w:val="es-ES"/>
        </w:rPr>
        <w:t xml:space="preserve">Por la mañana, salida desde Santiago de Compostela, siguiendo un tramo de uno de los "Caminos de Santiago" hacia Salamanca por el interior de Galicia, atravesando la provincia de Lugo. De camino atravesaremos también parte de la región de León y Castilla, cuna de la nación española, con sus cerros coronados de castillos y sus llanuras de color ocre. Tiempo libre para almorzar en el camino y paso por Zamora, situada a orillas del río Duero. Llegada a Salamanca, la Ciudad Dorada”, declarada Conjunto Histórico y Ciudad Patrimonio de la Humanidad por la UNESCO por su historia y sus magníficos edificios de los siglos XVI, XVII y XVIII, con la mejor colección de arquitectura renacentista de España. </w:t>
      </w:r>
      <w:r w:rsidR="005256AA" w:rsidRPr="003952DA">
        <w:rPr>
          <w:rFonts w:ascii="Helvetica Neue" w:eastAsia="Helvetica Neue" w:hAnsi="Helvetica Neue" w:cs="Helvetica Neue"/>
          <w:bCs/>
          <w:color w:val="000000"/>
          <w:sz w:val="28"/>
          <w:szCs w:val="20"/>
          <w:lang w:val="es-ES"/>
        </w:rPr>
        <w:t>Paseo por la ciudad</w:t>
      </w:r>
      <w:r w:rsidRPr="003952DA">
        <w:rPr>
          <w:rFonts w:ascii="Helvetica Neue" w:eastAsia="Helvetica Neue" w:hAnsi="Helvetica Neue" w:cs="Helvetica Neue"/>
          <w:bCs/>
          <w:color w:val="000000"/>
          <w:sz w:val="28"/>
          <w:szCs w:val="20"/>
          <w:lang w:val="es-ES"/>
        </w:rPr>
        <w:t>.</w:t>
      </w:r>
      <w:r w:rsidR="00A90FDE" w:rsidRPr="003952DA">
        <w:rPr>
          <w:rFonts w:ascii="Helvetica Neue" w:eastAsia="Helvetica Neue" w:hAnsi="Helvetica Neue" w:cs="Helvetica Neue"/>
          <w:bCs/>
          <w:color w:val="000000"/>
          <w:sz w:val="28"/>
          <w:szCs w:val="20"/>
          <w:lang w:val="es-ES"/>
        </w:rPr>
        <w:t xml:space="preserve"> Hospedaje.</w:t>
      </w:r>
    </w:p>
    <w:bookmarkEnd w:id="7"/>
    <w:p w14:paraId="3E340C4E" w14:textId="77777777" w:rsidR="00393997" w:rsidRPr="003952DA" w:rsidRDefault="00393997" w:rsidP="005256AA">
      <w:pPr>
        <w:spacing w:after="0" w:line="240" w:lineRule="auto"/>
        <w:jc w:val="both"/>
        <w:rPr>
          <w:rFonts w:ascii="Calibri" w:hAnsi="Calibri" w:cs="Calibri"/>
          <w:b/>
          <w:sz w:val="20"/>
          <w:szCs w:val="20"/>
          <w:lang w:val="es-ES"/>
        </w:rPr>
      </w:pPr>
    </w:p>
    <w:p w14:paraId="6DC8F455" w14:textId="77777777" w:rsidR="00B954AA" w:rsidRPr="002F2CCC" w:rsidRDefault="00A90FDE" w:rsidP="002F2CCC">
      <w:pPr>
        <w:pStyle w:val="Ttulo1"/>
      </w:pPr>
      <w:r w:rsidRPr="002F2CCC">
        <w:rPr>
          <w:rFonts w:ascii="Helvetica Neue" w:eastAsia="Helvetica Neue" w:hAnsi="Helvetica Neue" w:cs="Helvetica Neue"/>
          <w:color w:val="00CC00"/>
          <w:sz w:val="36"/>
        </w:rPr>
        <w:t xml:space="preserve">DÍA 15 - </w:t>
      </w:r>
      <w:r w:rsidR="00BA24B1" w:rsidRPr="002F2CCC">
        <w:rPr>
          <w:rFonts w:ascii="Helvetica Neue" w:eastAsia="Helvetica Neue" w:hAnsi="Helvetica Neue" w:cs="Helvetica Neue"/>
          <w:color w:val="00CC00"/>
          <w:sz w:val="36"/>
        </w:rPr>
        <w:t>SALAMANCA &gt; ÁVILA &gt; SEGÓVIA &gt; MADRID</w:t>
      </w:r>
    </w:p>
    <w:p w14:paraId="51526594" w14:textId="77777777" w:rsidR="00B954AA" w:rsidRDefault="00EB2652" w:rsidP="002F2CCC">
      <w:pPr>
        <w:widowControl w:val="0"/>
        <w:autoSpaceDE w:val="0"/>
        <w:autoSpaceDN w:val="0"/>
        <w:spacing w:after="0" w:line="240" w:lineRule="auto"/>
        <w:jc w:val="both"/>
        <w:rPr>
          <w:rFonts w:ascii="Calibri" w:eastAsia="GuardianEgyp-Thin" w:hAnsi="Calibri" w:cs="Calibri"/>
          <w:sz w:val="20"/>
          <w:szCs w:val="20"/>
          <w:lang w:val="es-ES" w:bidi="en-US"/>
        </w:rPr>
      </w:pPr>
      <w:bookmarkStart w:id="8" w:name="_Hlk171520001"/>
      <w:r w:rsidRPr="003952DA">
        <w:rPr>
          <w:rFonts w:ascii="Helvetica Neue" w:eastAsia="Helvetica Neue" w:hAnsi="Helvetica Neue" w:cs="Helvetica Neue"/>
          <w:color w:val="000000"/>
          <w:sz w:val="28"/>
          <w:szCs w:val="20"/>
          <w:lang w:val="es-ES" w:bidi="en-US"/>
        </w:rPr>
        <w:t>Salida hacia Ávila, lugar de nacimiento de Santa Teresa de Jesús</w:t>
      </w:r>
      <w:r w:rsidR="0078263C" w:rsidRPr="003952DA">
        <w:rPr>
          <w:rFonts w:ascii="Helvetica Neue" w:eastAsia="Helvetica Neue" w:hAnsi="Helvetica Neue" w:cs="Helvetica Neue"/>
          <w:color w:val="000000"/>
          <w:sz w:val="28"/>
          <w:szCs w:val="20"/>
          <w:lang w:val="es-ES" w:bidi="en-US"/>
        </w:rPr>
        <w:t xml:space="preserve">, fundadora de las Carmelitas Descalzas y Doctora de la Iglesia. </w:t>
      </w:r>
      <w:r w:rsidRPr="003952DA">
        <w:rPr>
          <w:rFonts w:ascii="Helvetica Neue" w:eastAsia="Helvetica Neue" w:hAnsi="Helvetica Neue" w:cs="Helvetica Neue"/>
          <w:color w:val="000000"/>
          <w:sz w:val="28"/>
          <w:szCs w:val="20"/>
          <w:lang w:val="es-ES" w:bidi="en-US"/>
        </w:rPr>
        <w:t>Parada para disfrutar de una vista panorámica de esta ciudad medieval. Continuación hacia Segovia, ciudad catalogada por la UNESCO</w:t>
      </w:r>
      <w:r w:rsidR="00681377" w:rsidRPr="003952DA">
        <w:rPr>
          <w:rFonts w:ascii="Helvetica Neue" w:eastAsia="Helvetica Neue" w:hAnsi="Helvetica Neue" w:cs="Helvetica Neue"/>
          <w:color w:val="000000"/>
          <w:sz w:val="28"/>
          <w:szCs w:val="20"/>
          <w:lang w:val="es-ES"/>
        </w:rPr>
        <w:t xml:space="preserve"> </w:t>
      </w:r>
      <w:r w:rsidR="00681377" w:rsidRPr="003952DA">
        <w:rPr>
          <w:rFonts w:ascii="Helvetica Neue" w:eastAsia="Helvetica Neue" w:hAnsi="Helvetica Neue" w:cs="Helvetica Neue"/>
          <w:color w:val="000000"/>
          <w:sz w:val="28"/>
          <w:szCs w:val="20"/>
          <w:lang w:val="es-ES" w:bidi="en-US"/>
        </w:rPr>
        <w:t xml:space="preserve">y famosa por su acueducto romano. Tiempo libre para almorzar. </w:t>
      </w:r>
      <w:r w:rsidRPr="003952DA">
        <w:rPr>
          <w:rFonts w:ascii="Helvetica Neue" w:eastAsia="Helvetica Neue" w:hAnsi="Helvetica Neue" w:cs="Helvetica Neue"/>
          <w:color w:val="000000"/>
          <w:sz w:val="28"/>
          <w:szCs w:val="20"/>
          <w:lang w:val="es-ES" w:bidi="en-US"/>
        </w:rPr>
        <w:t>Llegada a Madrid por la tarde. Tiempo libre.</w:t>
      </w:r>
      <w:bookmarkEnd w:id="8"/>
    </w:p>
    <w:p w14:paraId="610FAC9D" w14:textId="77777777" w:rsidR="002F2CCC" w:rsidRPr="002F2CCC" w:rsidRDefault="002F2CCC" w:rsidP="002F2CCC">
      <w:pPr>
        <w:widowControl w:val="0"/>
        <w:autoSpaceDE w:val="0"/>
        <w:autoSpaceDN w:val="0"/>
        <w:spacing w:after="0" w:line="240" w:lineRule="auto"/>
        <w:jc w:val="both"/>
        <w:rPr>
          <w:rFonts w:ascii="Calibri" w:eastAsia="GuardianEgyp-Thin" w:hAnsi="Calibri" w:cs="Calibri"/>
          <w:sz w:val="20"/>
          <w:szCs w:val="20"/>
          <w:lang w:val="es-ES" w:bidi="en-US"/>
        </w:rPr>
      </w:pPr>
    </w:p>
    <w:p w14:paraId="315DF8AC" w14:textId="77777777" w:rsidR="00B954AA" w:rsidRPr="002F2CCC" w:rsidRDefault="00BA24B1" w:rsidP="002F2CCC">
      <w:pPr>
        <w:pStyle w:val="Ttulo1"/>
      </w:pPr>
      <w:r w:rsidRPr="002F2CCC">
        <w:rPr>
          <w:rFonts w:ascii="Helvetica Neue" w:eastAsia="Helvetica Neue" w:hAnsi="Helvetica Neue" w:cs="Helvetica Neue"/>
          <w:color w:val="00CC00"/>
          <w:sz w:val="36"/>
        </w:rPr>
        <w:t>DÍA 1</w:t>
      </w:r>
      <w:r w:rsidR="00681377" w:rsidRPr="002F2CCC">
        <w:rPr>
          <w:rFonts w:ascii="Helvetica Neue" w:eastAsia="Helvetica Neue" w:hAnsi="Helvetica Neue" w:cs="Helvetica Neue"/>
          <w:color w:val="00CC00"/>
          <w:sz w:val="36"/>
        </w:rPr>
        <w:t>6</w:t>
      </w:r>
      <w:r w:rsidRPr="002F2CCC">
        <w:rPr>
          <w:rFonts w:ascii="Helvetica Neue" w:eastAsia="Helvetica Neue" w:hAnsi="Helvetica Neue" w:cs="Helvetica Neue"/>
          <w:color w:val="00CC00"/>
          <w:sz w:val="36"/>
        </w:rPr>
        <w:t xml:space="preserve"> - SALIDA DE MADRID</w:t>
      </w:r>
    </w:p>
    <w:p w14:paraId="7D19BF10" w14:textId="77777777" w:rsidR="00B954AA" w:rsidRPr="003952DA" w:rsidRDefault="00B954AA" w:rsidP="005256AA">
      <w:pPr>
        <w:spacing w:after="0" w:line="240" w:lineRule="auto"/>
        <w:jc w:val="both"/>
        <w:rPr>
          <w:rFonts w:ascii="Calibri" w:hAnsi="Calibri" w:cs="Calibri"/>
          <w:sz w:val="20"/>
          <w:szCs w:val="20"/>
          <w:lang w:val="es-ES"/>
        </w:rPr>
      </w:pPr>
      <w:r w:rsidRPr="003952DA">
        <w:rPr>
          <w:rFonts w:ascii="Helvetica Neue" w:eastAsia="Helvetica Neue" w:hAnsi="Helvetica Neue" w:cs="Helvetica Neue"/>
          <w:color w:val="000000"/>
          <w:sz w:val="28"/>
          <w:szCs w:val="20"/>
          <w:lang w:val="es-ES"/>
        </w:rPr>
        <w:t>Los servicios del hotel terminan con el desayuno (la habitación puede seguir ocupada hasta las 10 o 12 horas, según las normas de cada hotel). Tiempo libre hasta la hora del traslado al aeropuerto. Feliz viaje de regreso.</w:t>
      </w:r>
    </w:p>
    <w:p w14:paraId="5FC3CE2F" w14:textId="77777777" w:rsidR="00B954AA" w:rsidRPr="003952DA" w:rsidRDefault="00B954AA" w:rsidP="00B954AA">
      <w:pPr>
        <w:spacing w:after="0"/>
        <w:jc w:val="both"/>
        <w:rPr>
          <w:rFonts w:ascii="Calibri" w:hAnsi="Calibri" w:cs="Calibri"/>
          <w:sz w:val="20"/>
          <w:szCs w:val="20"/>
          <w:lang w:val="es-ES"/>
        </w:rPr>
      </w:pPr>
    </w:p>
    <w:p w14:paraId="75C9C733" w14:textId="77777777" w:rsidR="003952DA" w:rsidRPr="003952DA" w:rsidRDefault="003952DA" w:rsidP="00B954AA">
      <w:pPr>
        <w:spacing w:after="0"/>
        <w:jc w:val="both"/>
        <w:rPr>
          <w:rFonts w:ascii="Calibri" w:hAnsi="Calibri" w:cs="Calibri"/>
          <w:sz w:val="20"/>
          <w:szCs w:val="20"/>
          <w:lang w:val="es-ES"/>
        </w:rPr>
      </w:pPr>
    </w:p>
    <w:p w14:paraId="58EBDF78" w14:textId="77777777" w:rsidR="00B954AA" w:rsidRPr="002F2CCC" w:rsidRDefault="002F2CCC" w:rsidP="002F2CCC">
      <w:pPr>
        <w:pStyle w:val="Ttulo1"/>
      </w:pPr>
      <w:r w:rsidRPr="002F2CCC">
        <w:rPr>
          <w:rFonts w:ascii="Helvetica Neue" w:eastAsia="Helvetica Neue" w:hAnsi="Helvetica Neue" w:cs="Helvetica Neue"/>
          <w:color w:val="00CC00"/>
          <w:sz w:val="36"/>
        </w:rPr>
        <w:t>Que incluye</w:t>
      </w:r>
    </w:p>
    <w:p w14:paraId="6BE8E6D1" w14:textId="77777777" w:rsidR="00B954AA" w:rsidRPr="003952DA" w:rsidRDefault="00B954AA" w:rsidP="00B954AA">
      <w:pPr>
        <w:numPr>
          <w:ilvl w:val="0"/>
          <w:numId w:val="1"/>
        </w:numPr>
        <w:spacing w:after="0" w:line="240" w:lineRule="auto"/>
        <w:contextualSpacing/>
        <w:jc w:val="both"/>
        <w:rPr>
          <w:rFonts w:ascii="Calibri" w:eastAsia="Times New Roman" w:hAnsi="Calibri" w:cs="Calibri"/>
          <w:sz w:val="20"/>
          <w:szCs w:val="20"/>
          <w:lang w:eastAsia="pt-PT"/>
        </w:rPr>
      </w:pPr>
      <w:r w:rsidRPr="003952DA">
        <w:rPr>
          <w:rFonts w:ascii="Helvetica Neue" w:eastAsia="Helvetica Neue" w:hAnsi="Helvetica Neue" w:cs="Helvetica Neue"/>
          <w:color w:val="000000"/>
          <w:sz w:val="28"/>
          <w:szCs w:val="20"/>
        </w:rPr>
        <w:t>1</w:t>
      </w:r>
      <w:r w:rsidR="00EA10E8" w:rsidRPr="003952DA">
        <w:rPr>
          <w:rFonts w:ascii="Helvetica Neue" w:eastAsia="Helvetica Neue" w:hAnsi="Helvetica Neue" w:cs="Helvetica Neue"/>
          <w:color w:val="000000"/>
          <w:sz w:val="28"/>
          <w:szCs w:val="20"/>
        </w:rPr>
        <w:t>5</w:t>
      </w:r>
      <w:r w:rsidRPr="003952DA">
        <w:rPr>
          <w:rFonts w:ascii="Helvetica Neue" w:eastAsia="Helvetica Neue" w:hAnsi="Helvetica Neue" w:cs="Helvetica Neue"/>
          <w:color w:val="000000"/>
          <w:sz w:val="28"/>
          <w:szCs w:val="20"/>
        </w:rPr>
        <w:t xml:space="preserve"> </w:t>
      </w:r>
      <w:r w:rsidRPr="003952DA">
        <w:rPr>
          <w:rFonts w:ascii="Helvetica Neue" w:eastAsia="Helvetica Neue" w:hAnsi="Helvetica Neue" w:cs="Helvetica Neue"/>
          <w:color w:val="000000"/>
          <w:sz w:val="28"/>
          <w:szCs w:val="20"/>
          <w:lang w:val="es-CL"/>
        </w:rPr>
        <w:t>Desayunos</w:t>
      </w:r>
      <w:r w:rsidRPr="003952DA">
        <w:rPr>
          <w:rFonts w:ascii="Helvetica Neue" w:eastAsia="Helvetica Neue" w:hAnsi="Helvetica Neue" w:cs="Helvetica Neue"/>
          <w:color w:val="000000"/>
          <w:sz w:val="28"/>
          <w:szCs w:val="20"/>
        </w:rPr>
        <w:t>;</w:t>
      </w:r>
    </w:p>
    <w:p w14:paraId="60EBD32A" w14:textId="77777777" w:rsidR="00B954AA" w:rsidRPr="003952DA" w:rsidRDefault="00B954AA" w:rsidP="00B954AA">
      <w:pPr>
        <w:numPr>
          <w:ilvl w:val="0"/>
          <w:numId w:val="1"/>
        </w:numPr>
        <w:spacing w:after="0" w:line="240" w:lineRule="auto"/>
        <w:contextualSpacing/>
        <w:jc w:val="both"/>
        <w:rPr>
          <w:rFonts w:ascii="Calibri" w:eastAsia="Times New Roman" w:hAnsi="Calibri" w:cs="Calibri"/>
          <w:sz w:val="20"/>
          <w:szCs w:val="20"/>
          <w:lang w:val="es-ES" w:eastAsia="pt-PT"/>
        </w:rPr>
      </w:pPr>
      <w:r w:rsidRPr="003952DA">
        <w:rPr>
          <w:rFonts w:ascii="Helvetica Neue" w:eastAsia="Helvetica Neue" w:hAnsi="Helvetica Neue" w:cs="Helvetica Neue"/>
          <w:color w:val="000000"/>
          <w:sz w:val="28"/>
          <w:szCs w:val="20"/>
          <w:lang w:val="es-ES"/>
        </w:rPr>
        <w:t>Circuito en autobús de turismo;</w:t>
      </w:r>
    </w:p>
    <w:p w14:paraId="5210DA2F" w14:textId="77777777" w:rsidR="00B954AA" w:rsidRPr="003952DA" w:rsidRDefault="00B954AA" w:rsidP="00B954AA">
      <w:pPr>
        <w:numPr>
          <w:ilvl w:val="0"/>
          <w:numId w:val="1"/>
        </w:numPr>
        <w:spacing w:after="0" w:line="240" w:lineRule="auto"/>
        <w:contextualSpacing/>
        <w:jc w:val="both"/>
        <w:rPr>
          <w:rFonts w:ascii="Calibri" w:eastAsia="Times New Roman" w:hAnsi="Calibri" w:cs="Calibri"/>
          <w:sz w:val="20"/>
          <w:szCs w:val="20"/>
          <w:lang w:val="es-ES" w:eastAsia="pt-PT"/>
        </w:rPr>
      </w:pPr>
      <w:r w:rsidRPr="003952DA">
        <w:rPr>
          <w:rFonts w:ascii="Helvetica Neue" w:eastAsia="Helvetica Neue" w:hAnsi="Helvetica Neue" w:cs="Helvetica Neue"/>
          <w:color w:val="000000"/>
          <w:sz w:val="28"/>
          <w:szCs w:val="20"/>
          <w:lang w:val="es-ES"/>
        </w:rPr>
        <w:t>Traslado de llegada y de salida;</w:t>
      </w:r>
    </w:p>
    <w:p w14:paraId="6B8F1470" w14:textId="77777777" w:rsidR="00B954AA" w:rsidRPr="003952DA" w:rsidRDefault="00B954AA" w:rsidP="00B954AA">
      <w:pPr>
        <w:numPr>
          <w:ilvl w:val="0"/>
          <w:numId w:val="1"/>
        </w:numPr>
        <w:spacing w:after="0" w:line="240" w:lineRule="auto"/>
        <w:contextualSpacing/>
        <w:jc w:val="both"/>
        <w:rPr>
          <w:rFonts w:ascii="Calibri" w:eastAsia="Times New Roman" w:hAnsi="Calibri" w:cs="Calibri"/>
          <w:sz w:val="20"/>
          <w:szCs w:val="20"/>
          <w:lang w:val="es-ES" w:eastAsia="pt-PT"/>
        </w:rPr>
      </w:pPr>
      <w:r w:rsidRPr="003952DA">
        <w:rPr>
          <w:rFonts w:ascii="Helvetica Neue" w:eastAsia="Helvetica Neue" w:hAnsi="Helvetica Neue" w:cs="Helvetica Neue"/>
          <w:color w:val="000000"/>
          <w:sz w:val="28"/>
          <w:szCs w:val="20"/>
          <w:lang w:val="es-ES"/>
        </w:rPr>
        <w:t>Estadía en habitaciones dobles en los hoteles mencionados;</w:t>
      </w:r>
    </w:p>
    <w:p w14:paraId="6B1004F2" w14:textId="77777777" w:rsidR="00B954AA" w:rsidRPr="003952DA" w:rsidRDefault="00B954AA" w:rsidP="00B954AA">
      <w:pPr>
        <w:numPr>
          <w:ilvl w:val="0"/>
          <w:numId w:val="1"/>
        </w:numPr>
        <w:spacing w:after="0" w:line="240" w:lineRule="auto"/>
        <w:contextualSpacing/>
        <w:jc w:val="both"/>
        <w:rPr>
          <w:rFonts w:ascii="Calibri" w:eastAsia="Times New Roman" w:hAnsi="Calibri" w:cs="Calibri"/>
          <w:sz w:val="20"/>
          <w:szCs w:val="20"/>
          <w:lang w:val="es-ES" w:eastAsia="pt-PT"/>
        </w:rPr>
      </w:pPr>
      <w:r w:rsidRPr="003952DA">
        <w:rPr>
          <w:rFonts w:ascii="Helvetica Neue" w:eastAsia="Helvetica Neue" w:hAnsi="Helvetica Neue" w:cs="Helvetica Neue"/>
          <w:color w:val="000000"/>
          <w:sz w:val="28"/>
          <w:szCs w:val="20"/>
          <w:lang w:val="es-ES"/>
        </w:rPr>
        <w:lastRenderedPageBreak/>
        <w:t>Tasas hoteleras y de servicio;</w:t>
      </w:r>
    </w:p>
    <w:p w14:paraId="609AA648" w14:textId="77777777" w:rsidR="00B954AA" w:rsidRPr="003952DA" w:rsidRDefault="00B954AA" w:rsidP="00B954AA">
      <w:pPr>
        <w:numPr>
          <w:ilvl w:val="0"/>
          <w:numId w:val="1"/>
        </w:numPr>
        <w:spacing w:after="0" w:line="240" w:lineRule="auto"/>
        <w:jc w:val="both"/>
        <w:rPr>
          <w:rFonts w:ascii="Calibri" w:eastAsiaTheme="minorEastAsia" w:hAnsi="Calibri" w:cs="Calibri"/>
          <w:color w:val="404040" w:themeColor="text1" w:themeTint="BF"/>
          <w:sz w:val="20"/>
          <w:szCs w:val="20"/>
          <w:lang w:val="es-ES" w:eastAsia="pt-PT"/>
        </w:rPr>
      </w:pPr>
      <w:r w:rsidRPr="003952DA">
        <w:rPr>
          <w:rFonts w:ascii="Helvetica Neue" w:eastAsia="Helvetica Neue" w:hAnsi="Helvetica Neue" w:cs="Helvetica Neue"/>
          <w:color w:val="000000"/>
          <w:sz w:val="28"/>
          <w:szCs w:val="20"/>
          <w:lang w:val="es"/>
        </w:rPr>
        <w:t>Servicio de maleteros</w:t>
      </w:r>
      <w:r w:rsidR="005256AA" w:rsidRPr="003952DA">
        <w:rPr>
          <w:rFonts w:ascii="Helvetica Neue" w:eastAsia="Helvetica Neue" w:hAnsi="Helvetica Neue" w:cs="Helvetica Neue"/>
          <w:color w:val="000000"/>
          <w:sz w:val="28"/>
          <w:szCs w:val="20"/>
          <w:lang w:val="es"/>
        </w:rPr>
        <w:t>, siempre que posible,</w:t>
      </w:r>
      <w:r w:rsidRPr="003952DA">
        <w:rPr>
          <w:rFonts w:ascii="Helvetica Neue" w:eastAsia="Helvetica Neue" w:hAnsi="Helvetica Neue" w:cs="Helvetica Neue"/>
          <w:color w:val="000000"/>
          <w:sz w:val="28"/>
          <w:szCs w:val="20"/>
          <w:lang w:val="es"/>
        </w:rPr>
        <w:t xml:space="preserve"> en la salida de los hoteles (1 maleta por persona);</w:t>
      </w:r>
    </w:p>
    <w:p w14:paraId="27EA076D" w14:textId="77777777" w:rsidR="00B954AA" w:rsidRPr="003952DA" w:rsidRDefault="00733297" w:rsidP="00B954AA">
      <w:pPr>
        <w:numPr>
          <w:ilvl w:val="0"/>
          <w:numId w:val="1"/>
        </w:numPr>
        <w:spacing w:after="0" w:line="240" w:lineRule="auto"/>
        <w:contextualSpacing/>
        <w:jc w:val="both"/>
        <w:rPr>
          <w:rFonts w:ascii="Calibri" w:eastAsia="Times New Roman" w:hAnsi="Calibri" w:cs="Calibri"/>
          <w:sz w:val="20"/>
          <w:szCs w:val="20"/>
          <w:lang w:val="es-ES" w:eastAsia="pt-PT"/>
        </w:rPr>
      </w:pPr>
      <w:r w:rsidRPr="003952DA">
        <w:rPr>
          <w:rFonts w:ascii="Helvetica Neue" w:eastAsia="Helvetica Neue" w:hAnsi="Helvetica Neue" w:cstheme="minorHAnsi"/>
          <w:color w:val="000000"/>
          <w:sz w:val="28"/>
          <w:szCs w:val="20"/>
          <w:lang w:val="es-ES"/>
        </w:rPr>
        <w:t>Acompañamiento en todo el circuito por un guía bilingüe Abreu (portugués y español);</w:t>
      </w:r>
    </w:p>
    <w:p w14:paraId="582BB052" w14:textId="77777777" w:rsidR="00EA10E8" w:rsidRPr="003952DA" w:rsidRDefault="00B954AA" w:rsidP="00B954AA">
      <w:pPr>
        <w:numPr>
          <w:ilvl w:val="0"/>
          <w:numId w:val="1"/>
        </w:numPr>
        <w:spacing w:after="0" w:line="240" w:lineRule="auto"/>
        <w:contextualSpacing/>
        <w:jc w:val="both"/>
        <w:rPr>
          <w:rFonts w:ascii="Calibri" w:eastAsia="Times New Roman" w:hAnsi="Calibri" w:cs="Calibri"/>
          <w:sz w:val="20"/>
          <w:szCs w:val="20"/>
          <w:lang w:val="es-ES" w:eastAsia="pt-PT"/>
        </w:rPr>
      </w:pPr>
      <w:r w:rsidRPr="003952DA">
        <w:rPr>
          <w:rFonts w:ascii="Helvetica Neue" w:eastAsia="Helvetica Neue" w:hAnsi="Helvetica Neue" w:cs="Helvetica Neue"/>
          <w:b/>
          <w:color w:val="000000"/>
          <w:sz w:val="28"/>
          <w:szCs w:val="20"/>
          <w:lang w:val="es-ES"/>
        </w:rPr>
        <w:t>Visitas de Ciudad (incluidas) con Guía Local:</w:t>
      </w:r>
      <w:r w:rsidRPr="003952DA">
        <w:rPr>
          <w:rFonts w:ascii="Helvetica Neue" w:eastAsia="Helvetica Neue" w:hAnsi="Helvetica Neue" w:cs="Helvetica Neue"/>
          <w:color w:val="000000"/>
          <w:sz w:val="28"/>
          <w:szCs w:val="20"/>
          <w:lang w:val="es-ES"/>
        </w:rPr>
        <w:t xml:space="preserve"> </w:t>
      </w:r>
      <w:r w:rsidR="00EA10E8" w:rsidRPr="003952DA">
        <w:rPr>
          <w:rFonts w:ascii="Helvetica Neue" w:eastAsia="Helvetica Neue" w:hAnsi="Helvetica Neue" w:cs="Helvetica Neue"/>
          <w:color w:val="000000"/>
          <w:sz w:val="28"/>
          <w:szCs w:val="20"/>
          <w:lang w:val="es-ES"/>
        </w:rPr>
        <w:t>Madrid, Sevilla, Córdoba (Catedral-Mesquita), Granada, Barcelona, Léon</w:t>
      </w:r>
      <w:r w:rsidR="005256AA" w:rsidRPr="003952DA">
        <w:rPr>
          <w:rFonts w:ascii="Helvetica Neue" w:eastAsia="Helvetica Neue" w:hAnsi="Helvetica Neue" w:cs="Helvetica Neue"/>
          <w:color w:val="000000"/>
          <w:sz w:val="28"/>
          <w:szCs w:val="20"/>
          <w:lang w:val="es-ES"/>
        </w:rPr>
        <w:t xml:space="preserve"> y</w:t>
      </w:r>
      <w:r w:rsidR="00EA10E8" w:rsidRPr="003952DA">
        <w:rPr>
          <w:rFonts w:ascii="Helvetica Neue" w:eastAsia="Helvetica Neue" w:hAnsi="Helvetica Neue" w:cs="Helvetica Neue"/>
          <w:color w:val="000000"/>
          <w:sz w:val="28"/>
          <w:szCs w:val="20"/>
          <w:lang w:val="es-ES"/>
        </w:rPr>
        <w:t xml:space="preserve"> Santiago de Compostela</w:t>
      </w:r>
      <w:r w:rsidR="005256AA" w:rsidRPr="003952DA">
        <w:rPr>
          <w:rFonts w:ascii="Helvetica Neue" w:eastAsia="Helvetica Neue" w:hAnsi="Helvetica Neue" w:cs="Helvetica Neue"/>
          <w:color w:val="000000"/>
          <w:sz w:val="28"/>
          <w:szCs w:val="20"/>
          <w:lang w:val="es-ES"/>
        </w:rPr>
        <w:t>;</w:t>
      </w:r>
    </w:p>
    <w:p w14:paraId="1F181DD2" w14:textId="77777777" w:rsidR="00B954AA" w:rsidRPr="003952DA" w:rsidRDefault="00B954AA" w:rsidP="00B954AA">
      <w:pPr>
        <w:numPr>
          <w:ilvl w:val="0"/>
          <w:numId w:val="1"/>
        </w:numPr>
        <w:spacing w:after="0" w:line="240" w:lineRule="auto"/>
        <w:contextualSpacing/>
        <w:jc w:val="both"/>
        <w:rPr>
          <w:rFonts w:ascii="Calibri" w:eastAsia="Times New Roman" w:hAnsi="Calibri" w:cs="Calibri"/>
          <w:sz w:val="20"/>
          <w:szCs w:val="20"/>
          <w:lang w:val="es-ES" w:eastAsia="pt-PT"/>
        </w:rPr>
      </w:pPr>
      <w:r w:rsidRPr="003952DA">
        <w:rPr>
          <w:rFonts w:ascii="Helvetica Neue" w:eastAsia="Helvetica Neue" w:hAnsi="Helvetica Neue" w:cs="Helvetica Neue"/>
          <w:b/>
          <w:color w:val="000000"/>
          <w:sz w:val="28"/>
          <w:szCs w:val="20"/>
          <w:lang w:val="es-ES"/>
        </w:rPr>
        <w:t>Otras Ciudades y Locales comentados por nuestro Guía:</w:t>
      </w:r>
      <w:r w:rsidRPr="003952DA">
        <w:rPr>
          <w:rFonts w:ascii="Helvetica Neue" w:eastAsia="Helvetica Neue" w:hAnsi="Helvetica Neue" w:cs="Helvetica Neue"/>
          <w:color w:val="000000"/>
          <w:sz w:val="28"/>
          <w:szCs w:val="20"/>
          <w:lang w:val="es-ES"/>
        </w:rPr>
        <w:t xml:space="preserve"> </w:t>
      </w:r>
      <w:r w:rsidR="00191A9B" w:rsidRPr="003952DA">
        <w:rPr>
          <w:rFonts w:ascii="Helvetica Neue" w:eastAsia="Helvetica Neue" w:hAnsi="Helvetica Neue" w:cs="Helvetica Neue"/>
          <w:color w:val="000000"/>
          <w:sz w:val="28"/>
          <w:szCs w:val="20"/>
          <w:lang w:val="es-ES"/>
        </w:rPr>
        <w:t xml:space="preserve">Puerto Lapice, </w:t>
      </w:r>
      <w:r w:rsidR="005256AA" w:rsidRPr="003952DA">
        <w:rPr>
          <w:rFonts w:ascii="Helvetica Neue" w:eastAsia="Helvetica Neue" w:hAnsi="Helvetica Neue" w:cs="Helvetica Neue"/>
          <w:color w:val="000000"/>
          <w:sz w:val="28"/>
          <w:szCs w:val="20"/>
          <w:lang w:val="es-ES"/>
        </w:rPr>
        <w:t xml:space="preserve">Valencia, </w:t>
      </w:r>
      <w:r w:rsidR="00191A9B" w:rsidRPr="003952DA">
        <w:rPr>
          <w:rFonts w:ascii="Helvetica Neue" w:eastAsia="Helvetica Neue" w:hAnsi="Helvetica Neue" w:cs="Helvetica Neue"/>
          <w:color w:val="000000"/>
          <w:sz w:val="28"/>
          <w:szCs w:val="20"/>
          <w:lang w:val="es-ES"/>
        </w:rPr>
        <w:t>Zaragoza, Haro, Bilbao, Vitória, San Sebastián, Burgos, Segovia</w:t>
      </w:r>
      <w:r w:rsidR="005256AA" w:rsidRPr="003952DA">
        <w:rPr>
          <w:rFonts w:ascii="Helvetica Neue" w:eastAsia="Helvetica Neue" w:hAnsi="Helvetica Neue" w:cs="Helvetica Neue"/>
          <w:color w:val="000000"/>
          <w:sz w:val="28"/>
          <w:szCs w:val="20"/>
          <w:lang w:val="es-ES"/>
        </w:rPr>
        <w:t xml:space="preserve"> y Salamanca;</w:t>
      </w:r>
    </w:p>
    <w:p w14:paraId="7B3CC792" w14:textId="77777777" w:rsidR="00B954AA" w:rsidRPr="003952DA" w:rsidRDefault="00B954AA" w:rsidP="00B954AA">
      <w:pPr>
        <w:numPr>
          <w:ilvl w:val="0"/>
          <w:numId w:val="1"/>
        </w:numPr>
        <w:spacing w:after="0" w:line="240" w:lineRule="auto"/>
        <w:contextualSpacing/>
        <w:jc w:val="both"/>
        <w:rPr>
          <w:rFonts w:ascii="Calibri" w:eastAsia="Times New Roman" w:hAnsi="Calibri" w:cs="Calibri"/>
          <w:sz w:val="20"/>
          <w:szCs w:val="20"/>
          <w:lang w:val="es-ES" w:eastAsia="pt-PT"/>
        </w:rPr>
      </w:pPr>
      <w:r w:rsidRPr="003952DA">
        <w:rPr>
          <w:rFonts w:ascii="Helvetica Neue" w:eastAsia="Helvetica Neue" w:hAnsi="Helvetica Neue" w:cs="Helvetica Neue"/>
          <w:b/>
          <w:color w:val="000000"/>
          <w:sz w:val="28"/>
          <w:szCs w:val="20"/>
          <w:lang w:val="es-ES"/>
        </w:rPr>
        <w:t>Entradas en museos y monumentos de acuerdo con el itinerario:</w:t>
      </w:r>
      <w:r w:rsidRPr="003952DA">
        <w:rPr>
          <w:rFonts w:ascii="Helvetica Neue" w:eastAsia="Helvetica Neue" w:hAnsi="Helvetica Neue" w:cs="Helvetica Neue"/>
          <w:color w:val="000000"/>
          <w:sz w:val="28"/>
          <w:szCs w:val="20"/>
          <w:lang w:val="es-ES"/>
        </w:rPr>
        <w:t xml:space="preserve"> Catedral de Sevilla</w:t>
      </w:r>
      <w:r w:rsidR="00C61653" w:rsidRPr="003952DA">
        <w:rPr>
          <w:rFonts w:ascii="Helvetica Neue" w:eastAsia="Helvetica Neue" w:hAnsi="Helvetica Neue" w:cs="Helvetica Neue"/>
          <w:color w:val="000000"/>
          <w:sz w:val="28"/>
          <w:szCs w:val="20"/>
          <w:lang w:val="es-ES"/>
        </w:rPr>
        <w:t xml:space="preserve"> (entrada siempre que posible)</w:t>
      </w:r>
      <w:r w:rsidRPr="003952DA">
        <w:rPr>
          <w:rFonts w:ascii="Helvetica Neue" w:eastAsia="Helvetica Neue" w:hAnsi="Helvetica Neue" w:cs="Helvetica Neue"/>
          <w:color w:val="000000"/>
          <w:sz w:val="28"/>
          <w:szCs w:val="20"/>
          <w:lang w:val="es-ES"/>
        </w:rPr>
        <w:t>, Catedral-Mesquita de Córdoba, Complejo de la Alhambra de Granada (la visita del interior del Palacio está sujeta a reconfirmación</w:t>
      </w:r>
      <w:r w:rsidR="005256AA" w:rsidRPr="003952DA">
        <w:rPr>
          <w:rFonts w:ascii="Helvetica Neue" w:eastAsia="Helvetica Neue" w:hAnsi="Helvetica Neue" w:cs="Helvetica Neue"/>
          <w:color w:val="000000"/>
          <w:sz w:val="28"/>
          <w:szCs w:val="20"/>
          <w:lang w:val="es-ES"/>
        </w:rPr>
        <w:t>), Basílica</w:t>
      </w:r>
      <w:r w:rsidRPr="003952DA">
        <w:rPr>
          <w:rFonts w:ascii="Helvetica Neue" w:eastAsia="Helvetica Neue" w:hAnsi="Helvetica Neue" w:cs="Helvetica Neue"/>
          <w:color w:val="000000"/>
          <w:sz w:val="28"/>
          <w:szCs w:val="20"/>
          <w:lang w:val="es-ES"/>
        </w:rPr>
        <w:t xml:space="preserve"> de la Virgen del Pilar, </w:t>
      </w:r>
      <w:r w:rsidR="00055076" w:rsidRPr="003952DA">
        <w:rPr>
          <w:rFonts w:ascii="Helvetica Neue" w:eastAsia="Helvetica Neue" w:hAnsi="Helvetica Neue" w:cs="Helvetica Neue"/>
          <w:color w:val="000000"/>
          <w:sz w:val="28"/>
          <w:szCs w:val="20"/>
          <w:lang w:val="es-ES"/>
        </w:rPr>
        <w:t xml:space="preserve">Catedral de Léon y </w:t>
      </w:r>
      <w:r w:rsidRPr="003952DA">
        <w:rPr>
          <w:rFonts w:ascii="Helvetica Neue" w:eastAsia="Helvetica Neue" w:hAnsi="Helvetica Neue" w:cs="Helvetica Neue"/>
          <w:color w:val="000000"/>
          <w:sz w:val="28"/>
          <w:szCs w:val="20"/>
          <w:lang w:val="es-ES"/>
        </w:rPr>
        <w:t>Catedral de Santiago de Compostela;</w:t>
      </w:r>
    </w:p>
    <w:p w14:paraId="65C1146A" w14:textId="77777777" w:rsidR="00DF40F1" w:rsidRPr="003952DA" w:rsidRDefault="00DF40F1" w:rsidP="00B954AA">
      <w:pPr>
        <w:numPr>
          <w:ilvl w:val="0"/>
          <w:numId w:val="1"/>
        </w:numPr>
        <w:spacing w:after="0" w:line="240" w:lineRule="auto"/>
        <w:contextualSpacing/>
        <w:jc w:val="both"/>
        <w:rPr>
          <w:rFonts w:ascii="Calibri" w:eastAsia="Times New Roman" w:hAnsi="Calibri" w:cs="Calibri"/>
          <w:sz w:val="20"/>
          <w:szCs w:val="20"/>
          <w:lang w:val="es-MX" w:eastAsia="pt-PT"/>
        </w:rPr>
      </w:pPr>
      <w:r w:rsidRPr="003952DA">
        <w:rPr>
          <w:rFonts w:ascii="Helvetica Neue" w:eastAsia="Helvetica Neue" w:hAnsi="Helvetica Neue" w:cs="Helvetica Neue"/>
          <w:color w:val="000000"/>
          <w:sz w:val="28"/>
          <w:szCs w:val="20"/>
          <w:lang w:val="es-MX" w:eastAsia="pt-PT"/>
        </w:rPr>
        <w:t xml:space="preserve">Visita de </w:t>
      </w:r>
      <w:r w:rsidR="00CE7BD4" w:rsidRPr="003952DA">
        <w:rPr>
          <w:rFonts w:ascii="Helvetica Neue" w:eastAsia="Helvetica Neue" w:hAnsi="Helvetica Neue" w:cs="Helvetica Neue"/>
          <w:color w:val="000000"/>
          <w:sz w:val="28"/>
          <w:szCs w:val="20"/>
          <w:lang w:val="es-MX" w:eastAsia="pt-PT"/>
        </w:rPr>
        <w:t>una bodega co</w:t>
      </w:r>
      <w:r w:rsidR="002A241C" w:rsidRPr="003952DA">
        <w:rPr>
          <w:rFonts w:ascii="Helvetica Neue" w:eastAsia="Helvetica Neue" w:hAnsi="Helvetica Neue" w:cs="Helvetica Neue"/>
          <w:color w:val="000000"/>
          <w:sz w:val="28"/>
          <w:szCs w:val="20"/>
          <w:lang w:val="es-MX" w:eastAsia="pt-PT"/>
        </w:rPr>
        <w:t>n</w:t>
      </w:r>
      <w:r w:rsidR="00CE7BD4" w:rsidRPr="003952DA">
        <w:rPr>
          <w:rFonts w:ascii="Helvetica Neue" w:eastAsia="Helvetica Neue" w:hAnsi="Helvetica Neue" w:cs="Helvetica Neue"/>
          <w:color w:val="000000"/>
          <w:sz w:val="28"/>
          <w:szCs w:val="20"/>
          <w:lang w:val="es-MX" w:eastAsia="pt-PT"/>
        </w:rPr>
        <w:t xml:space="preserve"> </w:t>
      </w:r>
      <w:r w:rsidRPr="003952DA">
        <w:rPr>
          <w:rFonts w:ascii="Helvetica Neue" w:eastAsia="Helvetica Neue" w:hAnsi="Helvetica Neue" w:cs="Helvetica Neue"/>
          <w:color w:val="000000"/>
          <w:sz w:val="28"/>
          <w:szCs w:val="20"/>
          <w:lang w:val="es-MX" w:eastAsia="pt-PT"/>
        </w:rPr>
        <w:t>degusta</w:t>
      </w:r>
      <w:r w:rsidR="00CE7BD4" w:rsidRPr="003952DA">
        <w:rPr>
          <w:rFonts w:ascii="Helvetica Neue" w:eastAsia="Helvetica Neue" w:hAnsi="Helvetica Neue" w:cs="Helvetica Neue"/>
          <w:color w:val="000000"/>
          <w:sz w:val="28"/>
          <w:szCs w:val="20"/>
          <w:lang w:val="es-MX" w:eastAsia="pt-PT"/>
        </w:rPr>
        <w:t>ción</w:t>
      </w:r>
      <w:r w:rsidRPr="003952DA">
        <w:rPr>
          <w:rFonts w:ascii="Helvetica Neue" w:eastAsia="Helvetica Neue" w:hAnsi="Helvetica Neue" w:cs="Helvetica Neue"/>
          <w:color w:val="000000"/>
          <w:sz w:val="28"/>
          <w:szCs w:val="20"/>
          <w:lang w:val="es-MX" w:eastAsia="pt-PT"/>
        </w:rPr>
        <w:t xml:space="preserve"> e</w:t>
      </w:r>
      <w:r w:rsidR="0063145E" w:rsidRPr="003952DA">
        <w:rPr>
          <w:rFonts w:ascii="Helvetica Neue" w:eastAsia="Helvetica Neue" w:hAnsi="Helvetica Neue" w:cs="Helvetica Neue"/>
          <w:color w:val="000000"/>
          <w:sz w:val="28"/>
          <w:szCs w:val="20"/>
          <w:lang w:val="es-MX" w:eastAsia="pt-PT"/>
        </w:rPr>
        <w:t>n</w:t>
      </w:r>
      <w:r w:rsidRPr="003952DA">
        <w:rPr>
          <w:rFonts w:ascii="Helvetica Neue" w:eastAsia="Helvetica Neue" w:hAnsi="Helvetica Neue" w:cs="Helvetica Neue"/>
          <w:color w:val="000000"/>
          <w:sz w:val="28"/>
          <w:szCs w:val="20"/>
          <w:lang w:val="es-MX" w:eastAsia="pt-PT"/>
        </w:rPr>
        <w:t xml:space="preserve"> Haro;</w:t>
      </w:r>
    </w:p>
    <w:p w14:paraId="3B390165" w14:textId="77777777" w:rsidR="00B954AA" w:rsidRPr="003952DA" w:rsidRDefault="00B954AA" w:rsidP="00B954AA">
      <w:pPr>
        <w:numPr>
          <w:ilvl w:val="0"/>
          <w:numId w:val="1"/>
        </w:numPr>
        <w:spacing w:after="0" w:line="240" w:lineRule="auto"/>
        <w:contextualSpacing/>
        <w:jc w:val="both"/>
        <w:rPr>
          <w:rFonts w:ascii="Calibri" w:eastAsia="Times New Roman" w:hAnsi="Calibri" w:cs="Calibri"/>
          <w:sz w:val="20"/>
          <w:szCs w:val="20"/>
          <w:lang w:val="es-ES" w:eastAsia="pt-PT"/>
        </w:rPr>
      </w:pPr>
      <w:r w:rsidRPr="003952DA">
        <w:rPr>
          <w:rFonts w:ascii="Helvetica Neue" w:eastAsia="Helvetica Neue" w:hAnsi="Helvetica Neue" w:cs="Helvetica Neue"/>
          <w:color w:val="000000"/>
          <w:sz w:val="28"/>
          <w:szCs w:val="20"/>
          <w:lang w:val="es-ES" w:eastAsia="pt-PT"/>
        </w:rPr>
        <w:t xml:space="preserve">Para que tenga más comodidad incluimos en todas las visitas el uso de auriculares. </w:t>
      </w:r>
    </w:p>
    <w:p w14:paraId="14F76632" w14:textId="77777777" w:rsidR="00B954AA" w:rsidRPr="003952DA" w:rsidRDefault="00B954AA" w:rsidP="00B954AA">
      <w:pPr>
        <w:spacing w:after="0" w:line="240" w:lineRule="auto"/>
        <w:jc w:val="both"/>
        <w:rPr>
          <w:rFonts w:ascii="Calibri" w:eastAsia="Times New Roman" w:hAnsi="Calibri" w:cs="Calibri"/>
          <w:b/>
          <w:bCs/>
          <w:caps/>
          <w:spacing w:val="-15"/>
          <w:sz w:val="20"/>
          <w:szCs w:val="20"/>
          <w:lang w:val="es-ES" w:eastAsia="pt-PT"/>
        </w:rPr>
      </w:pPr>
    </w:p>
    <w:p w14:paraId="72185238" w14:textId="77777777" w:rsidR="00B954AA" w:rsidRPr="009D33C1" w:rsidRDefault="002F2CCC" w:rsidP="002F2CCC">
      <w:pPr>
        <w:pStyle w:val="Ttulo1"/>
        <w:rPr>
          <w:rFonts w:ascii="Helvetica Neue" w:eastAsia="Helvetica Neue" w:hAnsi="Helvetica Neue" w:cs="Helvetica Neue"/>
          <w:color w:val="00CC00"/>
          <w:sz w:val="36"/>
        </w:rPr>
      </w:pPr>
      <w:r w:rsidRPr="009D33C1">
        <w:rPr>
          <w:rFonts w:ascii="Helvetica Neue" w:eastAsia="Helvetica Neue" w:hAnsi="Helvetica Neue" w:cs="Helvetica Neue"/>
          <w:color w:val="00CC00"/>
          <w:sz w:val="36"/>
        </w:rPr>
        <w:t>Que no incluye</w:t>
      </w:r>
    </w:p>
    <w:p w14:paraId="2A17282E" w14:textId="77777777" w:rsidR="00B954AA" w:rsidRPr="003952DA" w:rsidRDefault="00B954AA" w:rsidP="00B954AA">
      <w:pPr>
        <w:pStyle w:val="Prrafodelista"/>
        <w:numPr>
          <w:ilvl w:val="0"/>
          <w:numId w:val="2"/>
        </w:numPr>
        <w:spacing w:after="100" w:line="240" w:lineRule="auto"/>
        <w:jc w:val="both"/>
        <w:rPr>
          <w:rFonts w:ascii="Calibri" w:hAnsi="Calibri" w:cs="Calibri"/>
          <w:sz w:val="20"/>
          <w:szCs w:val="20"/>
          <w:lang w:val="es-ES_tradnl"/>
        </w:rPr>
      </w:pPr>
      <w:r w:rsidRPr="003952DA">
        <w:rPr>
          <w:rFonts w:ascii="Helvetica Neue" w:eastAsia="Helvetica Neue" w:hAnsi="Helvetica Neue" w:cs="Helvetica Neue"/>
          <w:color w:val="000000"/>
          <w:sz w:val="28"/>
          <w:szCs w:val="20"/>
          <w:lang w:val="es-ES" w:eastAsia="pt-PT"/>
        </w:rPr>
        <w:t xml:space="preserve">Todos aquellos servicios que no se encuentren debidamente especificados en los “SERVICIOS INCLUIDOS”. </w:t>
      </w:r>
    </w:p>
    <w:p w14:paraId="556D2DAC" w14:textId="77777777" w:rsidR="005256AA" w:rsidRDefault="005256AA" w:rsidP="005256AA">
      <w:pPr>
        <w:spacing w:after="100" w:line="240" w:lineRule="auto"/>
        <w:jc w:val="both"/>
        <w:rPr>
          <w:rFonts w:ascii="Calibri" w:hAnsi="Calibri" w:cs="Calibri"/>
          <w:sz w:val="20"/>
          <w:szCs w:val="20"/>
          <w:lang w:val="es-ES_tradnl"/>
        </w:rPr>
      </w:pPr>
    </w:p>
    <w:p w14:paraId="587E0BD4" w14:textId="77777777" w:rsidR="003952DA" w:rsidRPr="003952DA" w:rsidRDefault="003952DA" w:rsidP="005256AA">
      <w:pPr>
        <w:spacing w:after="100" w:line="240" w:lineRule="auto"/>
        <w:jc w:val="both"/>
        <w:rPr>
          <w:rFonts w:ascii="Calibri" w:hAnsi="Calibri" w:cs="Calibri"/>
          <w:sz w:val="20"/>
          <w:szCs w:val="20"/>
          <w:lang w:val="es-ES_tradnl"/>
        </w:rPr>
      </w:pPr>
    </w:p>
    <w:p w14:paraId="7698B6E1" w14:textId="77777777" w:rsidR="002F2CCC" w:rsidRPr="009D33C1" w:rsidRDefault="002F2CCC" w:rsidP="002F2CCC">
      <w:pPr>
        <w:pStyle w:val="Ttulo1"/>
        <w:rPr>
          <w:rFonts w:ascii="Helvetica Neue" w:eastAsia="Helvetica Neue" w:hAnsi="Helvetica Neue" w:cs="Helvetica Neue"/>
          <w:color w:val="00CC00"/>
          <w:sz w:val="36"/>
        </w:rPr>
      </w:pPr>
      <w:bookmarkStart w:id="9" w:name="_GoBack"/>
      <w:r w:rsidRPr="009D33C1">
        <w:rPr>
          <w:rFonts w:ascii="Helvetica Neue" w:eastAsia="Helvetica Neue" w:hAnsi="Helvetica Neue" w:cs="Helvetica Neue"/>
          <w:color w:val="00CC00"/>
          <w:sz w:val="36"/>
        </w:rPr>
        <w:t>Tarifas y Salidas (USD)</w:t>
      </w:r>
    </w:p>
    <w:p w14:paraId="5BACC109" w14:textId="77777777" w:rsidR="00734419" w:rsidRDefault="00734419" w:rsidP="005256AA">
      <w:pPr>
        <w:spacing w:after="100" w:line="240" w:lineRule="auto"/>
        <w:jc w:val="both"/>
        <w:rPr>
          <w:rFonts w:ascii="Calibri" w:hAnsi="Calibri" w:cs="Calibri"/>
          <w:noProof/>
          <w:sz w:val="20"/>
          <w:szCs w:val="20"/>
          <w:lang w:val="es-ES_tradnl"/>
        </w:rPr>
      </w:pPr>
    </w:p>
    <w:tbl>
      <w:tblPr>
        <w:tblStyle w:val="Tabladecuadrcula4-nfasis6"/>
        <w:tblW w:w="0" w:type="auto"/>
        <w:tblLook w:val="04A0" w:firstRow="1" w:lastRow="0" w:firstColumn="1" w:lastColumn="0" w:noHBand="0" w:noVBand="1"/>
      </w:tblPr>
      <w:tblGrid>
        <w:gridCol w:w="3246"/>
        <w:gridCol w:w="1529"/>
        <w:gridCol w:w="1786"/>
        <w:gridCol w:w="2789"/>
        <w:gridCol w:w="1106"/>
      </w:tblGrid>
      <w:tr w:rsidR="002F2CCC" w:rsidRPr="002F2CCC" w14:paraId="1C1F51B1" w14:textId="77777777" w:rsidTr="002F2C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D76544F" w14:textId="77777777" w:rsidR="002F2CCC" w:rsidRPr="002F2CCC" w:rsidRDefault="002F2CCC" w:rsidP="002F2CCC">
            <w:pPr>
              <w:spacing w:after="100" w:line="240" w:lineRule="auto"/>
              <w:jc w:val="both"/>
              <w:rPr>
                <w:rFonts w:ascii="Calibri" w:hAnsi="Calibri" w:cs="Calibri"/>
                <w:sz w:val="20"/>
                <w:szCs w:val="20"/>
                <w:lang w:val="es-CO"/>
              </w:rPr>
            </w:pPr>
            <w:r w:rsidRPr="002F2CCC">
              <w:rPr>
                <w:rFonts w:ascii="Calibri" w:hAnsi="Calibri" w:cs="Calibri"/>
                <w:sz w:val="20"/>
                <w:szCs w:val="20"/>
                <w:lang w:val="es-CO"/>
              </w:rPr>
              <w:t>Salidas</w:t>
            </w:r>
          </w:p>
        </w:tc>
        <w:tc>
          <w:tcPr>
            <w:tcW w:w="0" w:type="auto"/>
            <w:hideMark/>
          </w:tcPr>
          <w:p w14:paraId="0F8D0C9B" w14:textId="77777777" w:rsidR="002F2CCC" w:rsidRPr="002F2CCC" w:rsidRDefault="002F2CCC" w:rsidP="002F2CCC">
            <w:pPr>
              <w:spacing w:after="100" w:line="240" w:lineRule="auto"/>
              <w:jc w:val="both"/>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lang w:val="es-CO"/>
              </w:rPr>
            </w:pPr>
            <w:r w:rsidRPr="002F2CCC">
              <w:rPr>
                <w:rFonts w:ascii="Calibri" w:hAnsi="Calibri" w:cs="Calibri"/>
                <w:sz w:val="20"/>
                <w:szCs w:val="20"/>
                <w:lang w:val="es-CO"/>
              </w:rPr>
              <w:t>Habitación Doble</w:t>
            </w:r>
          </w:p>
        </w:tc>
        <w:tc>
          <w:tcPr>
            <w:tcW w:w="0" w:type="auto"/>
            <w:hideMark/>
          </w:tcPr>
          <w:p w14:paraId="312948BD" w14:textId="77777777" w:rsidR="002F2CCC" w:rsidRPr="002F2CCC" w:rsidRDefault="002F2CCC" w:rsidP="002F2CCC">
            <w:pPr>
              <w:spacing w:after="100" w:line="240" w:lineRule="auto"/>
              <w:jc w:val="both"/>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lang w:val="es-CO"/>
              </w:rPr>
            </w:pPr>
            <w:r w:rsidRPr="002F2CCC">
              <w:rPr>
                <w:rFonts w:ascii="Calibri" w:hAnsi="Calibri" w:cs="Calibri"/>
                <w:sz w:val="20"/>
                <w:szCs w:val="20"/>
                <w:lang w:val="es-CO"/>
              </w:rPr>
              <w:t>Habitación Individual</w:t>
            </w:r>
          </w:p>
        </w:tc>
        <w:tc>
          <w:tcPr>
            <w:tcW w:w="0" w:type="auto"/>
            <w:hideMark/>
          </w:tcPr>
          <w:p w14:paraId="17D83781" w14:textId="77777777" w:rsidR="002F2CCC" w:rsidRPr="002F2CCC" w:rsidRDefault="002F2CCC" w:rsidP="002F2CCC">
            <w:pPr>
              <w:spacing w:after="100" w:line="240" w:lineRule="auto"/>
              <w:jc w:val="both"/>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lang w:val="es-CO"/>
              </w:rPr>
            </w:pPr>
            <w:r w:rsidRPr="002F2CCC">
              <w:rPr>
                <w:rFonts w:ascii="Calibri" w:hAnsi="Calibri" w:cs="Calibri"/>
                <w:sz w:val="20"/>
                <w:szCs w:val="20"/>
                <w:lang w:val="es-CO"/>
              </w:rPr>
              <w:t>Habitación Doble con cama adicional</w:t>
            </w:r>
          </w:p>
        </w:tc>
        <w:tc>
          <w:tcPr>
            <w:tcW w:w="0" w:type="auto"/>
            <w:hideMark/>
          </w:tcPr>
          <w:p w14:paraId="5CD61638" w14:textId="77777777" w:rsidR="002F2CCC" w:rsidRPr="002F2CCC" w:rsidRDefault="002F2CCC" w:rsidP="002F2CCC">
            <w:pPr>
              <w:spacing w:after="100" w:line="240" w:lineRule="auto"/>
              <w:jc w:val="both"/>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lang w:val="es-CO"/>
              </w:rPr>
            </w:pPr>
            <w:r w:rsidRPr="002F2CCC">
              <w:rPr>
                <w:rFonts w:ascii="Calibri" w:hAnsi="Calibri" w:cs="Calibri"/>
                <w:sz w:val="20"/>
                <w:szCs w:val="20"/>
                <w:lang w:val="es-CO"/>
              </w:rPr>
              <w:t>Niños (5-11)</w:t>
            </w:r>
          </w:p>
        </w:tc>
      </w:tr>
      <w:tr w:rsidR="002F2CCC" w:rsidRPr="002F2CCC" w14:paraId="6EBAEF0D" w14:textId="77777777" w:rsidTr="002F2C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88DA3A0" w14:textId="77777777" w:rsidR="002F2CCC" w:rsidRPr="002F2CCC" w:rsidRDefault="002F2CCC" w:rsidP="002F2CCC">
            <w:pPr>
              <w:spacing w:after="100" w:line="240" w:lineRule="auto"/>
              <w:jc w:val="both"/>
              <w:rPr>
                <w:rFonts w:ascii="Calibri" w:hAnsi="Calibri" w:cs="Calibri"/>
                <w:sz w:val="20"/>
                <w:szCs w:val="20"/>
                <w:lang w:val="es-CO"/>
              </w:rPr>
            </w:pPr>
            <w:r w:rsidRPr="002F2CCC">
              <w:rPr>
                <w:rFonts w:ascii="Calibri" w:hAnsi="Calibri" w:cs="Calibri"/>
                <w:sz w:val="20"/>
                <w:szCs w:val="20"/>
                <w:lang w:val="es-CO"/>
              </w:rPr>
              <w:t>06, 20, 27 sep.</w:t>
            </w:r>
          </w:p>
        </w:tc>
        <w:tc>
          <w:tcPr>
            <w:tcW w:w="0" w:type="auto"/>
            <w:hideMark/>
          </w:tcPr>
          <w:p w14:paraId="6CCB3765" w14:textId="77777777" w:rsidR="002F2CCC" w:rsidRPr="002F2CCC" w:rsidRDefault="002F2CCC" w:rsidP="002F2CCC">
            <w:pPr>
              <w:spacing w:after="100" w:line="24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CO"/>
              </w:rPr>
            </w:pPr>
            <w:r w:rsidRPr="002F2CCC">
              <w:rPr>
                <w:rFonts w:ascii="Calibri" w:hAnsi="Calibri" w:cs="Calibri"/>
                <w:sz w:val="20"/>
                <w:szCs w:val="20"/>
                <w:lang w:val="es-CO"/>
              </w:rPr>
              <w:t>4226</w:t>
            </w:r>
          </w:p>
        </w:tc>
        <w:tc>
          <w:tcPr>
            <w:tcW w:w="0" w:type="auto"/>
            <w:hideMark/>
          </w:tcPr>
          <w:p w14:paraId="4B190AB6" w14:textId="77777777" w:rsidR="002F2CCC" w:rsidRPr="002F2CCC" w:rsidRDefault="002F2CCC" w:rsidP="002F2CCC">
            <w:pPr>
              <w:spacing w:after="100" w:line="24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CO"/>
              </w:rPr>
            </w:pPr>
            <w:r w:rsidRPr="002F2CCC">
              <w:rPr>
                <w:rFonts w:ascii="Calibri" w:hAnsi="Calibri" w:cs="Calibri"/>
                <w:sz w:val="20"/>
                <w:szCs w:val="20"/>
                <w:lang w:val="es-CO"/>
              </w:rPr>
              <w:t>5777</w:t>
            </w:r>
          </w:p>
        </w:tc>
        <w:tc>
          <w:tcPr>
            <w:tcW w:w="0" w:type="auto"/>
            <w:hideMark/>
          </w:tcPr>
          <w:p w14:paraId="1ABCCD0C" w14:textId="77777777" w:rsidR="002F2CCC" w:rsidRPr="002F2CCC" w:rsidRDefault="002F2CCC" w:rsidP="002F2CCC">
            <w:pPr>
              <w:spacing w:after="100" w:line="24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CO"/>
              </w:rPr>
            </w:pPr>
            <w:r w:rsidRPr="002F2CCC">
              <w:rPr>
                <w:rFonts w:ascii="Calibri" w:hAnsi="Calibri" w:cs="Calibri"/>
                <w:sz w:val="20"/>
                <w:szCs w:val="20"/>
                <w:lang w:val="es-CO"/>
              </w:rPr>
              <w:t>4156</w:t>
            </w:r>
          </w:p>
        </w:tc>
        <w:tc>
          <w:tcPr>
            <w:tcW w:w="0" w:type="auto"/>
            <w:hideMark/>
          </w:tcPr>
          <w:p w14:paraId="58131289" w14:textId="77777777" w:rsidR="002F2CCC" w:rsidRPr="002F2CCC" w:rsidRDefault="002F2CCC" w:rsidP="002F2CCC">
            <w:pPr>
              <w:spacing w:after="100" w:line="24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CO"/>
              </w:rPr>
            </w:pPr>
            <w:r w:rsidRPr="002F2CCC">
              <w:rPr>
                <w:rFonts w:ascii="Calibri" w:hAnsi="Calibri" w:cs="Calibri"/>
                <w:sz w:val="20"/>
                <w:szCs w:val="20"/>
                <w:lang w:val="es-CO"/>
              </w:rPr>
              <w:t>2113</w:t>
            </w:r>
          </w:p>
        </w:tc>
      </w:tr>
      <w:tr w:rsidR="002F2CCC" w:rsidRPr="002F2CCC" w14:paraId="0DD6255F" w14:textId="77777777" w:rsidTr="002F2CCC">
        <w:tc>
          <w:tcPr>
            <w:cnfStyle w:val="001000000000" w:firstRow="0" w:lastRow="0" w:firstColumn="1" w:lastColumn="0" w:oddVBand="0" w:evenVBand="0" w:oddHBand="0" w:evenHBand="0" w:firstRowFirstColumn="0" w:firstRowLastColumn="0" w:lastRowFirstColumn="0" w:lastRowLastColumn="0"/>
            <w:tcW w:w="0" w:type="auto"/>
            <w:hideMark/>
          </w:tcPr>
          <w:p w14:paraId="1471CB66" w14:textId="77777777" w:rsidR="002F2CCC" w:rsidRPr="002F2CCC" w:rsidRDefault="002F2CCC" w:rsidP="002F2CCC">
            <w:pPr>
              <w:spacing w:after="100" w:line="240" w:lineRule="auto"/>
              <w:jc w:val="both"/>
              <w:rPr>
                <w:rFonts w:ascii="Calibri" w:hAnsi="Calibri" w:cs="Calibri"/>
                <w:sz w:val="20"/>
                <w:szCs w:val="20"/>
                <w:lang w:val="es-CO"/>
              </w:rPr>
            </w:pPr>
            <w:r w:rsidRPr="002F2CCC">
              <w:rPr>
                <w:rFonts w:ascii="Calibri" w:hAnsi="Calibri" w:cs="Calibri"/>
                <w:sz w:val="20"/>
                <w:szCs w:val="20"/>
                <w:lang w:val="es-CO"/>
              </w:rPr>
              <w:t>07 jun. + 05 jul. + 09 ago. + 25 oct.</w:t>
            </w:r>
          </w:p>
        </w:tc>
        <w:tc>
          <w:tcPr>
            <w:tcW w:w="0" w:type="auto"/>
            <w:hideMark/>
          </w:tcPr>
          <w:p w14:paraId="6C94BD54" w14:textId="77777777" w:rsidR="002F2CCC" w:rsidRPr="002F2CCC" w:rsidRDefault="002F2CCC" w:rsidP="002F2CCC">
            <w:pPr>
              <w:spacing w:after="100" w:line="24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s-CO"/>
              </w:rPr>
            </w:pPr>
            <w:r w:rsidRPr="002F2CCC">
              <w:rPr>
                <w:rFonts w:ascii="Calibri" w:hAnsi="Calibri" w:cs="Calibri"/>
                <w:sz w:val="20"/>
                <w:szCs w:val="20"/>
                <w:lang w:val="es-CO"/>
              </w:rPr>
              <w:t>4006</w:t>
            </w:r>
          </w:p>
        </w:tc>
        <w:tc>
          <w:tcPr>
            <w:tcW w:w="0" w:type="auto"/>
            <w:hideMark/>
          </w:tcPr>
          <w:p w14:paraId="21301EFA" w14:textId="77777777" w:rsidR="002F2CCC" w:rsidRPr="002F2CCC" w:rsidRDefault="002F2CCC" w:rsidP="002F2CCC">
            <w:pPr>
              <w:spacing w:after="100" w:line="24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s-CO"/>
              </w:rPr>
            </w:pPr>
            <w:r w:rsidRPr="002F2CCC">
              <w:rPr>
                <w:rFonts w:ascii="Calibri" w:hAnsi="Calibri" w:cs="Calibri"/>
                <w:sz w:val="20"/>
                <w:szCs w:val="20"/>
                <w:lang w:val="es-CO"/>
              </w:rPr>
              <w:t>5557</w:t>
            </w:r>
          </w:p>
        </w:tc>
        <w:tc>
          <w:tcPr>
            <w:tcW w:w="0" w:type="auto"/>
            <w:hideMark/>
          </w:tcPr>
          <w:p w14:paraId="4E21202E" w14:textId="77777777" w:rsidR="002F2CCC" w:rsidRPr="002F2CCC" w:rsidRDefault="002F2CCC" w:rsidP="002F2CCC">
            <w:pPr>
              <w:spacing w:after="100" w:line="24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s-CO"/>
              </w:rPr>
            </w:pPr>
            <w:r w:rsidRPr="002F2CCC">
              <w:rPr>
                <w:rFonts w:ascii="Calibri" w:hAnsi="Calibri" w:cs="Calibri"/>
                <w:sz w:val="20"/>
                <w:szCs w:val="20"/>
                <w:lang w:val="es-CO"/>
              </w:rPr>
              <w:t>3940</w:t>
            </w:r>
          </w:p>
        </w:tc>
        <w:tc>
          <w:tcPr>
            <w:tcW w:w="0" w:type="auto"/>
            <w:hideMark/>
          </w:tcPr>
          <w:p w14:paraId="67DC69DD" w14:textId="77777777" w:rsidR="002F2CCC" w:rsidRPr="002F2CCC" w:rsidRDefault="002F2CCC" w:rsidP="002F2CCC">
            <w:pPr>
              <w:spacing w:after="100" w:line="24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s-CO"/>
              </w:rPr>
            </w:pPr>
            <w:r w:rsidRPr="002F2CCC">
              <w:rPr>
                <w:rFonts w:ascii="Calibri" w:hAnsi="Calibri" w:cs="Calibri"/>
                <w:sz w:val="20"/>
                <w:szCs w:val="20"/>
                <w:lang w:val="es-CO"/>
              </w:rPr>
              <w:t>2004</w:t>
            </w:r>
          </w:p>
        </w:tc>
      </w:tr>
      <w:tr w:rsidR="002F2CCC" w:rsidRPr="002F2CCC" w14:paraId="053CC191" w14:textId="77777777" w:rsidTr="002F2C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B645812" w14:textId="77777777" w:rsidR="002F2CCC" w:rsidRPr="002F2CCC" w:rsidRDefault="002F2CCC" w:rsidP="002F2CCC">
            <w:pPr>
              <w:spacing w:after="100" w:line="240" w:lineRule="auto"/>
              <w:jc w:val="both"/>
              <w:rPr>
                <w:rFonts w:ascii="Calibri" w:hAnsi="Calibri" w:cs="Calibri"/>
                <w:sz w:val="20"/>
                <w:szCs w:val="20"/>
                <w:lang w:val="en-US"/>
              </w:rPr>
            </w:pPr>
            <w:r w:rsidRPr="002F2CCC">
              <w:rPr>
                <w:rFonts w:ascii="Calibri" w:hAnsi="Calibri" w:cs="Calibri"/>
                <w:sz w:val="20"/>
                <w:szCs w:val="20"/>
                <w:lang w:val="en-US"/>
              </w:rPr>
              <w:t>25 dic.'25 + 17 ene. + 14 feb. + 07, 21 mar.'26</w:t>
            </w:r>
          </w:p>
        </w:tc>
        <w:tc>
          <w:tcPr>
            <w:tcW w:w="0" w:type="auto"/>
            <w:hideMark/>
          </w:tcPr>
          <w:p w14:paraId="03938AFA" w14:textId="77777777" w:rsidR="002F2CCC" w:rsidRPr="002F2CCC" w:rsidRDefault="002F2CCC" w:rsidP="002F2CCC">
            <w:pPr>
              <w:spacing w:after="100" w:line="24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CO"/>
              </w:rPr>
            </w:pPr>
            <w:r w:rsidRPr="002F2CCC">
              <w:rPr>
                <w:rFonts w:ascii="Calibri" w:hAnsi="Calibri" w:cs="Calibri"/>
                <w:sz w:val="20"/>
                <w:szCs w:val="20"/>
                <w:lang w:val="es-CO"/>
              </w:rPr>
              <w:t>3933</w:t>
            </w:r>
          </w:p>
        </w:tc>
        <w:tc>
          <w:tcPr>
            <w:tcW w:w="0" w:type="auto"/>
            <w:hideMark/>
          </w:tcPr>
          <w:p w14:paraId="4E47439B" w14:textId="77777777" w:rsidR="002F2CCC" w:rsidRPr="002F2CCC" w:rsidRDefault="002F2CCC" w:rsidP="002F2CCC">
            <w:pPr>
              <w:spacing w:after="100" w:line="24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CO"/>
              </w:rPr>
            </w:pPr>
            <w:r w:rsidRPr="002F2CCC">
              <w:rPr>
                <w:rFonts w:ascii="Calibri" w:hAnsi="Calibri" w:cs="Calibri"/>
                <w:sz w:val="20"/>
                <w:szCs w:val="20"/>
                <w:lang w:val="es-CO"/>
              </w:rPr>
              <w:t>5470</w:t>
            </w:r>
          </w:p>
        </w:tc>
        <w:tc>
          <w:tcPr>
            <w:tcW w:w="0" w:type="auto"/>
            <w:hideMark/>
          </w:tcPr>
          <w:p w14:paraId="1EF96049" w14:textId="77777777" w:rsidR="002F2CCC" w:rsidRPr="002F2CCC" w:rsidRDefault="002F2CCC" w:rsidP="002F2CCC">
            <w:pPr>
              <w:spacing w:after="100" w:line="24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CO"/>
              </w:rPr>
            </w:pPr>
            <w:r w:rsidRPr="002F2CCC">
              <w:rPr>
                <w:rFonts w:ascii="Calibri" w:hAnsi="Calibri" w:cs="Calibri"/>
                <w:sz w:val="20"/>
                <w:szCs w:val="20"/>
                <w:lang w:val="es-CO"/>
              </w:rPr>
              <w:t>3868</w:t>
            </w:r>
          </w:p>
        </w:tc>
        <w:tc>
          <w:tcPr>
            <w:tcW w:w="0" w:type="auto"/>
            <w:hideMark/>
          </w:tcPr>
          <w:p w14:paraId="5FEF953A" w14:textId="77777777" w:rsidR="002F2CCC" w:rsidRPr="002F2CCC" w:rsidRDefault="002F2CCC" w:rsidP="002F2CCC">
            <w:pPr>
              <w:spacing w:after="100" w:line="24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CO"/>
              </w:rPr>
            </w:pPr>
            <w:r w:rsidRPr="002F2CCC">
              <w:rPr>
                <w:rFonts w:ascii="Calibri" w:hAnsi="Calibri" w:cs="Calibri"/>
                <w:sz w:val="20"/>
                <w:szCs w:val="20"/>
                <w:lang w:val="es-CO"/>
              </w:rPr>
              <w:t>1966</w:t>
            </w:r>
          </w:p>
        </w:tc>
      </w:tr>
    </w:tbl>
    <w:p w14:paraId="06DA95F2" w14:textId="77777777" w:rsidR="00781789" w:rsidRPr="003952DA" w:rsidRDefault="00781789" w:rsidP="00E91E61">
      <w:pPr>
        <w:pStyle w:val="Sinespaciado"/>
        <w:rPr>
          <w:b/>
          <w:bCs/>
          <w:sz w:val="20"/>
          <w:szCs w:val="20"/>
          <w:highlight w:val="lightGray"/>
        </w:rPr>
      </w:pPr>
    </w:p>
    <w:p w14:paraId="0AB71638" w14:textId="77777777" w:rsidR="002F2CCC" w:rsidRPr="009D33C1" w:rsidRDefault="002F2CCC" w:rsidP="002F2CCC">
      <w:pPr>
        <w:pStyle w:val="Ttulo1"/>
        <w:rPr>
          <w:rFonts w:ascii="Helvetica Neue" w:eastAsia="Helvetica Neue" w:hAnsi="Helvetica Neue" w:cs="Helvetica Neue"/>
          <w:color w:val="00CC00"/>
          <w:sz w:val="36"/>
        </w:rPr>
      </w:pPr>
      <w:r w:rsidRPr="009D33C1">
        <w:rPr>
          <w:rFonts w:ascii="Helvetica Neue" w:eastAsia="Helvetica Neue" w:hAnsi="Helvetica Neue" w:cs="Helvetica Neue"/>
          <w:color w:val="00CC00"/>
          <w:sz w:val="36"/>
        </w:rPr>
        <w:t>Frecuencia de Salidas</w:t>
      </w:r>
    </w:p>
    <w:p w14:paraId="2CDC29C0" w14:textId="77777777" w:rsidR="002F2CCC" w:rsidRPr="003952DA" w:rsidRDefault="002F2CCC" w:rsidP="002F2CCC">
      <w:pPr>
        <w:autoSpaceDE w:val="0"/>
        <w:autoSpaceDN w:val="0"/>
        <w:adjustRightInd w:val="0"/>
        <w:spacing w:after="0" w:line="240" w:lineRule="auto"/>
        <w:jc w:val="both"/>
        <w:rPr>
          <w:rFonts w:cstheme="minorHAnsi"/>
          <w:b/>
          <w:bCs/>
          <w:sz w:val="20"/>
          <w:szCs w:val="20"/>
          <w:lang w:val="es-ES"/>
        </w:rPr>
      </w:pPr>
      <w:r w:rsidRPr="003952DA">
        <w:rPr>
          <w:rFonts w:ascii="Helvetica Neue" w:eastAsia="Helvetica Neue" w:hAnsi="Helvetica Neue" w:cstheme="minorHAnsi"/>
          <w:b/>
          <w:bCs/>
          <w:color w:val="000000"/>
          <w:sz w:val="28"/>
          <w:szCs w:val="20"/>
          <w:lang w:val="es-ES"/>
        </w:rPr>
        <w:t>2025</w:t>
      </w:r>
    </w:p>
    <w:p w14:paraId="153A8890" w14:textId="77777777" w:rsidR="002F2CCC" w:rsidRPr="003952DA" w:rsidRDefault="002F2CCC" w:rsidP="002F2CCC">
      <w:pPr>
        <w:autoSpaceDE w:val="0"/>
        <w:autoSpaceDN w:val="0"/>
        <w:adjustRightInd w:val="0"/>
        <w:spacing w:after="0" w:line="240" w:lineRule="auto"/>
        <w:jc w:val="both"/>
        <w:rPr>
          <w:rFonts w:cstheme="minorHAnsi"/>
          <w:sz w:val="20"/>
          <w:szCs w:val="20"/>
          <w:lang w:val="es-ES"/>
        </w:rPr>
      </w:pPr>
      <w:r w:rsidRPr="003952DA">
        <w:rPr>
          <w:rFonts w:ascii="Helvetica Neue" w:eastAsia="Helvetica Neue" w:hAnsi="Helvetica Neue" w:cstheme="minorHAnsi"/>
          <w:color w:val="000000"/>
          <w:sz w:val="28"/>
          <w:szCs w:val="20"/>
          <w:lang w:val="es-ES"/>
        </w:rPr>
        <w:t>Junio: 7</w:t>
      </w:r>
    </w:p>
    <w:p w14:paraId="0195BFAD" w14:textId="77777777" w:rsidR="002F2CCC" w:rsidRPr="003952DA" w:rsidRDefault="002F2CCC" w:rsidP="002F2CCC">
      <w:pPr>
        <w:autoSpaceDE w:val="0"/>
        <w:autoSpaceDN w:val="0"/>
        <w:adjustRightInd w:val="0"/>
        <w:spacing w:after="0" w:line="240" w:lineRule="auto"/>
        <w:jc w:val="both"/>
        <w:rPr>
          <w:rFonts w:cstheme="minorHAnsi"/>
          <w:sz w:val="20"/>
          <w:szCs w:val="20"/>
          <w:lang w:val="es-ES"/>
        </w:rPr>
      </w:pPr>
      <w:r w:rsidRPr="003952DA">
        <w:rPr>
          <w:rFonts w:ascii="Helvetica Neue" w:eastAsia="Helvetica Neue" w:hAnsi="Helvetica Neue" w:cstheme="minorHAnsi"/>
          <w:color w:val="000000"/>
          <w:sz w:val="28"/>
          <w:szCs w:val="20"/>
          <w:lang w:val="es-ES"/>
        </w:rPr>
        <w:t>Julio: 5</w:t>
      </w:r>
    </w:p>
    <w:p w14:paraId="68E70EA3" w14:textId="77777777" w:rsidR="002F2CCC" w:rsidRPr="003952DA" w:rsidRDefault="002F2CCC" w:rsidP="002F2CCC">
      <w:pPr>
        <w:autoSpaceDE w:val="0"/>
        <w:autoSpaceDN w:val="0"/>
        <w:adjustRightInd w:val="0"/>
        <w:spacing w:after="0" w:line="240" w:lineRule="auto"/>
        <w:jc w:val="both"/>
        <w:rPr>
          <w:rFonts w:cstheme="minorHAnsi"/>
          <w:sz w:val="20"/>
          <w:szCs w:val="20"/>
          <w:lang w:val="es-ES"/>
        </w:rPr>
      </w:pPr>
      <w:r w:rsidRPr="003952DA">
        <w:rPr>
          <w:rFonts w:ascii="Helvetica Neue" w:eastAsia="Helvetica Neue" w:hAnsi="Helvetica Neue" w:cstheme="minorHAnsi"/>
          <w:color w:val="000000"/>
          <w:sz w:val="28"/>
          <w:szCs w:val="20"/>
          <w:lang w:val="es-ES"/>
        </w:rPr>
        <w:t>Agosto: 9</w:t>
      </w:r>
    </w:p>
    <w:p w14:paraId="0329654D" w14:textId="77777777" w:rsidR="002F2CCC" w:rsidRPr="003952DA" w:rsidRDefault="002F2CCC" w:rsidP="002F2CCC">
      <w:pPr>
        <w:autoSpaceDE w:val="0"/>
        <w:autoSpaceDN w:val="0"/>
        <w:adjustRightInd w:val="0"/>
        <w:spacing w:after="0" w:line="240" w:lineRule="auto"/>
        <w:jc w:val="both"/>
        <w:rPr>
          <w:rFonts w:cstheme="minorHAnsi"/>
          <w:sz w:val="20"/>
          <w:szCs w:val="20"/>
          <w:lang w:val="es-ES"/>
        </w:rPr>
      </w:pPr>
      <w:bookmarkStart w:id="10" w:name="_Hlk171519889"/>
      <w:r w:rsidRPr="003952DA">
        <w:rPr>
          <w:rFonts w:ascii="Helvetica Neue" w:eastAsia="Helvetica Neue" w:hAnsi="Helvetica Neue" w:cstheme="minorHAnsi"/>
          <w:color w:val="000000"/>
          <w:sz w:val="28"/>
          <w:szCs w:val="20"/>
          <w:lang w:val="es-ES"/>
        </w:rPr>
        <w:t>Septiembre</w:t>
      </w:r>
      <w:bookmarkEnd w:id="10"/>
      <w:r w:rsidRPr="003952DA">
        <w:rPr>
          <w:rFonts w:ascii="Helvetica Neue" w:eastAsia="Helvetica Neue" w:hAnsi="Helvetica Neue" w:cstheme="minorHAnsi"/>
          <w:color w:val="000000"/>
          <w:sz w:val="28"/>
          <w:szCs w:val="20"/>
          <w:lang w:val="es-ES"/>
        </w:rPr>
        <w:t xml:space="preserve">: 6, 20, 27 </w:t>
      </w:r>
    </w:p>
    <w:p w14:paraId="661FF0FE" w14:textId="77777777" w:rsidR="002F2CCC" w:rsidRPr="003952DA" w:rsidRDefault="002F2CCC" w:rsidP="002F2CCC">
      <w:pPr>
        <w:autoSpaceDE w:val="0"/>
        <w:autoSpaceDN w:val="0"/>
        <w:adjustRightInd w:val="0"/>
        <w:spacing w:after="0" w:line="240" w:lineRule="auto"/>
        <w:jc w:val="both"/>
        <w:rPr>
          <w:rFonts w:cstheme="minorHAnsi"/>
          <w:sz w:val="20"/>
          <w:szCs w:val="20"/>
          <w:lang w:val="es-ES"/>
        </w:rPr>
      </w:pPr>
      <w:bookmarkStart w:id="11" w:name="_Hlk171519894"/>
      <w:r w:rsidRPr="003952DA">
        <w:rPr>
          <w:rFonts w:ascii="Helvetica Neue" w:eastAsia="Helvetica Neue" w:hAnsi="Helvetica Neue" w:cstheme="minorHAnsi"/>
          <w:color w:val="000000"/>
          <w:sz w:val="28"/>
          <w:szCs w:val="20"/>
          <w:lang w:val="es-ES"/>
        </w:rPr>
        <w:t>Octubre</w:t>
      </w:r>
      <w:bookmarkEnd w:id="11"/>
      <w:r w:rsidRPr="003952DA">
        <w:rPr>
          <w:rFonts w:ascii="Helvetica Neue" w:eastAsia="Helvetica Neue" w:hAnsi="Helvetica Neue" w:cstheme="minorHAnsi"/>
          <w:color w:val="000000"/>
          <w:sz w:val="28"/>
          <w:szCs w:val="20"/>
          <w:lang w:val="es-ES"/>
        </w:rPr>
        <w:t>: 25</w:t>
      </w:r>
    </w:p>
    <w:p w14:paraId="726D3F0D" w14:textId="77777777" w:rsidR="002F2CCC" w:rsidRPr="003952DA" w:rsidRDefault="002F2CCC" w:rsidP="002F2CCC">
      <w:pPr>
        <w:autoSpaceDE w:val="0"/>
        <w:autoSpaceDN w:val="0"/>
        <w:adjustRightInd w:val="0"/>
        <w:spacing w:after="0" w:line="240" w:lineRule="auto"/>
        <w:jc w:val="both"/>
        <w:rPr>
          <w:rFonts w:cstheme="minorHAnsi"/>
          <w:sz w:val="20"/>
          <w:szCs w:val="20"/>
          <w:lang w:val="es-ES"/>
        </w:rPr>
      </w:pPr>
      <w:bookmarkStart w:id="12" w:name="_Hlk171519898"/>
      <w:r w:rsidRPr="003952DA">
        <w:rPr>
          <w:rFonts w:ascii="Helvetica Neue" w:eastAsia="Helvetica Neue" w:hAnsi="Helvetica Neue" w:cstheme="minorHAnsi"/>
          <w:color w:val="000000"/>
          <w:sz w:val="28"/>
          <w:szCs w:val="20"/>
          <w:lang w:val="es-ES"/>
        </w:rPr>
        <w:t>Diciembre</w:t>
      </w:r>
      <w:bookmarkEnd w:id="12"/>
      <w:r w:rsidRPr="003952DA">
        <w:rPr>
          <w:rFonts w:ascii="Helvetica Neue" w:eastAsia="Helvetica Neue" w:hAnsi="Helvetica Neue" w:cstheme="minorHAnsi"/>
          <w:color w:val="000000"/>
          <w:sz w:val="28"/>
          <w:szCs w:val="20"/>
          <w:lang w:val="es-ES"/>
        </w:rPr>
        <w:t>: 25</w:t>
      </w:r>
    </w:p>
    <w:p w14:paraId="6418D373" w14:textId="77777777" w:rsidR="002F2CCC" w:rsidRPr="003952DA" w:rsidRDefault="002F2CCC" w:rsidP="002F2CCC">
      <w:pPr>
        <w:autoSpaceDE w:val="0"/>
        <w:autoSpaceDN w:val="0"/>
        <w:adjustRightInd w:val="0"/>
        <w:spacing w:after="0" w:line="240" w:lineRule="auto"/>
        <w:jc w:val="both"/>
        <w:rPr>
          <w:rFonts w:ascii="Calibri" w:hAnsi="Calibri" w:cs="Calibri"/>
          <w:b/>
          <w:bCs/>
          <w:sz w:val="20"/>
          <w:szCs w:val="20"/>
          <w:lang w:val="es-ES"/>
        </w:rPr>
      </w:pPr>
      <w:r w:rsidRPr="003952DA">
        <w:rPr>
          <w:rFonts w:ascii="Helvetica Neue" w:eastAsia="Helvetica Neue" w:hAnsi="Helvetica Neue" w:cs="Helvetica Neue"/>
          <w:b/>
          <w:bCs/>
          <w:color w:val="000000"/>
          <w:sz w:val="28"/>
          <w:szCs w:val="20"/>
          <w:lang w:val="es-ES"/>
        </w:rPr>
        <w:t xml:space="preserve"> </w:t>
      </w:r>
    </w:p>
    <w:p w14:paraId="2774DB30" w14:textId="77777777" w:rsidR="002F2CCC" w:rsidRPr="003952DA" w:rsidRDefault="002F2CCC" w:rsidP="002F2CCC">
      <w:pPr>
        <w:autoSpaceDE w:val="0"/>
        <w:autoSpaceDN w:val="0"/>
        <w:adjustRightInd w:val="0"/>
        <w:spacing w:after="0" w:line="240" w:lineRule="auto"/>
        <w:jc w:val="both"/>
        <w:rPr>
          <w:rFonts w:cstheme="minorHAnsi"/>
          <w:b/>
          <w:bCs/>
          <w:sz w:val="20"/>
          <w:szCs w:val="20"/>
          <w:lang w:val="es-ES"/>
        </w:rPr>
      </w:pPr>
      <w:r w:rsidRPr="003952DA">
        <w:rPr>
          <w:rFonts w:ascii="Helvetica Neue" w:eastAsia="Helvetica Neue" w:hAnsi="Helvetica Neue" w:cstheme="minorHAnsi"/>
          <w:b/>
          <w:bCs/>
          <w:color w:val="000000"/>
          <w:sz w:val="28"/>
          <w:szCs w:val="20"/>
          <w:lang w:val="es-ES"/>
        </w:rPr>
        <w:t>2026</w:t>
      </w:r>
    </w:p>
    <w:p w14:paraId="4909964E" w14:textId="77777777" w:rsidR="002F2CCC" w:rsidRPr="003952DA" w:rsidRDefault="002F2CCC" w:rsidP="002F2CCC">
      <w:pPr>
        <w:autoSpaceDE w:val="0"/>
        <w:autoSpaceDN w:val="0"/>
        <w:adjustRightInd w:val="0"/>
        <w:spacing w:after="0" w:line="240" w:lineRule="auto"/>
        <w:jc w:val="both"/>
        <w:rPr>
          <w:rFonts w:cstheme="minorHAnsi"/>
          <w:sz w:val="20"/>
          <w:szCs w:val="20"/>
          <w:lang w:val="es-ES"/>
        </w:rPr>
      </w:pPr>
      <w:bookmarkStart w:id="13" w:name="_Hlk171519902"/>
      <w:r w:rsidRPr="003952DA">
        <w:rPr>
          <w:rFonts w:ascii="Helvetica Neue" w:eastAsia="Helvetica Neue" w:hAnsi="Helvetica Neue" w:cstheme="minorHAnsi"/>
          <w:color w:val="000000"/>
          <w:sz w:val="28"/>
          <w:szCs w:val="20"/>
          <w:lang w:val="es-ES"/>
        </w:rPr>
        <w:t>Enero</w:t>
      </w:r>
      <w:bookmarkEnd w:id="13"/>
      <w:r w:rsidRPr="003952DA">
        <w:rPr>
          <w:rFonts w:ascii="Helvetica Neue" w:eastAsia="Helvetica Neue" w:hAnsi="Helvetica Neue" w:cstheme="minorHAnsi"/>
          <w:color w:val="000000"/>
          <w:sz w:val="28"/>
          <w:szCs w:val="20"/>
          <w:lang w:val="es-ES"/>
        </w:rPr>
        <w:t>: 17</w:t>
      </w:r>
    </w:p>
    <w:p w14:paraId="0FD80E53" w14:textId="77777777" w:rsidR="002F2CCC" w:rsidRPr="003952DA" w:rsidRDefault="002F2CCC" w:rsidP="002F2CCC">
      <w:pPr>
        <w:autoSpaceDE w:val="0"/>
        <w:autoSpaceDN w:val="0"/>
        <w:adjustRightInd w:val="0"/>
        <w:spacing w:after="0" w:line="240" w:lineRule="auto"/>
        <w:jc w:val="both"/>
        <w:rPr>
          <w:rFonts w:cstheme="minorHAnsi"/>
          <w:sz w:val="20"/>
          <w:szCs w:val="20"/>
          <w:lang w:val="es-ES"/>
        </w:rPr>
      </w:pPr>
      <w:bookmarkStart w:id="14" w:name="_Hlk171519907"/>
      <w:r w:rsidRPr="003952DA">
        <w:rPr>
          <w:rFonts w:ascii="Helvetica Neue" w:eastAsia="Helvetica Neue" w:hAnsi="Helvetica Neue" w:cstheme="minorHAnsi"/>
          <w:color w:val="000000"/>
          <w:sz w:val="28"/>
          <w:szCs w:val="20"/>
          <w:lang w:val="es-ES"/>
        </w:rPr>
        <w:t>Febrero</w:t>
      </w:r>
      <w:bookmarkEnd w:id="14"/>
      <w:r w:rsidRPr="003952DA">
        <w:rPr>
          <w:rFonts w:ascii="Helvetica Neue" w:eastAsia="Helvetica Neue" w:hAnsi="Helvetica Neue" w:cstheme="minorHAnsi"/>
          <w:color w:val="000000"/>
          <w:sz w:val="28"/>
          <w:szCs w:val="20"/>
          <w:lang w:val="es-ES"/>
        </w:rPr>
        <w:t>: 14</w:t>
      </w:r>
    </w:p>
    <w:p w14:paraId="6EAA2D6A" w14:textId="77777777" w:rsidR="002F2CCC" w:rsidRPr="003952DA" w:rsidRDefault="002F2CCC" w:rsidP="002F2CCC">
      <w:pPr>
        <w:autoSpaceDE w:val="0"/>
        <w:autoSpaceDN w:val="0"/>
        <w:adjustRightInd w:val="0"/>
        <w:spacing w:after="0" w:line="240" w:lineRule="auto"/>
        <w:jc w:val="both"/>
        <w:rPr>
          <w:rFonts w:cstheme="minorHAnsi"/>
          <w:sz w:val="20"/>
          <w:szCs w:val="20"/>
          <w:lang w:val="es-ES"/>
        </w:rPr>
      </w:pPr>
      <w:bookmarkStart w:id="15" w:name="_Hlk171519911"/>
      <w:r w:rsidRPr="003952DA">
        <w:rPr>
          <w:rFonts w:ascii="Helvetica Neue" w:eastAsia="Helvetica Neue" w:hAnsi="Helvetica Neue" w:cstheme="minorHAnsi"/>
          <w:color w:val="000000"/>
          <w:sz w:val="28"/>
          <w:szCs w:val="20"/>
          <w:lang w:val="es-ES"/>
        </w:rPr>
        <w:t>Marzo</w:t>
      </w:r>
      <w:bookmarkEnd w:id="15"/>
      <w:r w:rsidRPr="003952DA">
        <w:rPr>
          <w:rFonts w:ascii="Helvetica Neue" w:eastAsia="Helvetica Neue" w:hAnsi="Helvetica Neue" w:cstheme="minorHAnsi"/>
          <w:color w:val="000000"/>
          <w:sz w:val="28"/>
          <w:szCs w:val="20"/>
          <w:lang w:val="es-ES"/>
        </w:rPr>
        <w:t>: 7, 21</w:t>
      </w:r>
    </w:p>
    <w:p w14:paraId="119D1C3E" w14:textId="77777777" w:rsidR="002F2CCC" w:rsidRPr="003952DA" w:rsidRDefault="002F2CCC" w:rsidP="002F2CCC">
      <w:pPr>
        <w:autoSpaceDE w:val="0"/>
        <w:autoSpaceDN w:val="0"/>
        <w:adjustRightInd w:val="0"/>
        <w:spacing w:after="0" w:line="240" w:lineRule="auto"/>
        <w:jc w:val="both"/>
        <w:rPr>
          <w:rFonts w:ascii="Calibri" w:hAnsi="Calibri" w:cs="Calibri"/>
          <w:b/>
          <w:sz w:val="20"/>
          <w:szCs w:val="20"/>
          <w:lang w:val="es-ES"/>
        </w:rPr>
      </w:pPr>
    </w:p>
    <w:p w14:paraId="53513D2E" w14:textId="77777777" w:rsidR="002F2CCC" w:rsidRPr="003952DA" w:rsidRDefault="002F2CCC" w:rsidP="002F2CCC">
      <w:pPr>
        <w:autoSpaceDE w:val="0"/>
        <w:autoSpaceDN w:val="0"/>
        <w:adjustRightInd w:val="0"/>
        <w:spacing w:after="0" w:line="240" w:lineRule="auto"/>
        <w:jc w:val="both"/>
        <w:rPr>
          <w:rFonts w:ascii="Calibri" w:hAnsi="Calibri" w:cs="Calibri"/>
          <w:b/>
          <w:sz w:val="20"/>
          <w:szCs w:val="20"/>
          <w:lang w:val="es-ES"/>
        </w:rPr>
      </w:pPr>
    </w:p>
    <w:p w14:paraId="6EA4F290" w14:textId="77777777" w:rsidR="002F2CCC" w:rsidRPr="003952DA" w:rsidRDefault="002F2CCC" w:rsidP="002F2CCC">
      <w:pPr>
        <w:pStyle w:val="Sinespaciado"/>
        <w:rPr>
          <w:sz w:val="20"/>
          <w:szCs w:val="20"/>
          <w:lang w:val="es-ES"/>
        </w:rPr>
      </w:pPr>
      <w:bookmarkStart w:id="16" w:name="_Hlk171519920"/>
      <w:r w:rsidRPr="003952DA">
        <w:rPr>
          <w:rFonts w:ascii="Helvetica Neue" w:eastAsia="Helvetica Neue" w:hAnsi="Helvetica Neue" w:cs="Helvetica Neue"/>
          <w:b/>
          <w:bCs/>
          <w:color w:val="000000"/>
          <w:sz w:val="28"/>
          <w:szCs w:val="20"/>
          <w:lang w:val="es-ES"/>
        </w:rPr>
        <w:t>**IMPORTANTE:</w:t>
      </w:r>
      <w:r w:rsidRPr="003952DA">
        <w:rPr>
          <w:rFonts w:ascii="Helvetica Neue" w:eastAsia="Helvetica Neue" w:hAnsi="Helvetica Neue" w:cs="Helvetica Neue"/>
          <w:color w:val="000000"/>
          <w:sz w:val="28"/>
          <w:szCs w:val="20"/>
          <w:lang w:val="es-ES"/>
        </w:rPr>
        <w:t xml:space="preserve"> Fechas, itinerarios y precios pueden cambiar sin aviso previo. </w:t>
      </w:r>
    </w:p>
    <w:bookmarkEnd w:id="16"/>
    <w:bookmarkEnd w:id="9"/>
    <w:p w14:paraId="48FA6AE2" w14:textId="77777777" w:rsidR="003952DA" w:rsidRPr="002F2CCC" w:rsidRDefault="003952DA" w:rsidP="00E91E61">
      <w:pPr>
        <w:pStyle w:val="Sinespaciado"/>
        <w:rPr>
          <w:b/>
          <w:bCs/>
          <w:sz w:val="20"/>
          <w:szCs w:val="20"/>
          <w:highlight w:val="lightGray"/>
          <w:lang w:val="es-ES"/>
        </w:rPr>
      </w:pPr>
    </w:p>
    <w:p w14:paraId="49E34195" w14:textId="77777777" w:rsidR="005256AA" w:rsidRPr="003952DA" w:rsidRDefault="005256AA" w:rsidP="005256AA">
      <w:pPr>
        <w:spacing w:after="100" w:line="240" w:lineRule="auto"/>
        <w:jc w:val="both"/>
        <w:rPr>
          <w:rFonts w:ascii="Calibri" w:hAnsi="Calibri" w:cs="Calibri"/>
          <w:sz w:val="20"/>
          <w:szCs w:val="20"/>
          <w:lang w:val="es-ES"/>
        </w:rPr>
      </w:pPr>
    </w:p>
    <w:p w14:paraId="2E57D708" w14:textId="77777777" w:rsidR="00B537F2" w:rsidRDefault="00B537F2"/>
    <w:p w14:paraId="7AE128F1" w14:textId="77777777" w:rsidR="00B537F2" w:rsidRPr="009D33C1" w:rsidRDefault="007F6208">
      <w:pPr>
        <w:rPr>
          <w:rFonts w:ascii="Helvetica Neue" w:eastAsia="Helvetica Neue" w:hAnsi="Helvetica Neue" w:cs="Helvetica Neue"/>
          <w:b/>
          <w:color w:val="00CC00"/>
          <w:sz w:val="36"/>
          <w:szCs w:val="20"/>
          <w:lang w:val="es-ES"/>
        </w:rPr>
      </w:pPr>
      <w:r w:rsidRPr="009D33C1">
        <w:rPr>
          <w:rFonts w:ascii="Helvetica Neue" w:eastAsia="Helvetica Neue" w:hAnsi="Helvetica Neue" w:cs="Helvetica Neue"/>
          <w:b/>
          <w:color w:val="00CC00"/>
          <w:sz w:val="36"/>
          <w:szCs w:val="20"/>
          <w:lang w:val="es-ES"/>
        </w:rPr>
        <w:lastRenderedPageBreak/>
        <w:t>Notas Importantes</w:t>
      </w:r>
    </w:p>
    <w:p w14:paraId="2AEC99FE" w14:textId="77777777" w:rsidR="00B537F2" w:rsidRDefault="007F6208">
      <w:pPr>
        <w:ind w:left="280" w:hanging="140"/>
      </w:pPr>
      <w:r>
        <w:rPr>
          <w:rFonts w:ascii="Helvetica Neue" w:eastAsia="Helvetica Neue" w:hAnsi="Helvetica Neue" w:cs="Helvetica Neue"/>
          <w:color w:val="000000"/>
          <w:sz w:val="28"/>
        </w:rPr>
        <w:t xml:space="preserve">• Las comidas no </w:t>
      </w:r>
      <w:r>
        <w:rPr>
          <w:rFonts w:ascii="Helvetica Neue" w:eastAsia="Helvetica Neue" w:hAnsi="Helvetica Neue" w:cs="Helvetica Neue"/>
          <w:color w:val="000000"/>
          <w:sz w:val="28"/>
        </w:rPr>
        <w:t>incluyen bebidas.</w:t>
      </w:r>
    </w:p>
    <w:p w14:paraId="51DC633D" w14:textId="77777777" w:rsidR="00B537F2" w:rsidRDefault="007F6208">
      <w:pPr>
        <w:ind w:left="280" w:hanging="140"/>
      </w:pPr>
      <w:r>
        <w:rPr>
          <w:rFonts w:ascii="Helvetica Neue" w:eastAsia="Helvetica Neue" w:hAnsi="Helvetica Neue" w:cs="Helvetica Neue"/>
          <w:color w:val="000000"/>
          <w:sz w:val="28"/>
        </w:rPr>
        <w:t>• En el caso de grupos con un número reducido de participantes, el recorrido se realizará en minibús, acompañado por un guía/conductor que hable portugués o español. Durante las visitas a ciudades, los guías locales podrán ser sustituidos</w:t>
      </w:r>
      <w:r>
        <w:rPr>
          <w:rFonts w:ascii="Helvetica Neue" w:eastAsia="Helvetica Neue" w:hAnsi="Helvetica Neue" w:cs="Helvetica Neue"/>
          <w:color w:val="000000"/>
          <w:sz w:val="28"/>
        </w:rPr>
        <w:t xml:space="preserve"> por un guía turístico.</w:t>
      </w:r>
    </w:p>
    <w:p w14:paraId="0ED7FD52" w14:textId="77777777" w:rsidR="00B537F2" w:rsidRDefault="007F6208">
      <w:pPr>
        <w:ind w:left="280" w:hanging="140"/>
      </w:pPr>
      <w:r>
        <w:rPr>
          <w:rFonts w:ascii="Helvetica Neue" w:eastAsia="Helvetica Neue" w:hAnsi="Helvetica Neue" w:cs="Helvetica Neue"/>
          <w:color w:val="000000"/>
          <w:sz w:val="28"/>
        </w:rPr>
        <w:t>• Durante las ferias u otros eventos especiales, el alojamiento podrá realizarse en hoteles y/o ciudades distintos de los indicados en el itinerario.</w:t>
      </w:r>
    </w:p>
    <w:p w14:paraId="0F1DE452" w14:textId="77777777" w:rsidR="00B537F2" w:rsidRDefault="007F6208">
      <w:pPr>
        <w:ind w:left="280" w:hanging="140"/>
      </w:pPr>
      <w:r>
        <w:rPr>
          <w:rFonts w:ascii="Helvetica Neue" w:eastAsia="Helvetica Neue" w:hAnsi="Helvetica Neue" w:cs="Helvetica Neue"/>
          <w:color w:val="000000"/>
          <w:sz w:val="28"/>
        </w:rPr>
        <w:t xml:space="preserve">• En caso necesario, podrán introducirse cambios en el orden de los itinerarios y </w:t>
      </w:r>
      <w:r>
        <w:rPr>
          <w:rFonts w:ascii="Helvetica Neue" w:eastAsia="Helvetica Neue" w:hAnsi="Helvetica Neue" w:cs="Helvetica Neue"/>
          <w:color w:val="000000"/>
          <w:sz w:val="28"/>
        </w:rPr>
        <w:t>visitas descritos en el itinerario.</w:t>
      </w:r>
    </w:p>
    <w:p w14:paraId="08CCD3BE" w14:textId="77777777" w:rsidR="00B537F2" w:rsidRDefault="007F6208">
      <w:pPr>
        <w:ind w:left="280" w:hanging="140"/>
      </w:pPr>
      <w:r>
        <w:rPr>
          <w:rFonts w:ascii="Helvetica Neue" w:eastAsia="Helvetica Neue" w:hAnsi="Helvetica Neue" w:cs="Helvetica Neue"/>
          <w:color w:val="000000"/>
          <w:sz w:val="28"/>
        </w:rPr>
        <w:t>• Se salvaguardarán los posibles cambios en el programa debidos a carreteras intransitables por causas meteorológicas u otros motivos de fuerza mayor.</w:t>
      </w:r>
    </w:p>
    <w:p w14:paraId="34E3CB1C" w14:textId="77777777" w:rsidR="00B537F2" w:rsidRDefault="007F6208">
      <w:pPr>
        <w:ind w:left="280" w:hanging="140"/>
      </w:pPr>
      <w:r>
        <w:rPr>
          <w:rFonts w:ascii="Helvetica Neue" w:eastAsia="Helvetica Neue" w:hAnsi="Helvetica Neue" w:cs="Helvetica Neue"/>
          <w:color w:val="000000"/>
          <w:sz w:val="28"/>
        </w:rPr>
        <w:t>• Itinerario no recomendado para niños menores de 5 años (incluidos).</w:t>
      </w:r>
      <w:r>
        <w:rPr>
          <w:rFonts w:ascii="Helvetica Neue" w:eastAsia="Helvetica Neue" w:hAnsi="Helvetica Neue" w:cs="Helvetica Neue"/>
          <w:color w:val="000000"/>
          <w:sz w:val="28"/>
        </w:rPr>
        <w:t xml:space="preserve"> Nos reservamos el derecho de no aceptar participantes hasta esta edad.</w:t>
      </w:r>
    </w:p>
    <w:p w14:paraId="21F3B5A9" w14:textId="77777777" w:rsidR="00B537F2" w:rsidRDefault="007F6208">
      <w:pPr>
        <w:ind w:left="280" w:hanging="140"/>
      </w:pPr>
      <w:r>
        <w:rPr>
          <w:rFonts w:ascii="Helvetica Neue" w:eastAsia="Helvetica Neue" w:hAnsi="Helvetica Neue" w:cs="Helvetica Neue"/>
          <w:color w:val="000000"/>
          <w:sz w:val="28"/>
        </w:rPr>
        <w:t>• Las habitaciones triples son habitaciones dobles con una cama extra (a veces un sofá cama). A veces, esta cama extra es más pequeña que las camas normales y, en este caso, sólo se re</w:t>
      </w:r>
      <w:r>
        <w:rPr>
          <w:rFonts w:ascii="Helvetica Neue" w:eastAsia="Helvetica Neue" w:hAnsi="Helvetica Neue" w:cs="Helvetica Neue"/>
          <w:color w:val="000000"/>
          <w:sz w:val="28"/>
        </w:rPr>
        <w:t>comienda para niños y adolescentes.</w:t>
      </w:r>
    </w:p>
    <w:p w14:paraId="1D8CC89F" w14:textId="77777777" w:rsidR="00B537F2" w:rsidRDefault="007F6208">
      <w:pPr>
        <w:ind w:left="280" w:hanging="140"/>
      </w:pPr>
      <w:r>
        <w:rPr>
          <w:rFonts w:ascii="Helvetica Neue" w:eastAsia="Helvetica Neue" w:hAnsi="Helvetica Neue" w:cs="Helvetica Neue"/>
          <w:color w:val="000000"/>
          <w:sz w:val="28"/>
        </w:rPr>
        <w:t>• Las personas con necesidades especiales, las personas mayores y cualquier persona que necesite atención individualizada y cuidados especiales (sean cuales sean) deben viajar con un acompañante que pueda prestarles la a</w:t>
      </w:r>
      <w:r>
        <w:rPr>
          <w:rFonts w:ascii="Helvetica Neue" w:eastAsia="Helvetica Neue" w:hAnsi="Helvetica Neue" w:cs="Helvetica Neue"/>
          <w:color w:val="000000"/>
          <w:sz w:val="28"/>
        </w:rPr>
        <w:t>sistencia necesaria. Los autobuses no están equipados con sillas de ruedas ni tienen capacidad para acomodarlas adecuadamente. El programa y el funcionamiento de nuestros viajes europeos no prevén condiciones específicas para atender a personas que necesit</w:t>
      </w:r>
      <w:r>
        <w:rPr>
          <w:rFonts w:ascii="Helvetica Neue" w:eastAsia="Helvetica Neue" w:hAnsi="Helvetica Neue" w:cs="Helvetica Neue"/>
          <w:color w:val="000000"/>
          <w:sz w:val="28"/>
        </w:rPr>
        <w:t>en un trato especial (discapacitados o personas con alguna dificultad para desplazarse, deficientes visuales y otros). Los viajeros deberán informarnos por escrito en el momento de la reserva de cualquier impedimento o restricción que, aunque no les impida</w:t>
      </w:r>
      <w:r>
        <w:rPr>
          <w:rFonts w:ascii="Helvetica Neue" w:eastAsia="Helvetica Neue" w:hAnsi="Helvetica Neue" w:cs="Helvetica Neue"/>
          <w:color w:val="000000"/>
          <w:sz w:val="28"/>
        </w:rPr>
        <w:t xml:space="preserve"> participar en el viaje, pueda requerir cuidados especiales durante el mismo.</w:t>
      </w:r>
    </w:p>
    <w:p w14:paraId="3CF94664" w14:textId="77777777" w:rsidR="00B537F2" w:rsidRDefault="007F6208">
      <w:pPr>
        <w:ind w:left="280" w:hanging="140"/>
      </w:pPr>
      <w:r>
        <w:rPr>
          <w:rFonts w:ascii="Helvetica Neue" w:eastAsia="Helvetica Neue" w:hAnsi="Helvetica Neue" w:cs="Helvetica Neue"/>
          <w:color w:val="000000"/>
          <w:sz w:val="28"/>
        </w:rPr>
        <w:t>• Las reservas serán confirmadas, previa solicitud formal.</w:t>
      </w:r>
    </w:p>
    <w:p w14:paraId="420E40DF" w14:textId="77777777" w:rsidR="00B537F2" w:rsidRDefault="007F6208">
      <w:pPr>
        <w:ind w:left="280" w:hanging="140"/>
      </w:pPr>
      <w:r>
        <w:rPr>
          <w:rFonts w:ascii="Helvetica Neue" w:eastAsia="Helvetica Neue" w:hAnsi="Helvetica Neue" w:cs="Helvetica Neue"/>
          <w:color w:val="000000"/>
          <w:sz w:val="28"/>
        </w:rPr>
        <w:t>• Los traslados y tours en regular son en servicio compartido (SIB).</w:t>
      </w:r>
    </w:p>
    <w:p w14:paraId="37DB7CFC" w14:textId="77777777" w:rsidR="00B537F2" w:rsidRDefault="007F6208">
      <w:pPr>
        <w:ind w:left="280" w:hanging="140"/>
      </w:pPr>
      <w:r>
        <w:rPr>
          <w:rFonts w:ascii="Helvetica Neue" w:eastAsia="Helvetica Neue" w:hAnsi="Helvetica Neue" w:cs="Helvetica Neue"/>
          <w:color w:val="000000"/>
          <w:sz w:val="28"/>
        </w:rPr>
        <w:t xml:space="preserve">• Pasajeros deben ingresar en calidad de turista, </w:t>
      </w:r>
      <w:r>
        <w:rPr>
          <w:rFonts w:ascii="Helvetica Neue" w:eastAsia="Helvetica Neue" w:hAnsi="Helvetica Neue" w:cs="Helvetica Neue"/>
          <w:color w:val="000000"/>
          <w:sz w:val="28"/>
        </w:rPr>
        <w:t>para no pagar impuestos.</w:t>
      </w:r>
    </w:p>
    <w:p w14:paraId="7A569E71" w14:textId="77777777" w:rsidR="00B537F2" w:rsidRDefault="007F6208">
      <w:pPr>
        <w:ind w:left="280" w:hanging="140"/>
      </w:pPr>
      <w:r>
        <w:rPr>
          <w:rFonts w:ascii="Helvetica Neue" w:eastAsia="Helvetica Neue" w:hAnsi="Helvetica Neue" w:cs="Helvetica Neue"/>
          <w:color w:val="000000"/>
          <w:sz w:val="28"/>
        </w:rPr>
        <w:t>• CTM en línea se reserva el derecho de cancelar o reasignar hoteles de similar categoría.</w:t>
      </w:r>
    </w:p>
    <w:p w14:paraId="3015AE2B" w14:textId="77777777" w:rsidR="009D33C1" w:rsidRDefault="007F6208" w:rsidP="009D33C1">
      <w:pPr>
        <w:ind w:left="280" w:hanging="140"/>
        <w:rPr>
          <w:rFonts w:ascii="Helvetica Neue" w:eastAsia="Helvetica Neue" w:hAnsi="Helvetica Neue" w:cs="Helvetica Neue"/>
          <w:color w:val="000000"/>
          <w:sz w:val="28"/>
        </w:rPr>
      </w:pPr>
      <w:r>
        <w:rPr>
          <w:rFonts w:ascii="Helvetica Neue" w:eastAsia="Helvetica Neue" w:hAnsi="Helvetica Neue" w:cs="Helvetica Neue"/>
          <w:color w:val="000000"/>
          <w:sz w:val="28"/>
        </w:rPr>
        <w:t>• Valores por persona basados en ocupación doble expresados en USD.</w:t>
      </w:r>
    </w:p>
    <w:p w14:paraId="5F0CA816" w14:textId="77777777" w:rsidR="009D33C1" w:rsidRDefault="009D33C1" w:rsidP="009D33C1">
      <w:pPr>
        <w:ind w:left="280" w:hanging="140"/>
        <w:rPr>
          <w:rFonts w:ascii="Helvetica Neue" w:eastAsia="Helvetica Neue" w:hAnsi="Helvetica Neue" w:cs="Helvetica Neue"/>
          <w:color w:val="000000"/>
          <w:sz w:val="28"/>
        </w:rPr>
      </w:pPr>
    </w:p>
    <w:p w14:paraId="4AA23E91" w14:textId="4AC768CF" w:rsidR="00B537F2" w:rsidRPr="009D33C1" w:rsidRDefault="007F6208" w:rsidP="009D33C1">
      <w:pPr>
        <w:ind w:left="280" w:hanging="140"/>
        <w:rPr>
          <w:rFonts w:ascii="Helvetica Neue" w:eastAsia="Helvetica Neue" w:hAnsi="Helvetica Neue" w:cs="Helvetica Neue"/>
          <w:b/>
          <w:color w:val="00CC00"/>
          <w:sz w:val="36"/>
          <w:szCs w:val="20"/>
          <w:lang w:val="es-ES"/>
        </w:rPr>
      </w:pPr>
      <w:r w:rsidRPr="009D33C1">
        <w:rPr>
          <w:rFonts w:ascii="Helvetica Neue" w:eastAsia="Helvetica Neue" w:hAnsi="Helvetica Neue" w:cs="Helvetica Neue"/>
          <w:b/>
          <w:color w:val="00CC00"/>
          <w:sz w:val="36"/>
          <w:szCs w:val="20"/>
          <w:lang w:val="es-ES"/>
        </w:rPr>
        <w:t>Condiciones Generales</w:t>
      </w:r>
    </w:p>
    <w:p w14:paraId="4D4724EE" w14:textId="77777777" w:rsidR="00B537F2" w:rsidRDefault="007F6208">
      <w:pPr>
        <w:ind w:left="280" w:hanging="140"/>
      </w:pPr>
      <w:r>
        <w:rPr>
          <w:rFonts w:ascii="Helvetica Neue" w:eastAsia="Helvetica Neue" w:hAnsi="Helvetica Neue" w:cs="Helvetica Neue"/>
          <w:color w:val="000000"/>
          <w:sz w:val="28"/>
        </w:rPr>
        <w:lastRenderedPageBreak/>
        <w:t>• Precios según fecha de viaje, número de persona</w:t>
      </w:r>
      <w:r>
        <w:rPr>
          <w:rFonts w:ascii="Helvetica Neue" w:eastAsia="Helvetica Neue" w:hAnsi="Helvetica Neue" w:cs="Helvetica Neue"/>
          <w:color w:val="000000"/>
          <w:sz w:val="28"/>
        </w:rPr>
        <w:t>s y servicios contratados.</w:t>
      </w:r>
    </w:p>
    <w:p w14:paraId="3D6099A6" w14:textId="77777777" w:rsidR="00B537F2" w:rsidRDefault="007F6208">
      <w:pPr>
        <w:ind w:left="280" w:hanging="140"/>
      </w:pPr>
      <w:r>
        <w:rPr>
          <w:rFonts w:ascii="Helvetica Neue" w:eastAsia="Helvetica Neue" w:hAnsi="Helvetica Neue" w:cs="Helvetica Neue"/>
          <w:color w:val="000000"/>
          <w:sz w:val="28"/>
        </w:rPr>
        <w:t>• Pago en pesos colombianos a la tasa de cambio vigente al momento de la transacción.</w:t>
      </w:r>
    </w:p>
    <w:p w14:paraId="3DF35151" w14:textId="77777777" w:rsidR="00B537F2" w:rsidRDefault="007F6208">
      <w:pPr>
        <w:ind w:left="280" w:hanging="140"/>
      </w:pPr>
      <w:r>
        <w:rPr>
          <w:rFonts w:ascii="Helvetica Neue" w:eastAsia="Helvetica Neue" w:hAnsi="Helvetica Neue" w:cs="Helvetica Neue"/>
          <w:color w:val="000000"/>
          <w:sz w:val="28"/>
        </w:rPr>
        <w:t>• El programa corresponde únicamente a la porción terrestre; tiquetes aéreos cotizados aparte.</w:t>
      </w:r>
    </w:p>
    <w:p w14:paraId="3A836C5D" w14:textId="77777777" w:rsidR="00B537F2" w:rsidRDefault="007F6208">
      <w:pPr>
        <w:ind w:left="280" w:hanging="140"/>
      </w:pPr>
      <w:r>
        <w:rPr>
          <w:rFonts w:ascii="Helvetica Neue" w:eastAsia="Helvetica Neue" w:hAnsi="Helvetica Neue" w:cs="Helvetica Neue"/>
          <w:color w:val="000000"/>
          <w:sz w:val="28"/>
        </w:rPr>
        <w:t xml:space="preserve">• Es responsabilidad del viajero portar </w:t>
      </w:r>
      <w:r>
        <w:rPr>
          <w:rFonts w:ascii="Helvetica Neue" w:eastAsia="Helvetica Neue" w:hAnsi="Helvetica Neue" w:cs="Helvetica Neue"/>
          <w:color w:val="000000"/>
          <w:sz w:val="28"/>
        </w:rPr>
        <w:t>pasaporte y visados; la agencia no responde por rechazos de entrada.</w:t>
      </w:r>
    </w:p>
    <w:p w14:paraId="5EE100C1" w14:textId="77777777" w:rsidR="00B537F2" w:rsidRDefault="007F6208">
      <w:pPr>
        <w:ind w:left="280" w:hanging="140"/>
      </w:pPr>
      <w:r>
        <w:rPr>
          <w:rFonts w:ascii="Helvetica Neue" w:eastAsia="Helvetica Neue" w:hAnsi="Helvetica Neue" w:cs="Helvetica Neue"/>
          <w:color w:val="000000"/>
          <w:sz w:val="28"/>
        </w:rPr>
        <w:t>• No asumimos responsabilidad por fuerza mayor; los servicios podrán modificarse o cancelarse.</w:t>
      </w:r>
    </w:p>
    <w:p w14:paraId="78E6C533" w14:textId="77777777" w:rsidR="00B537F2" w:rsidRDefault="007F6208">
      <w:pPr>
        <w:ind w:left="280" w:hanging="140"/>
      </w:pPr>
      <w:r>
        <w:rPr>
          <w:rFonts w:ascii="Helvetica Neue" w:eastAsia="Helvetica Neue" w:hAnsi="Helvetica Neue" w:cs="Helvetica Neue"/>
          <w:color w:val="000000"/>
          <w:sz w:val="28"/>
        </w:rPr>
        <w:t>• Todos los precios, impuestos y tasas están sujetos a cambio y disponibilidad sin previo av</w:t>
      </w:r>
      <w:r>
        <w:rPr>
          <w:rFonts w:ascii="Helvetica Neue" w:eastAsia="Helvetica Neue" w:hAnsi="Helvetica Neue" w:cs="Helvetica Neue"/>
          <w:color w:val="000000"/>
          <w:sz w:val="28"/>
        </w:rPr>
        <w:t>iso.</w:t>
      </w:r>
    </w:p>
    <w:p w14:paraId="4828349B" w14:textId="77777777" w:rsidR="00B537F2" w:rsidRDefault="007F6208">
      <w:pPr>
        <w:ind w:left="280" w:hanging="140"/>
      </w:pPr>
      <w:r>
        <w:rPr>
          <w:rFonts w:ascii="Helvetica Neue" w:eastAsia="Helvetica Neue" w:hAnsi="Helvetica Neue" w:cs="Helvetica Neue"/>
          <w:color w:val="000000"/>
          <w:sz w:val="28"/>
        </w:rPr>
        <w:t>• Aplican restricciones, políticas de cancelación y penalidades informadas al expedir los documentos.</w:t>
      </w:r>
    </w:p>
    <w:p w14:paraId="4976FA8C" w14:textId="77777777" w:rsidR="00B537F2" w:rsidRDefault="007F6208">
      <w:pPr>
        <w:ind w:left="280" w:hanging="140"/>
        <w:rPr>
          <w:rFonts w:ascii="Helvetica Neue" w:eastAsia="Helvetica Neue" w:hAnsi="Helvetica Neue" w:cs="Helvetica Neue"/>
          <w:color w:val="000000"/>
          <w:sz w:val="28"/>
        </w:rPr>
      </w:pPr>
      <w:r>
        <w:rPr>
          <w:rFonts w:ascii="Helvetica Neue" w:eastAsia="Helvetica Neue" w:hAnsi="Helvetica Neue" w:cs="Helvetica Neue"/>
          <w:color w:val="000000"/>
          <w:sz w:val="28"/>
        </w:rPr>
        <w:t>• Existen impuestos de destino (p.ej. City Tax) que el pasajero paga directamente en el hotel.</w:t>
      </w:r>
    </w:p>
    <w:p w14:paraId="2865E032" w14:textId="77777777" w:rsidR="009D33C1" w:rsidRDefault="009D33C1">
      <w:pPr>
        <w:ind w:left="280" w:hanging="140"/>
        <w:rPr>
          <w:rFonts w:ascii="Helvetica Neue" w:eastAsia="Helvetica Neue" w:hAnsi="Helvetica Neue" w:cs="Helvetica Neue"/>
          <w:color w:val="000000"/>
          <w:sz w:val="28"/>
        </w:rPr>
      </w:pPr>
    </w:p>
    <w:p w14:paraId="03E97B08" w14:textId="77777777" w:rsidR="009D33C1" w:rsidRDefault="009D33C1">
      <w:pPr>
        <w:ind w:left="280" w:hanging="140"/>
        <w:rPr>
          <w:rFonts w:ascii="Helvetica Neue" w:eastAsia="Helvetica Neue" w:hAnsi="Helvetica Neue" w:cs="Helvetica Neue"/>
          <w:color w:val="000000"/>
          <w:sz w:val="28"/>
        </w:rPr>
      </w:pPr>
    </w:p>
    <w:p w14:paraId="371BFA63" w14:textId="77777777" w:rsidR="009D33C1" w:rsidRDefault="009D33C1">
      <w:pPr>
        <w:ind w:left="280" w:hanging="140"/>
      </w:pPr>
    </w:p>
    <w:p w14:paraId="74769756" w14:textId="77777777" w:rsidR="00B537F2" w:rsidRPr="009D33C1" w:rsidRDefault="007F6208">
      <w:pPr>
        <w:rPr>
          <w:rFonts w:ascii="Helvetica Neue" w:eastAsia="Helvetica Neue" w:hAnsi="Helvetica Neue" w:cs="Helvetica Neue"/>
          <w:b/>
          <w:color w:val="00CC00"/>
          <w:sz w:val="36"/>
          <w:szCs w:val="20"/>
          <w:lang w:val="es-ES"/>
        </w:rPr>
      </w:pPr>
      <w:r w:rsidRPr="009D33C1">
        <w:rPr>
          <w:rFonts w:ascii="Helvetica Neue" w:eastAsia="Helvetica Neue" w:hAnsi="Helvetica Neue" w:cs="Helvetica Neue"/>
          <w:b/>
          <w:color w:val="00CC00"/>
          <w:sz w:val="36"/>
          <w:szCs w:val="20"/>
          <w:lang w:val="es-ES"/>
        </w:rPr>
        <w:t>Consejos De Viaje – Destino Europa</w:t>
      </w:r>
    </w:p>
    <w:p w14:paraId="0498AD37" w14:textId="77777777" w:rsidR="00B537F2" w:rsidRDefault="007F6208">
      <w:pPr>
        <w:ind w:left="280" w:hanging="140"/>
      </w:pPr>
      <w:r>
        <w:rPr>
          <w:rFonts w:ascii="Helvetica Neue" w:eastAsia="Helvetica Neue" w:hAnsi="Helvetica Neue" w:cs="Helvetica Neue"/>
          <w:color w:val="000000"/>
          <w:sz w:val="28"/>
        </w:rPr>
        <w:t>• Pasaporte vige</w:t>
      </w:r>
      <w:r>
        <w:rPr>
          <w:rFonts w:ascii="Helvetica Neue" w:eastAsia="Helvetica Neue" w:hAnsi="Helvetica Neue" w:cs="Helvetica Neue"/>
          <w:color w:val="000000"/>
          <w:sz w:val="28"/>
        </w:rPr>
        <w:t>nte con al menos seis meses de validez después de la fecha de regreso.</w:t>
      </w:r>
    </w:p>
    <w:p w14:paraId="7039CAE7" w14:textId="77777777" w:rsidR="00B537F2" w:rsidRDefault="007F6208">
      <w:pPr>
        <w:ind w:left="280" w:hanging="140"/>
      </w:pPr>
      <w:r>
        <w:rPr>
          <w:rFonts w:ascii="Helvetica Neue" w:eastAsia="Helvetica Neue" w:hAnsi="Helvetica Neue" w:cs="Helvetica Neue"/>
          <w:color w:val="000000"/>
          <w:sz w:val="28"/>
        </w:rPr>
        <w:t>• Verificar necesidad de visa según el país de destino (para turismo o negocios, tramitar con mínimo 30 días de antelación si aplica).</w:t>
      </w:r>
    </w:p>
    <w:p w14:paraId="7429FB66" w14:textId="77777777" w:rsidR="00B537F2" w:rsidRDefault="007F6208">
      <w:pPr>
        <w:ind w:left="280" w:hanging="140"/>
      </w:pPr>
      <w:r>
        <w:rPr>
          <w:rFonts w:ascii="Helvetica Neue" w:eastAsia="Helvetica Neue" w:hAnsi="Helvetica Neue" w:cs="Helvetica Neue"/>
          <w:color w:val="000000"/>
          <w:sz w:val="28"/>
        </w:rPr>
        <w:t xml:space="preserve">• Completar el formulario ETIAS (obligatorio a </w:t>
      </w:r>
      <w:r>
        <w:rPr>
          <w:rFonts w:ascii="Helvetica Neue" w:eastAsia="Helvetica Neue" w:hAnsi="Helvetica Neue" w:cs="Helvetica Neue"/>
          <w:color w:val="000000"/>
          <w:sz w:val="28"/>
        </w:rPr>
        <w:t>partir de 2025 para ciertos países Schengen): https://travel-europe.europa.eu/etias</w:t>
      </w:r>
    </w:p>
    <w:p w14:paraId="099E5F16" w14:textId="77777777" w:rsidR="00B537F2" w:rsidRDefault="007F6208">
      <w:pPr>
        <w:ind w:left="280" w:hanging="140"/>
      </w:pPr>
      <w:r>
        <w:rPr>
          <w:rFonts w:ascii="Helvetica Neue" w:eastAsia="Helvetica Neue" w:hAnsi="Helvetica Neue" w:cs="Helvetica Neue"/>
          <w:color w:val="000000"/>
          <w:sz w:val="28"/>
        </w:rPr>
        <w:t>• Tiquete de ida y vuelta válido, con estancia máxima autorizada (normalmente hasta 90 días en países Schengen).</w:t>
      </w:r>
    </w:p>
    <w:p w14:paraId="1BB2792E" w14:textId="77777777" w:rsidR="00B537F2" w:rsidRDefault="007F6208">
      <w:pPr>
        <w:ind w:left="280" w:hanging="140"/>
      </w:pPr>
      <w:r>
        <w:rPr>
          <w:rFonts w:ascii="Helvetica Neue" w:eastAsia="Helvetica Neue" w:hAnsi="Helvetica Neue" w:cs="Helvetica Neue"/>
          <w:color w:val="000000"/>
          <w:sz w:val="28"/>
        </w:rPr>
        <w:t>• Comprobante de reserva de hotel o carta de invitación del</w:t>
      </w:r>
      <w:r>
        <w:rPr>
          <w:rFonts w:ascii="Helvetica Neue" w:eastAsia="Helvetica Neue" w:hAnsi="Helvetica Neue" w:cs="Helvetica Neue"/>
          <w:color w:val="000000"/>
          <w:sz w:val="28"/>
        </w:rPr>
        <w:t xml:space="preserve"> anfitrión.</w:t>
      </w:r>
    </w:p>
    <w:p w14:paraId="28DF974E" w14:textId="77777777" w:rsidR="00B537F2" w:rsidRDefault="007F6208">
      <w:pPr>
        <w:ind w:left="280" w:hanging="140"/>
      </w:pPr>
      <w:r>
        <w:rPr>
          <w:rFonts w:ascii="Helvetica Neue" w:eastAsia="Helvetica Neue" w:hAnsi="Helvetica Neue" w:cs="Helvetica Neue"/>
          <w:color w:val="000000"/>
          <w:sz w:val="28"/>
        </w:rPr>
        <w:t>• Seguro de viaje con cobertura médica mínima de 30.000 EUR exigida por el espacio Schengen.</w:t>
      </w:r>
    </w:p>
    <w:p w14:paraId="24BC4AA7" w14:textId="77777777" w:rsidR="00B537F2" w:rsidRDefault="007F6208">
      <w:pPr>
        <w:ind w:left="280" w:hanging="140"/>
      </w:pPr>
      <w:r>
        <w:rPr>
          <w:rFonts w:ascii="Helvetica Neue" w:eastAsia="Helvetica Neue" w:hAnsi="Helvetica Neue" w:cs="Helvetica Neue"/>
          <w:color w:val="000000"/>
          <w:sz w:val="28"/>
        </w:rPr>
        <w:t>• Certificado bancario o comprobantes de fondos suficientes para cubrir la estancia.</w:t>
      </w:r>
    </w:p>
    <w:p w14:paraId="6688AECC" w14:textId="77777777" w:rsidR="00B537F2" w:rsidRDefault="007F6208">
      <w:pPr>
        <w:ind w:left="280" w:hanging="140"/>
      </w:pPr>
      <w:r>
        <w:rPr>
          <w:rFonts w:ascii="Helvetica Neue" w:eastAsia="Helvetica Neue" w:hAnsi="Helvetica Neue" w:cs="Helvetica Neue"/>
          <w:color w:val="000000"/>
          <w:sz w:val="28"/>
        </w:rPr>
        <w:t>• Plan de comunicación: roaming internacional activado o compra de</w:t>
      </w:r>
      <w:r>
        <w:rPr>
          <w:rFonts w:ascii="Helvetica Neue" w:eastAsia="Helvetica Neue" w:hAnsi="Helvetica Neue" w:cs="Helvetica Neue"/>
          <w:color w:val="000000"/>
          <w:sz w:val="28"/>
        </w:rPr>
        <w:t xml:space="preserve"> SIM local para evitar cargos altos.</w:t>
      </w:r>
    </w:p>
    <w:p w14:paraId="24A6C8EA" w14:textId="77777777" w:rsidR="00B537F2" w:rsidRDefault="007F6208">
      <w:pPr>
        <w:ind w:left="280" w:hanging="140"/>
      </w:pPr>
      <w:r>
        <w:rPr>
          <w:rFonts w:ascii="Helvetica Neue" w:eastAsia="Helvetica Neue" w:hAnsi="Helvetica Neue" w:cs="Helvetica Neue"/>
          <w:color w:val="000000"/>
          <w:sz w:val="28"/>
        </w:rPr>
        <w:lastRenderedPageBreak/>
        <w:t>• Medicamentos en su envase original, con receta en español y traducción al inglés o idioma local.</w:t>
      </w:r>
    </w:p>
    <w:p w14:paraId="2D7675B4" w14:textId="77777777" w:rsidR="00B537F2" w:rsidRDefault="007F6208">
      <w:pPr>
        <w:ind w:left="280" w:hanging="140"/>
      </w:pPr>
      <w:r>
        <w:rPr>
          <w:rFonts w:ascii="Helvetica Neue" w:eastAsia="Helvetica Neue" w:hAnsi="Helvetica Neue" w:cs="Helvetica Neue"/>
          <w:color w:val="000000"/>
          <w:sz w:val="28"/>
        </w:rPr>
        <w:t>• Cambio previo de moneda (EUR/GBP/CHF según el país) y uso de tarjetas internacionales para pagos o retiros.</w:t>
      </w:r>
    </w:p>
    <w:p w14:paraId="348E32D0" w14:textId="77777777" w:rsidR="00B537F2" w:rsidRDefault="007F6208">
      <w:pPr>
        <w:ind w:left="280" w:hanging="140"/>
      </w:pPr>
      <w:r>
        <w:rPr>
          <w:rFonts w:ascii="Helvetica Neue" w:eastAsia="Helvetica Neue" w:hAnsi="Helvetica Neue" w:cs="Helvetica Neue"/>
          <w:color w:val="000000"/>
          <w:sz w:val="28"/>
        </w:rPr>
        <w:t>• Propinas</w:t>
      </w:r>
      <w:r>
        <w:rPr>
          <w:rFonts w:ascii="Helvetica Neue" w:eastAsia="Helvetica Neue" w:hAnsi="Helvetica Neue" w:cs="Helvetica Neue"/>
          <w:color w:val="000000"/>
          <w:sz w:val="28"/>
        </w:rPr>
        <w:t xml:space="preserve"> voluntarias en destino, de acuerdo con la costumbre local (no siempre obligatorias en Europa).</w:t>
      </w:r>
    </w:p>
    <w:sectPr w:rsidR="00B537F2" w:rsidSect="00743FB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55A94A" w14:textId="77777777" w:rsidR="007F6208" w:rsidRDefault="007F6208" w:rsidP="00365B4B">
      <w:pPr>
        <w:spacing w:after="0" w:line="240" w:lineRule="auto"/>
      </w:pPr>
      <w:r>
        <w:separator/>
      </w:r>
    </w:p>
  </w:endnote>
  <w:endnote w:type="continuationSeparator" w:id="0">
    <w:p w14:paraId="24420337" w14:textId="77777777" w:rsidR="007F6208" w:rsidRDefault="007F6208" w:rsidP="00365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auto"/>
    <w:pitch w:val="variable"/>
    <w:sig w:usb0="A0000067" w:usb1="00000000" w:usb2="00000000" w:usb3="00000000" w:csb0="00000111" w:csb1="00000000"/>
  </w:font>
  <w:font w:name="GuardianEgyp-Thin">
    <w:altName w:val="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30BFDE" w14:textId="77777777" w:rsidR="007F6208" w:rsidRDefault="007F6208" w:rsidP="00365B4B">
      <w:pPr>
        <w:spacing w:after="0" w:line="240" w:lineRule="auto"/>
      </w:pPr>
      <w:r>
        <w:separator/>
      </w:r>
    </w:p>
  </w:footnote>
  <w:footnote w:type="continuationSeparator" w:id="0">
    <w:p w14:paraId="2750D2A3" w14:textId="77777777" w:rsidR="007F6208" w:rsidRDefault="007F6208" w:rsidP="00365B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13C19"/>
    <w:multiLevelType w:val="hybridMultilevel"/>
    <w:tmpl w:val="A2DEC7F6"/>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09326411"/>
    <w:multiLevelType w:val="hybridMultilevel"/>
    <w:tmpl w:val="4230B9F0"/>
    <w:lvl w:ilvl="0" w:tplc="08160005">
      <w:start w:val="1"/>
      <w:numFmt w:val="bullet"/>
      <w:lvlText w:val=""/>
      <w:lvlJc w:val="left"/>
      <w:pPr>
        <w:ind w:left="720" w:hanging="360"/>
      </w:pPr>
      <w:rPr>
        <w:rFonts w:ascii="Wingdings" w:hAnsi="Wingdings"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2" w15:restartNumberingAfterBreak="0">
    <w:nsid w:val="259F6F50"/>
    <w:multiLevelType w:val="hybridMultilevel"/>
    <w:tmpl w:val="31AE2DCC"/>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4AA"/>
    <w:rsid w:val="000007AF"/>
    <w:rsid w:val="00055076"/>
    <w:rsid w:val="000620D0"/>
    <w:rsid w:val="00074CE8"/>
    <w:rsid w:val="000834C1"/>
    <w:rsid w:val="00096960"/>
    <w:rsid w:val="000B6AC8"/>
    <w:rsid w:val="000C7483"/>
    <w:rsid w:val="000D26E0"/>
    <w:rsid w:val="000E684C"/>
    <w:rsid w:val="0012203E"/>
    <w:rsid w:val="00191A9B"/>
    <w:rsid w:val="001A0205"/>
    <w:rsid w:val="001B4807"/>
    <w:rsid w:val="001F1E52"/>
    <w:rsid w:val="00240EEF"/>
    <w:rsid w:val="002445D2"/>
    <w:rsid w:val="0029448B"/>
    <w:rsid w:val="002A241C"/>
    <w:rsid w:val="002B1D1E"/>
    <w:rsid w:val="002C772E"/>
    <w:rsid w:val="002E4934"/>
    <w:rsid w:val="002F2CCC"/>
    <w:rsid w:val="002F4BA6"/>
    <w:rsid w:val="00303E69"/>
    <w:rsid w:val="003050DD"/>
    <w:rsid w:val="003404B5"/>
    <w:rsid w:val="00354AF2"/>
    <w:rsid w:val="00355EE5"/>
    <w:rsid w:val="00365B4B"/>
    <w:rsid w:val="0038225A"/>
    <w:rsid w:val="00392E85"/>
    <w:rsid w:val="00393997"/>
    <w:rsid w:val="003952DA"/>
    <w:rsid w:val="00400600"/>
    <w:rsid w:val="00406233"/>
    <w:rsid w:val="004133FB"/>
    <w:rsid w:val="00435C69"/>
    <w:rsid w:val="00437615"/>
    <w:rsid w:val="00460D36"/>
    <w:rsid w:val="00465A11"/>
    <w:rsid w:val="004C034E"/>
    <w:rsid w:val="004C7A2F"/>
    <w:rsid w:val="00503682"/>
    <w:rsid w:val="00505163"/>
    <w:rsid w:val="005256AA"/>
    <w:rsid w:val="00555801"/>
    <w:rsid w:val="005A51EA"/>
    <w:rsid w:val="005B5BBE"/>
    <w:rsid w:val="005D43C3"/>
    <w:rsid w:val="005D5F53"/>
    <w:rsid w:val="005D7F22"/>
    <w:rsid w:val="00602F9D"/>
    <w:rsid w:val="0060486C"/>
    <w:rsid w:val="00611A97"/>
    <w:rsid w:val="0063145E"/>
    <w:rsid w:val="006354E6"/>
    <w:rsid w:val="006427C7"/>
    <w:rsid w:val="00681377"/>
    <w:rsid w:val="00686EDA"/>
    <w:rsid w:val="006D75BF"/>
    <w:rsid w:val="006E4812"/>
    <w:rsid w:val="006F2B9D"/>
    <w:rsid w:val="00733297"/>
    <w:rsid w:val="007341C9"/>
    <w:rsid w:val="00734419"/>
    <w:rsid w:val="00743FBD"/>
    <w:rsid w:val="00746B58"/>
    <w:rsid w:val="00770EBA"/>
    <w:rsid w:val="00781789"/>
    <w:rsid w:val="0078263C"/>
    <w:rsid w:val="007B62B4"/>
    <w:rsid w:val="007E3527"/>
    <w:rsid w:val="007F6208"/>
    <w:rsid w:val="008066E7"/>
    <w:rsid w:val="00846302"/>
    <w:rsid w:val="008966DC"/>
    <w:rsid w:val="008D62FF"/>
    <w:rsid w:val="008E2AF5"/>
    <w:rsid w:val="00905661"/>
    <w:rsid w:val="009105F5"/>
    <w:rsid w:val="009B2ECB"/>
    <w:rsid w:val="009D33C1"/>
    <w:rsid w:val="009D5467"/>
    <w:rsid w:val="009D54F5"/>
    <w:rsid w:val="00A2537E"/>
    <w:rsid w:val="00A31E12"/>
    <w:rsid w:val="00A750EF"/>
    <w:rsid w:val="00A90FDE"/>
    <w:rsid w:val="00A91980"/>
    <w:rsid w:val="00AB3D9F"/>
    <w:rsid w:val="00AC622C"/>
    <w:rsid w:val="00B16FBF"/>
    <w:rsid w:val="00B21C58"/>
    <w:rsid w:val="00B277C0"/>
    <w:rsid w:val="00B537F2"/>
    <w:rsid w:val="00B607B0"/>
    <w:rsid w:val="00B712B8"/>
    <w:rsid w:val="00B74629"/>
    <w:rsid w:val="00B75805"/>
    <w:rsid w:val="00B954AA"/>
    <w:rsid w:val="00BA24B1"/>
    <w:rsid w:val="00BA3A09"/>
    <w:rsid w:val="00BD5E08"/>
    <w:rsid w:val="00BE0749"/>
    <w:rsid w:val="00BE4098"/>
    <w:rsid w:val="00C341DD"/>
    <w:rsid w:val="00C40C37"/>
    <w:rsid w:val="00C61653"/>
    <w:rsid w:val="00C76EE7"/>
    <w:rsid w:val="00CA75CD"/>
    <w:rsid w:val="00CE7BD4"/>
    <w:rsid w:val="00CF647F"/>
    <w:rsid w:val="00D00DFC"/>
    <w:rsid w:val="00D03D3F"/>
    <w:rsid w:val="00D171CD"/>
    <w:rsid w:val="00D546E4"/>
    <w:rsid w:val="00D877A4"/>
    <w:rsid w:val="00DA5BDB"/>
    <w:rsid w:val="00DA75F0"/>
    <w:rsid w:val="00DB0FA4"/>
    <w:rsid w:val="00DC6CDC"/>
    <w:rsid w:val="00DE46B2"/>
    <w:rsid w:val="00DF40F1"/>
    <w:rsid w:val="00E1063A"/>
    <w:rsid w:val="00E13D3D"/>
    <w:rsid w:val="00E25ED6"/>
    <w:rsid w:val="00E73045"/>
    <w:rsid w:val="00E82C61"/>
    <w:rsid w:val="00E83297"/>
    <w:rsid w:val="00E91E61"/>
    <w:rsid w:val="00EA10E8"/>
    <w:rsid w:val="00EB2652"/>
    <w:rsid w:val="00ED44FB"/>
    <w:rsid w:val="00EF5C8B"/>
    <w:rsid w:val="00F02447"/>
    <w:rsid w:val="00F17657"/>
    <w:rsid w:val="00F51348"/>
    <w:rsid w:val="00F91788"/>
    <w:rsid w:val="00FA556A"/>
    <w:rsid w:val="00FA56D6"/>
    <w:rsid w:val="00FF114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000A26"/>
  <w15:chartTrackingRefBased/>
  <w15:docId w15:val="{03B9637D-EE33-4262-9C28-DE63989B0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4AA"/>
    <w:pPr>
      <w:spacing w:after="200" w:line="276" w:lineRule="auto"/>
    </w:pPr>
  </w:style>
  <w:style w:type="paragraph" w:styleId="Ttulo1">
    <w:name w:val="heading 1"/>
    <w:basedOn w:val="Normal"/>
    <w:next w:val="Normal"/>
    <w:link w:val="Ttulo1Car"/>
    <w:uiPriority w:val="9"/>
    <w:qFormat/>
    <w:rsid w:val="002F2CCC"/>
    <w:pPr>
      <w:spacing w:after="0" w:line="240" w:lineRule="auto"/>
      <w:jc w:val="both"/>
      <w:outlineLvl w:val="0"/>
    </w:pPr>
    <w:rPr>
      <w:rFonts w:ascii="Calibri" w:hAnsi="Calibri" w:cs="Calibri"/>
      <w:b/>
      <w:sz w:val="20"/>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954AA"/>
    <w:pPr>
      <w:ind w:left="720"/>
      <w:contextualSpacing/>
    </w:pPr>
  </w:style>
  <w:style w:type="paragraph" w:styleId="Sinespaciado">
    <w:name w:val="No Spacing"/>
    <w:uiPriority w:val="1"/>
    <w:qFormat/>
    <w:rsid w:val="00B954AA"/>
    <w:pPr>
      <w:spacing w:after="0" w:line="240" w:lineRule="auto"/>
    </w:pPr>
  </w:style>
  <w:style w:type="character" w:styleId="Hipervnculo">
    <w:name w:val="Hyperlink"/>
    <w:basedOn w:val="Fuentedeprrafopredeter"/>
    <w:uiPriority w:val="99"/>
    <w:unhideWhenUsed/>
    <w:rsid w:val="00555801"/>
    <w:rPr>
      <w:color w:val="0563C1" w:themeColor="hyperlink"/>
      <w:u w:val="single"/>
    </w:rPr>
  </w:style>
  <w:style w:type="paragraph" w:styleId="Encabezado">
    <w:name w:val="header"/>
    <w:basedOn w:val="Normal"/>
    <w:link w:val="EncabezadoCar"/>
    <w:uiPriority w:val="99"/>
    <w:unhideWhenUsed/>
    <w:rsid w:val="00365B4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65B4B"/>
  </w:style>
  <w:style w:type="paragraph" w:styleId="Piedepgina">
    <w:name w:val="footer"/>
    <w:basedOn w:val="Normal"/>
    <w:link w:val="PiedepginaCar"/>
    <w:uiPriority w:val="99"/>
    <w:unhideWhenUsed/>
    <w:rsid w:val="00365B4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65B4B"/>
  </w:style>
  <w:style w:type="character" w:customStyle="1" w:styleId="Ttulo1Car">
    <w:name w:val="Título 1 Car"/>
    <w:basedOn w:val="Fuentedeprrafopredeter"/>
    <w:link w:val="Ttulo1"/>
    <w:uiPriority w:val="9"/>
    <w:rsid w:val="002F2CCC"/>
    <w:rPr>
      <w:rFonts w:ascii="Calibri" w:hAnsi="Calibri" w:cs="Calibri"/>
      <w:b/>
      <w:sz w:val="20"/>
      <w:szCs w:val="20"/>
      <w:lang w:val="es-ES"/>
    </w:rPr>
  </w:style>
  <w:style w:type="table" w:styleId="Tabladecuadrcula4-nfasis6">
    <w:name w:val="Grid Table 4 Accent 6"/>
    <w:basedOn w:val="Tablanormal"/>
    <w:uiPriority w:val="49"/>
    <w:rsid w:val="002F2CCC"/>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354045">
      <w:bodyDiv w:val="1"/>
      <w:marLeft w:val="0"/>
      <w:marRight w:val="0"/>
      <w:marTop w:val="0"/>
      <w:marBottom w:val="0"/>
      <w:divBdr>
        <w:top w:val="none" w:sz="0" w:space="0" w:color="auto"/>
        <w:left w:val="none" w:sz="0" w:space="0" w:color="auto"/>
        <w:bottom w:val="none" w:sz="0" w:space="0" w:color="auto"/>
        <w:right w:val="none" w:sz="0" w:space="0" w:color="auto"/>
      </w:divBdr>
    </w:div>
    <w:div w:id="306714526">
      <w:bodyDiv w:val="1"/>
      <w:marLeft w:val="0"/>
      <w:marRight w:val="0"/>
      <w:marTop w:val="0"/>
      <w:marBottom w:val="0"/>
      <w:divBdr>
        <w:top w:val="none" w:sz="0" w:space="0" w:color="auto"/>
        <w:left w:val="none" w:sz="0" w:space="0" w:color="auto"/>
        <w:bottom w:val="none" w:sz="0" w:space="0" w:color="auto"/>
        <w:right w:val="none" w:sz="0" w:space="0" w:color="auto"/>
      </w:divBdr>
    </w:div>
    <w:div w:id="329647643">
      <w:bodyDiv w:val="1"/>
      <w:marLeft w:val="0"/>
      <w:marRight w:val="0"/>
      <w:marTop w:val="0"/>
      <w:marBottom w:val="0"/>
      <w:divBdr>
        <w:top w:val="none" w:sz="0" w:space="0" w:color="auto"/>
        <w:left w:val="none" w:sz="0" w:space="0" w:color="auto"/>
        <w:bottom w:val="none" w:sz="0" w:space="0" w:color="auto"/>
        <w:right w:val="none" w:sz="0" w:space="0" w:color="auto"/>
      </w:divBdr>
    </w:div>
    <w:div w:id="608242481">
      <w:bodyDiv w:val="1"/>
      <w:marLeft w:val="0"/>
      <w:marRight w:val="0"/>
      <w:marTop w:val="0"/>
      <w:marBottom w:val="0"/>
      <w:divBdr>
        <w:top w:val="none" w:sz="0" w:space="0" w:color="auto"/>
        <w:left w:val="none" w:sz="0" w:space="0" w:color="auto"/>
        <w:bottom w:val="none" w:sz="0" w:space="0" w:color="auto"/>
        <w:right w:val="none" w:sz="0" w:space="0" w:color="auto"/>
      </w:divBdr>
    </w:div>
    <w:div w:id="1495335860">
      <w:bodyDiv w:val="1"/>
      <w:marLeft w:val="0"/>
      <w:marRight w:val="0"/>
      <w:marTop w:val="0"/>
      <w:marBottom w:val="0"/>
      <w:divBdr>
        <w:top w:val="none" w:sz="0" w:space="0" w:color="auto"/>
        <w:left w:val="none" w:sz="0" w:space="0" w:color="auto"/>
        <w:bottom w:val="none" w:sz="0" w:space="0" w:color="auto"/>
        <w:right w:val="none" w:sz="0" w:space="0" w:color="auto"/>
      </w:divBdr>
    </w:div>
    <w:div w:id="1727602014">
      <w:bodyDiv w:val="1"/>
      <w:marLeft w:val="0"/>
      <w:marRight w:val="0"/>
      <w:marTop w:val="0"/>
      <w:marBottom w:val="0"/>
      <w:divBdr>
        <w:top w:val="none" w:sz="0" w:space="0" w:color="auto"/>
        <w:left w:val="none" w:sz="0" w:space="0" w:color="auto"/>
        <w:bottom w:val="none" w:sz="0" w:space="0" w:color="auto"/>
        <w:right w:val="none" w:sz="0" w:space="0" w:color="auto"/>
      </w:divBdr>
    </w:div>
    <w:div w:id="1804689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0.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c994d5-07bf-41ce-8f35-6bbd608e5f93">
      <Terms xmlns="http://schemas.microsoft.com/office/infopath/2007/PartnerControls"/>
    </lcf76f155ced4ddcb4097134ff3c332f>
    <_Flow_SignoffStatus xmlns="ddc994d5-07bf-41ce-8f35-6bbd608e5f93" xsi:nil="true"/>
    <TaxCatchAll xmlns="5a0818b0-61e8-4466-a6cc-8798cf310ce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826309B28B770341ACD6B28EA56D55C9" ma:contentTypeVersion="27" ma:contentTypeDescription="Criar um novo documento." ma:contentTypeScope="" ma:versionID="2b59f6a8c2dce2b3827bc7edfaac4bb8">
  <xsd:schema xmlns:xsd="http://www.w3.org/2001/XMLSchema" xmlns:xs="http://www.w3.org/2001/XMLSchema" xmlns:p="http://schemas.microsoft.com/office/2006/metadata/properties" xmlns:ns2="5a0818b0-61e8-4466-a6cc-8798cf310ce5" xmlns:ns3="ddc994d5-07bf-41ce-8f35-6bbd608e5f93" targetNamespace="http://schemas.microsoft.com/office/2006/metadata/properties" ma:root="true" ma:fieldsID="e1c83d1df068a6486e1bf1d602d1a8ec" ns2:_="" ns3:_="">
    <xsd:import namespace="5a0818b0-61e8-4466-a6cc-8798cf310ce5"/>
    <xsd:import namespace="ddc994d5-07bf-41ce-8f35-6bbd608e5f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818b0-61e8-4466-a6cc-8798cf310ce5" elementFormDefault="qualified">
    <xsd:import namespace="http://schemas.microsoft.com/office/2006/documentManagement/types"/>
    <xsd:import namespace="http://schemas.microsoft.com/office/infopath/2007/PartnerControls"/>
    <xsd:element name="SharedWithUsers" ma:index="8"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Partilhado Com" ma:internalName="SharedWithDetails" ma:readOnly="true">
      <xsd:simpleType>
        <xsd:restriction base="dms:Note">
          <xsd:maxLength value="255"/>
        </xsd:restriction>
      </xsd:simpleType>
    </xsd:element>
    <xsd:element name="TaxCatchAll" ma:index="24" nillable="true" ma:displayName="Taxonomy Catch All Column" ma:hidden="true" ma:list="{a064b365-c76f-4eb0-a307-3294fc2d6e2a}" ma:internalName="TaxCatchAll" ma:showField="CatchAllData" ma:web="5a0818b0-61e8-4466-a6cc-8798cf310c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dc994d5-07bf-41ce-8f35-6bbd608e5f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Estado da aprovação" ma:internalName="Estado_x0020_da_x0020_aprova_x00e7__x00e3_o">
      <xsd:simpleType>
        <xsd:restriction base="dms:Text"/>
      </xsd:simpleType>
    </xsd:element>
    <xsd:element name="lcf76f155ced4ddcb4097134ff3c332f" ma:index="23" nillable="true" ma:taxonomy="true" ma:internalName="lcf76f155ced4ddcb4097134ff3c332f" ma:taxonomyFieldName="MediaServiceImageTags" ma:displayName="Etiquetas de Imagem" ma:readOnly="false" ma:fieldId="{5cf76f15-5ced-4ddc-b409-7134ff3c332f}" ma:taxonomyMulti="true" ma:sspId="8be48fd3-38ac-4525-9447-031f5be043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5D0F92-BF14-42AA-B0BA-99E4CCF56ED3}">
  <ds:schemaRefs>
    <ds:schemaRef ds:uri="http://schemas.microsoft.com/office/2006/metadata/properties"/>
    <ds:schemaRef ds:uri="http://schemas.microsoft.com/office/infopath/2007/PartnerControls"/>
    <ds:schemaRef ds:uri="ddc994d5-07bf-41ce-8f35-6bbd608e5f93"/>
    <ds:schemaRef ds:uri="5a0818b0-61e8-4466-a6cc-8798cf310ce5"/>
  </ds:schemaRefs>
</ds:datastoreItem>
</file>

<file path=customXml/itemProps2.xml><?xml version="1.0" encoding="utf-8"?>
<ds:datastoreItem xmlns:ds="http://schemas.openxmlformats.org/officeDocument/2006/customXml" ds:itemID="{4BF294E0-9D77-481F-A41B-7BB6AF61977A}">
  <ds:schemaRefs>
    <ds:schemaRef ds:uri="http://schemas.microsoft.com/sharepoint/v3/contenttype/forms"/>
  </ds:schemaRefs>
</ds:datastoreItem>
</file>

<file path=customXml/itemProps3.xml><?xml version="1.0" encoding="utf-8"?>
<ds:datastoreItem xmlns:ds="http://schemas.openxmlformats.org/officeDocument/2006/customXml" ds:itemID="{AE1E8B72-3C31-4F2B-BE91-F243EB570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818b0-61e8-4466-a6cc-8798cf310ce5"/>
    <ds:schemaRef ds:uri="ddc994d5-07bf-41ce-8f35-6bbd608e5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2345</Words>
  <Characters>12903</Characters>
  <Application>Microsoft Office Word</Application>
  <DocSecurity>0</DocSecurity>
  <Lines>107</Lines>
  <Paragraphs>30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Isabel Silva</dc:creator>
  <cp:keywords/>
  <dc:description/>
  <cp:lastModifiedBy>Alejandro Rodriguez Hernandez</cp:lastModifiedBy>
  <cp:revision>2</cp:revision>
  <dcterms:created xsi:type="dcterms:W3CDTF">2025-08-29T00:20:00Z</dcterms:created>
  <dcterms:modified xsi:type="dcterms:W3CDTF">2025-08-29T00:20:00Z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0x010100826309B28B770341ACD6B28EA56D55C9</vt:lpwstr>
  </property>
  <property fmtid="{D5CDD505-2E9C-101B-9397-08002B2CF9AE}" pid="3" name="MediaServiceImageTags">
    <vt:lpwstr/>
  </property>
</Properties>
</file>