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12FB2" w14:textId="77777777" w:rsidR="00F47CFB" w:rsidRDefault="00162294">
      <w:pPr>
        <w:spacing w:after="0"/>
        <w:jc w:val="center"/>
      </w:pPr>
      <w:r>
        <w:rPr>
          <w:rFonts w:ascii="Helvetica Neue" w:eastAsia="Helvetica Neue" w:hAnsi="Helvetica Neue" w:cs="Helvetica Neue"/>
          <w:noProof/>
          <w:color w:val="000000"/>
          <w:sz w:val="28"/>
          <w:lang w:val="es-CO" w:eastAsia="es-CO"/>
        </w:rPr>
        <w:drawing>
          <wp:anchor distT="0" distB="0" distL="114300" distR="114300" simplePos="0" relativeHeight="251660288" behindDoc="0" locked="0" layoutInCell="1" allowOverlap="1" wp14:anchorId="77949E49" wp14:editId="2E0F2400">
            <wp:simplePos x="0" y="0"/>
            <wp:positionH relativeFrom="page">
              <wp:align>left</wp:align>
            </wp:positionH>
            <wp:positionV relativeFrom="page">
              <wp:align>top</wp:align>
            </wp:positionV>
            <wp:extent cx="7551420" cy="10680649"/>
            <wp:effectExtent l="0" t="0" r="0" b="6985"/>
            <wp:wrapTopAndBottom/>
            <wp:docPr id="1393338022" name="Picture 139333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11">
                      <a:extLst>
                        <a:ext uri="{28A0092B-C50C-407E-A947-70E740481C1C}">
                          <a14:useLocalDpi xmlns:a14="http://schemas.microsoft.com/office/drawing/2010/main" val="0"/>
                        </a:ext>
                      </a:extLst>
                    </a:blip>
                    <a:stretch>
                      <a:fillRect/>
                    </a:stretch>
                  </pic:blipFill>
                  <pic:spPr>
                    <a:xfrm>
                      <a:off x="0" y="0"/>
                      <a:ext cx="7553358" cy="10683391"/>
                    </a:xfrm>
                    <a:prstGeom prst="rect">
                      <a:avLst/>
                    </a:prstGeom>
                  </pic:spPr>
                </pic:pic>
              </a:graphicData>
            </a:graphic>
            <wp14:sizeRelH relativeFrom="margin">
              <wp14:pctWidth>0</wp14:pctWidth>
            </wp14:sizeRelH>
            <wp14:sizeRelV relativeFrom="margin">
              <wp14:pctHeight>0</wp14:pctHeight>
            </wp14:sizeRelV>
          </wp:anchor>
        </w:drawing>
      </w:r>
    </w:p>
    <w:p w14:paraId="36FF989B" w14:textId="77777777" w:rsidR="001A26A9" w:rsidRPr="003F16EB" w:rsidRDefault="009467B1" w:rsidP="003F16EB">
      <w:pPr>
        <w:pStyle w:val="Ttulo1"/>
      </w:pPr>
      <w:r w:rsidRPr="003F16EB">
        <w:rPr>
          <w:rFonts w:ascii="Helvetica Neue" w:eastAsia="Helvetica Neue" w:hAnsi="Helvetica Neue" w:cs="Helvetica Neue"/>
          <w:noProof/>
          <w:color w:val="00CC00"/>
          <w:sz w:val="36"/>
          <w:lang w:eastAsia="es-CO"/>
        </w:rPr>
        <w:lastRenderedPageBreak/>
        <mc:AlternateContent>
          <mc:Choice Requires="wps">
            <w:drawing>
              <wp:anchor distT="45720" distB="45720" distL="114300" distR="114300" simplePos="0" relativeHeight="251659264" behindDoc="0" locked="0" layoutInCell="1" allowOverlap="1" wp14:anchorId="7DD99413" wp14:editId="1F128667">
                <wp:simplePos x="0" y="0"/>
                <wp:positionH relativeFrom="column">
                  <wp:posOffset>3629025</wp:posOffset>
                </wp:positionH>
                <wp:positionV relativeFrom="paragraph">
                  <wp:posOffset>8255</wp:posOffset>
                </wp:positionV>
                <wp:extent cx="2835275" cy="2495550"/>
                <wp:effectExtent l="0" t="0" r="317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2495550"/>
                        </a:xfrm>
                        <a:prstGeom prst="rect">
                          <a:avLst/>
                        </a:prstGeom>
                        <a:solidFill>
                          <a:srgbClr val="FFFFFF"/>
                        </a:solidFill>
                        <a:ln w="9525">
                          <a:noFill/>
                          <a:miter lim="800000"/>
                          <a:headEnd/>
                          <a:tailEnd/>
                        </a:ln>
                      </wps:spPr>
                      <wps:txbx>
                        <w:txbxContent>
                          <w:p w14:paraId="1E0E1DC2" w14:textId="77777777" w:rsidR="009467B1" w:rsidRDefault="00B11109">
                            <w:r>
                              <w:rPr>
                                <w:noProof/>
                                <w:lang w:val="es-CO" w:eastAsia="es-CO"/>
                              </w:rPr>
                              <w:drawing>
                                <wp:inline distT="0" distB="0" distL="0" distR="0" wp14:anchorId="112EF0C2" wp14:editId="50D6EC10">
                                  <wp:extent cx="2705100" cy="2419687"/>
                                  <wp:effectExtent l="0" t="0" r="0" b="0"/>
                                  <wp:docPr id="1393338021" name="Imagem 1" descr="Uma imagem com texto, mapa, atla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8021" name="Imagem 1" descr="Uma imagem com texto, mapa, atlas, Tipo de letra&#10;&#10;Os conteúdos gerados por IA poderão estar incorretos."/>
                                          <pic:cNvPicPr/>
                                        </pic:nvPicPr>
                                        <pic:blipFill>
                                          <a:blip r:embed="rId12"/>
                                          <a:stretch>
                                            <a:fillRect/>
                                          </a:stretch>
                                        </pic:blipFill>
                                        <pic:spPr>
                                          <a:xfrm>
                                            <a:off x="0" y="0"/>
                                            <a:ext cx="2710259" cy="24243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99413" id="_x0000_t202" coordsize="21600,21600" o:spt="202" path="m,l,21600r21600,l21600,xe">
                <v:stroke joinstyle="miter"/>
                <v:path gradientshapeok="t" o:connecttype="rect"/>
              </v:shapetype>
              <v:shape id="Caixa de Texto 2" o:spid="_x0000_s1026" type="#_x0000_t202" style="position:absolute;left:0;text-align:left;margin-left:285.75pt;margin-top:.65pt;width:223.25pt;height:1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" stroked="f">
                <v:textbox>
                  <w:txbxContent>
                    <w:p w14:paraId="1E0E1DC2" w14:textId="77777777" w:rsidR="009467B1" w:rsidRDefault="00B11109">
                      <w:r>
                        <w:rPr>
                          <w:noProof/>
                        </w:rPr>
                        <w:drawing>
                          <wp:inline distT="0" distB="0" distL="0" distR="0" wp14:anchorId="112EF0C2" wp14:editId="50D6EC10">
                            <wp:extent cx="2705100" cy="2419687"/>
                            <wp:effectExtent l="0" t="0" r="0" b="0"/>
                            <wp:docPr id="1393338021" name="Imagem 1" descr="Uma imagem com texto, mapa, atla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38021" name="Imagem 1" descr="Uma imagem com texto, mapa, atlas, Tipo de letra&#10;&#10;Os conteúdos gerados por IA poderão estar incorretos."/>
                                    <pic:cNvPicPr/>
                                  </pic:nvPicPr>
                                  <pic:blipFill>
                                    <a:blip r:embed="rId13"/>
                                    <a:stretch>
                                      <a:fillRect/>
                                    </a:stretch>
                                  </pic:blipFill>
                                  <pic:spPr>
                                    <a:xfrm>
                                      <a:off x="0" y="0"/>
                                      <a:ext cx="2710259" cy="2424302"/>
                                    </a:xfrm>
                                    <a:prstGeom prst="rect">
                                      <a:avLst/>
                                    </a:prstGeom>
                                  </pic:spPr>
                                </pic:pic>
                              </a:graphicData>
                            </a:graphic>
                          </wp:inline>
                        </w:drawing>
                      </w:r>
                    </w:p>
                  </w:txbxContent>
                </v:textbox>
                <w10:wrap type="square"/>
              </v:shape>
            </w:pict>
          </mc:Fallback>
        </mc:AlternateContent>
      </w:r>
      <w:r w:rsidR="00E62923" w:rsidRPr="003F16EB">
        <w:rPr>
          <w:rFonts w:ascii="Helvetica Neue" w:eastAsia="Helvetica Neue" w:hAnsi="Helvetica Neue" w:cs="Helvetica Neue"/>
          <w:color w:val="00CC00"/>
          <w:sz w:val="36"/>
        </w:rPr>
        <w:t xml:space="preserve">EUROPA </w:t>
      </w:r>
      <w:r w:rsidR="001C174F" w:rsidRPr="003F16EB">
        <w:rPr>
          <w:rFonts w:ascii="Helvetica Neue" w:eastAsia="Helvetica Neue" w:hAnsi="Helvetica Neue" w:cs="Helvetica Neue"/>
          <w:color w:val="00CC00"/>
          <w:sz w:val="36"/>
        </w:rPr>
        <w:t>ENCANTADORA</w:t>
      </w:r>
      <w:r w:rsidR="00E62923" w:rsidRPr="003F16EB">
        <w:rPr>
          <w:rFonts w:ascii="Helvetica Neue" w:eastAsia="Helvetica Neue" w:hAnsi="Helvetica Neue" w:cs="Helvetica Neue"/>
          <w:color w:val="00CC00"/>
          <w:sz w:val="36"/>
        </w:rPr>
        <w:t xml:space="preserve"> </w:t>
      </w:r>
      <w:r w:rsidR="00940A69" w:rsidRPr="003F16EB">
        <w:rPr>
          <w:rFonts w:ascii="Helvetica Neue" w:eastAsia="Helvetica Neue" w:hAnsi="Helvetica Neue" w:cs="Helvetica Neue"/>
          <w:color w:val="00CC00"/>
          <w:sz w:val="36"/>
        </w:rPr>
        <w:t xml:space="preserve">| </w:t>
      </w:r>
      <w:r w:rsidR="00E62923" w:rsidRPr="003F16EB">
        <w:rPr>
          <w:rFonts w:ascii="Helvetica Neue" w:eastAsia="Helvetica Neue" w:hAnsi="Helvetica Neue" w:cs="Helvetica Neue"/>
          <w:color w:val="00CC00"/>
          <w:sz w:val="36"/>
        </w:rPr>
        <w:t>202</w:t>
      </w:r>
      <w:r w:rsidR="00EA7151" w:rsidRPr="003F16EB">
        <w:rPr>
          <w:rFonts w:ascii="Helvetica Neue" w:eastAsia="Helvetica Neue" w:hAnsi="Helvetica Neue" w:cs="Helvetica Neue"/>
          <w:color w:val="00CC00"/>
          <w:sz w:val="36"/>
        </w:rPr>
        <w:t>5</w:t>
      </w:r>
    </w:p>
    <w:p w14:paraId="068E3D17" w14:textId="77777777" w:rsidR="00E62923" w:rsidRPr="003F16EB" w:rsidRDefault="00940A69" w:rsidP="003F16EB">
      <w:pPr>
        <w:pStyle w:val="Ttulo1"/>
      </w:pPr>
      <w:r w:rsidRPr="003F16EB">
        <w:rPr>
          <w:rFonts w:ascii="Helvetica Neue" w:eastAsia="Helvetica Neue" w:hAnsi="Helvetica Neue" w:cs="Helvetica Neue"/>
          <w:color w:val="00CC00"/>
          <w:sz w:val="36"/>
        </w:rPr>
        <w:t xml:space="preserve">DE </w:t>
      </w:r>
      <w:r w:rsidR="00E62923" w:rsidRPr="003F16EB">
        <w:rPr>
          <w:rFonts w:ascii="Helvetica Neue" w:eastAsia="Helvetica Neue" w:hAnsi="Helvetica Neue" w:cs="Helvetica Neue"/>
          <w:color w:val="00CC00"/>
          <w:sz w:val="36"/>
        </w:rPr>
        <w:t>L</w:t>
      </w:r>
      <w:r w:rsidR="001C174F" w:rsidRPr="003F16EB">
        <w:rPr>
          <w:rFonts w:ascii="Helvetica Neue" w:eastAsia="Helvetica Neue" w:hAnsi="Helvetica Neue" w:cs="Helvetica Neue"/>
          <w:color w:val="00CC00"/>
          <w:sz w:val="36"/>
        </w:rPr>
        <w:t>ONDRES</w:t>
      </w:r>
      <w:r w:rsidR="00E62923" w:rsidRPr="003F16EB">
        <w:rPr>
          <w:rFonts w:ascii="Helvetica Neue" w:eastAsia="Helvetica Neue" w:hAnsi="Helvetica Neue" w:cs="Helvetica Neue"/>
          <w:color w:val="00CC00"/>
          <w:sz w:val="36"/>
        </w:rPr>
        <w:t xml:space="preserve"> A LISBOA</w:t>
      </w:r>
    </w:p>
    <w:p w14:paraId="19CA5979" w14:textId="77777777" w:rsidR="00940A69" w:rsidRPr="003F16EB" w:rsidRDefault="00940A69" w:rsidP="003F16EB">
      <w:pPr>
        <w:pStyle w:val="Ttulo1"/>
      </w:pPr>
    </w:p>
    <w:p w14:paraId="02D740B1" w14:textId="77777777" w:rsidR="00E62923" w:rsidRPr="003F16EB" w:rsidRDefault="00940A69" w:rsidP="003F16EB">
      <w:pPr>
        <w:pStyle w:val="Ttulo1"/>
      </w:pPr>
      <w:r w:rsidRPr="003F16EB">
        <w:rPr>
          <w:rFonts w:ascii="Helvetica Neue" w:eastAsia="Helvetica Neue" w:hAnsi="Helvetica Neue" w:cs="Helvetica Neue"/>
          <w:color w:val="00CC00"/>
          <w:sz w:val="36"/>
        </w:rPr>
        <w:t xml:space="preserve">14 días de viaje </w:t>
      </w:r>
    </w:p>
    <w:p w14:paraId="16D96F97" w14:textId="77777777" w:rsidR="00E62923" w:rsidRPr="005F0196" w:rsidRDefault="00E62923" w:rsidP="00E62923">
      <w:pPr>
        <w:spacing w:after="0" w:line="240" w:lineRule="auto"/>
        <w:rPr>
          <w:rFonts w:ascii="Calibri" w:hAnsi="Calibri" w:cs="Calibri"/>
          <w:b/>
          <w:sz w:val="20"/>
          <w:szCs w:val="20"/>
        </w:rPr>
      </w:pPr>
    </w:p>
    <w:p w14:paraId="2E9AAA8F" w14:textId="77777777" w:rsidR="00B42C93" w:rsidRPr="005F0196" w:rsidRDefault="00E62923" w:rsidP="009F660B">
      <w:pPr>
        <w:spacing w:after="0" w:line="240" w:lineRule="auto"/>
        <w:jc w:val="center"/>
        <w:rPr>
          <w:rFonts w:ascii="Calibri" w:hAnsi="Calibri" w:cs="Calibri"/>
          <w:sz w:val="20"/>
          <w:szCs w:val="20"/>
        </w:rPr>
      </w:pPr>
      <w:r w:rsidRPr="005F0196">
        <w:rPr>
          <w:rFonts w:ascii="Helvetica Neue" w:eastAsia="Helvetica Neue" w:hAnsi="Helvetica Neue" w:cs="Helvetica Neue"/>
          <w:b/>
          <w:color w:val="000000"/>
          <w:sz w:val="28"/>
          <w:szCs w:val="20"/>
          <w:lang w:eastAsia="pt-PT"/>
        </w:rPr>
        <w:t>Visitando:</w:t>
      </w:r>
      <w:r w:rsidRPr="005F0196">
        <w:rPr>
          <w:rFonts w:ascii="Helvetica Neue" w:eastAsia="Helvetica Neue" w:hAnsi="Helvetica Neue" w:cs="Helvetica Neue"/>
          <w:color w:val="000000"/>
          <w:sz w:val="28"/>
          <w:szCs w:val="20"/>
          <w:lang w:eastAsia="pt-PT"/>
        </w:rPr>
        <w:t xml:space="preserve"> </w:t>
      </w:r>
      <w:r w:rsidRPr="005F0196">
        <w:rPr>
          <w:rFonts w:ascii="Helvetica Neue" w:eastAsia="Helvetica Neue" w:hAnsi="Helvetica Neue" w:cs="Helvetica Neue"/>
          <w:color w:val="000000"/>
          <w:sz w:val="28"/>
          <w:szCs w:val="20"/>
        </w:rPr>
        <w:t xml:space="preserve">Londres, Chartres, </w:t>
      </w:r>
      <w:r w:rsidRPr="005F0196">
        <w:rPr>
          <w:rFonts w:ascii="Helvetica Neue" w:eastAsia="Helvetica Neue" w:hAnsi="Helvetica Neue" w:cs="Helvetica Neue"/>
          <w:color w:val="000000"/>
          <w:sz w:val="28"/>
          <w:szCs w:val="20"/>
          <w:lang w:eastAsia="pt-PT"/>
        </w:rPr>
        <w:t>Castillos del Loire,</w:t>
      </w:r>
      <w:r w:rsidRPr="005F0196">
        <w:rPr>
          <w:rFonts w:ascii="Helvetica Neue" w:eastAsia="Helvetica Neue" w:hAnsi="Helvetica Neue" w:cs="Helvetica Neue"/>
          <w:color w:val="000000"/>
          <w:sz w:val="28"/>
          <w:szCs w:val="20"/>
        </w:rPr>
        <w:t xml:space="preserve"> </w:t>
      </w:r>
      <w:r w:rsidRPr="005F0196">
        <w:rPr>
          <w:rFonts w:ascii="Helvetica Neue" w:eastAsia="Helvetica Neue" w:hAnsi="Helvetica Neue" w:cs="Helvetica Neue"/>
          <w:color w:val="000000"/>
          <w:sz w:val="28"/>
          <w:szCs w:val="20"/>
          <w:lang w:eastAsia="pt-PT"/>
        </w:rPr>
        <w:t>B</w:t>
      </w:r>
      <w:r w:rsidR="004B290C">
        <w:rPr>
          <w:rFonts w:ascii="Helvetica Neue" w:eastAsia="Helvetica Neue" w:hAnsi="Helvetica Neue" w:cs="Helvetica Neue"/>
          <w:color w:val="000000"/>
          <w:sz w:val="28"/>
          <w:szCs w:val="20"/>
          <w:lang w:eastAsia="pt-PT"/>
        </w:rPr>
        <w:t>urdeos</w:t>
      </w:r>
      <w:r w:rsidRPr="005F0196">
        <w:rPr>
          <w:rFonts w:ascii="Helvetica Neue" w:eastAsia="Helvetica Neue" w:hAnsi="Helvetica Neue" w:cs="Helvetica Neue"/>
          <w:color w:val="000000"/>
          <w:sz w:val="28"/>
          <w:szCs w:val="20"/>
          <w:lang w:eastAsia="pt-PT"/>
        </w:rPr>
        <w:t>,</w:t>
      </w:r>
      <w:r w:rsidRPr="005F0196">
        <w:rPr>
          <w:rFonts w:ascii="Helvetica Neue" w:eastAsia="Helvetica Neue" w:hAnsi="Helvetica Neue" w:cs="Helvetica Neue"/>
          <w:color w:val="000000"/>
          <w:sz w:val="28"/>
          <w:szCs w:val="20"/>
        </w:rPr>
        <w:t xml:space="preserve"> </w:t>
      </w:r>
      <w:r w:rsidRPr="005F0196">
        <w:rPr>
          <w:rFonts w:ascii="Helvetica Neue" w:eastAsia="Helvetica Neue" w:hAnsi="Helvetica Neue" w:cs="Helvetica Neue"/>
          <w:color w:val="000000"/>
          <w:sz w:val="28"/>
          <w:szCs w:val="20"/>
          <w:lang w:eastAsia="pt-PT"/>
        </w:rPr>
        <w:t>Ávila,</w:t>
      </w:r>
      <w:r w:rsidRPr="005F0196">
        <w:rPr>
          <w:rFonts w:ascii="Helvetica Neue" w:eastAsia="Helvetica Neue" w:hAnsi="Helvetica Neue" w:cs="Helvetica Neue"/>
          <w:color w:val="000000"/>
          <w:sz w:val="28"/>
          <w:szCs w:val="20"/>
        </w:rPr>
        <w:t xml:space="preserve"> </w:t>
      </w:r>
      <w:r w:rsidRPr="005F0196">
        <w:rPr>
          <w:rFonts w:ascii="Helvetica Neue" w:eastAsia="Helvetica Neue" w:hAnsi="Helvetica Neue" w:cs="Helvetica Neue"/>
          <w:color w:val="000000"/>
          <w:sz w:val="28"/>
          <w:szCs w:val="20"/>
          <w:lang w:eastAsia="pt-PT"/>
        </w:rPr>
        <w:t>Salamanca</w:t>
      </w:r>
      <w:r w:rsidR="001C174F" w:rsidRPr="005F0196">
        <w:rPr>
          <w:rFonts w:ascii="Helvetica Neue" w:eastAsia="Helvetica Neue" w:hAnsi="Helvetica Neue" w:cs="Helvetica Neue"/>
          <w:color w:val="000000"/>
          <w:sz w:val="28"/>
          <w:szCs w:val="20"/>
          <w:lang w:eastAsia="pt-PT"/>
        </w:rPr>
        <w:t xml:space="preserve">, Valle del Duero, Amarante, Porto, </w:t>
      </w:r>
      <w:r w:rsidR="004B290C" w:rsidRPr="005F0196">
        <w:rPr>
          <w:rFonts w:ascii="Helvetica Neue" w:eastAsia="Helvetica Neue" w:hAnsi="Helvetica Neue" w:cs="Helvetica Neue"/>
          <w:color w:val="000000"/>
          <w:sz w:val="28"/>
          <w:szCs w:val="20"/>
          <w:lang w:eastAsia="pt-PT"/>
        </w:rPr>
        <w:t>Coimbra</w:t>
      </w:r>
      <w:r w:rsidR="001C174F" w:rsidRPr="005F0196">
        <w:rPr>
          <w:rFonts w:ascii="Helvetica Neue" w:eastAsia="Helvetica Neue" w:hAnsi="Helvetica Neue" w:cs="Helvetica Neue"/>
          <w:color w:val="000000"/>
          <w:sz w:val="28"/>
          <w:szCs w:val="20"/>
          <w:lang w:eastAsia="pt-PT"/>
        </w:rPr>
        <w:t>, Fátima y Lisboa</w:t>
      </w:r>
    </w:p>
    <w:p w14:paraId="7E8DEAFD" w14:textId="77777777" w:rsidR="00852AAA" w:rsidRPr="005F0196" w:rsidRDefault="00852AAA" w:rsidP="00852AAA">
      <w:pPr>
        <w:spacing w:after="0" w:line="240" w:lineRule="auto"/>
        <w:jc w:val="center"/>
        <w:rPr>
          <w:rFonts w:ascii="Calibri" w:hAnsi="Calibri" w:cs="Calibri"/>
          <w:sz w:val="20"/>
          <w:szCs w:val="20"/>
        </w:rPr>
      </w:pPr>
    </w:p>
    <w:p w14:paraId="257CF136" w14:textId="77777777" w:rsidR="00E62923" w:rsidRPr="005F0196" w:rsidRDefault="00E62923" w:rsidP="00E62923">
      <w:pPr>
        <w:pStyle w:val="Sinespaciado"/>
        <w:jc w:val="both"/>
        <w:rPr>
          <w:rFonts w:ascii="Calibri" w:hAnsi="Calibri" w:cs="Calibri"/>
          <w:sz w:val="20"/>
          <w:szCs w:val="20"/>
        </w:rPr>
      </w:pPr>
    </w:p>
    <w:p w14:paraId="453E5D7D" w14:textId="77777777" w:rsidR="00AF74F3" w:rsidRPr="00940A69" w:rsidRDefault="00AF74F3" w:rsidP="00940A69">
      <w:pPr>
        <w:pStyle w:val="Sinespaciado"/>
        <w:rPr>
          <w:sz w:val="20"/>
          <w:szCs w:val="20"/>
          <w:highlight w:val="darkGray"/>
          <w:lang w:val="es-ES"/>
        </w:rPr>
      </w:pPr>
    </w:p>
    <w:p w14:paraId="04955915" w14:textId="77777777" w:rsidR="00925FC0" w:rsidRDefault="00925FC0" w:rsidP="00940A69">
      <w:pPr>
        <w:pStyle w:val="Sinespaciado"/>
        <w:rPr>
          <w:lang w:val="es-ES"/>
        </w:rPr>
      </w:pPr>
    </w:p>
    <w:p w14:paraId="708737D8" w14:textId="77777777" w:rsidR="003F16EB" w:rsidRDefault="003F16EB" w:rsidP="00940A69">
      <w:pPr>
        <w:pStyle w:val="Sinespaciado"/>
        <w:rPr>
          <w:lang w:val="es-ES"/>
        </w:rPr>
      </w:pPr>
    </w:p>
    <w:p w14:paraId="0E7642AC" w14:textId="77777777" w:rsidR="003F16EB" w:rsidRDefault="003F16EB" w:rsidP="00940A69">
      <w:pPr>
        <w:pStyle w:val="Sinespaciado"/>
        <w:rPr>
          <w:lang w:val="es-ES"/>
        </w:rPr>
      </w:pPr>
    </w:p>
    <w:p w14:paraId="69E874DB" w14:textId="77777777" w:rsidR="003F16EB" w:rsidRDefault="003F16EB" w:rsidP="00940A69">
      <w:pPr>
        <w:pStyle w:val="Sinespaciado"/>
        <w:rPr>
          <w:lang w:val="es-ES"/>
        </w:rPr>
      </w:pPr>
    </w:p>
    <w:p w14:paraId="15D7F47D" w14:textId="77777777" w:rsidR="003F16EB" w:rsidRDefault="003F16EB" w:rsidP="00940A69">
      <w:pPr>
        <w:pStyle w:val="Sinespaciado"/>
        <w:rPr>
          <w:lang w:val="es-ES"/>
        </w:rPr>
      </w:pPr>
    </w:p>
    <w:p w14:paraId="18CB2DB7" w14:textId="77777777" w:rsidR="003F16EB" w:rsidRDefault="003F16EB" w:rsidP="00940A69">
      <w:pPr>
        <w:pStyle w:val="Sinespaciado"/>
        <w:rPr>
          <w:lang w:val="es-ES"/>
        </w:rPr>
      </w:pPr>
    </w:p>
    <w:p w14:paraId="45A571D7" w14:textId="77777777" w:rsidR="003F16EB" w:rsidRDefault="003F16EB" w:rsidP="00940A69">
      <w:pPr>
        <w:pStyle w:val="Sinespaciado"/>
        <w:rPr>
          <w:lang w:val="es-ES"/>
        </w:rPr>
      </w:pPr>
    </w:p>
    <w:p w14:paraId="770D0CF5" w14:textId="77777777" w:rsidR="003F16EB" w:rsidRDefault="003F16EB" w:rsidP="00940A69">
      <w:pPr>
        <w:pStyle w:val="Sinespaciado"/>
        <w:rPr>
          <w:lang w:val="es-ES"/>
        </w:rPr>
      </w:pPr>
    </w:p>
    <w:p w14:paraId="4AB71AA0" w14:textId="77777777" w:rsidR="003F16EB" w:rsidRDefault="003F16EB" w:rsidP="00940A69">
      <w:pPr>
        <w:pStyle w:val="Sinespaciado"/>
        <w:rPr>
          <w:lang w:val="es-ES"/>
        </w:rPr>
      </w:pPr>
    </w:p>
    <w:p w14:paraId="6D853D45" w14:textId="77777777" w:rsidR="003F16EB" w:rsidRDefault="003F16EB" w:rsidP="00940A69">
      <w:pPr>
        <w:pStyle w:val="Sinespaciado"/>
        <w:rPr>
          <w:lang w:val="es-ES"/>
        </w:rPr>
      </w:pPr>
    </w:p>
    <w:p w14:paraId="2B8C7568" w14:textId="77777777" w:rsidR="003F16EB" w:rsidRDefault="003F16EB" w:rsidP="00940A69">
      <w:pPr>
        <w:pStyle w:val="Sinespaciado"/>
        <w:rPr>
          <w:lang w:val="es-ES"/>
        </w:rPr>
      </w:pPr>
    </w:p>
    <w:p w14:paraId="4680DBA4" w14:textId="77777777" w:rsidR="003F16EB" w:rsidRDefault="003F16EB" w:rsidP="00940A69">
      <w:pPr>
        <w:pStyle w:val="Sinespaciado"/>
        <w:rPr>
          <w:lang w:val="es-ES"/>
        </w:rPr>
      </w:pPr>
    </w:p>
    <w:p w14:paraId="5876F9A5" w14:textId="77777777" w:rsidR="003F16EB" w:rsidRDefault="003F16EB" w:rsidP="00940A69">
      <w:pPr>
        <w:pStyle w:val="Sinespaciado"/>
        <w:rPr>
          <w:lang w:val="es-ES"/>
        </w:rPr>
      </w:pPr>
    </w:p>
    <w:p w14:paraId="67540B53" w14:textId="77777777" w:rsidR="003F16EB" w:rsidRDefault="003F16EB" w:rsidP="00940A69">
      <w:pPr>
        <w:pStyle w:val="Sinespaciado"/>
        <w:rPr>
          <w:lang w:val="es-ES"/>
        </w:rPr>
      </w:pPr>
    </w:p>
    <w:p w14:paraId="1E436DEF" w14:textId="77777777" w:rsidR="003F16EB" w:rsidRDefault="003F16EB" w:rsidP="00940A69">
      <w:pPr>
        <w:pStyle w:val="Sinespaciado"/>
        <w:rPr>
          <w:lang w:val="es-ES"/>
        </w:rPr>
      </w:pPr>
    </w:p>
    <w:p w14:paraId="1BDD2A31" w14:textId="77777777" w:rsidR="003F16EB" w:rsidRDefault="003F16EB" w:rsidP="00940A69">
      <w:pPr>
        <w:pStyle w:val="Sinespaciado"/>
        <w:rPr>
          <w:lang w:val="es-ES"/>
        </w:rPr>
      </w:pPr>
    </w:p>
    <w:p w14:paraId="0EA84E67" w14:textId="77777777" w:rsidR="003F16EB" w:rsidRDefault="003F16EB" w:rsidP="00940A69">
      <w:pPr>
        <w:pStyle w:val="Sinespaciado"/>
        <w:rPr>
          <w:lang w:val="es-ES"/>
        </w:rPr>
      </w:pPr>
    </w:p>
    <w:p w14:paraId="69D48C86" w14:textId="77777777" w:rsidR="003F16EB" w:rsidRDefault="003F16EB" w:rsidP="00940A69">
      <w:pPr>
        <w:pStyle w:val="Sinespaciado"/>
        <w:rPr>
          <w:lang w:val="es-ES"/>
        </w:rPr>
      </w:pPr>
    </w:p>
    <w:p w14:paraId="1A1FD8FC" w14:textId="77777777" w:rsidR="003F16EB" w:rsidRDefault="003F16EB" w:rsidP="00940A69">
      <w:pPr>
        <w:pStyle w:val="Sinespaciado"/>
        <w:rPr>
          <w:lang w:val="es-ES"/>
        </w:rPr>
      </w:pPr>
    </w:p>
    <w:p w14:paraId="52D3E907" w14:textId="77777777" w:rsidR="003F16EB" w:rsidRDefault="003F16EB" w:rsidP="00940A69">
      <w:pPr>
        <w:pStyle w:val="Sinespaciado"/>
        <w:rPr>
          <w:lang w:val="es-ES"/>
        </w:rPr>
      </w:pPr>
    </w:p>
    <w:p w14:paraId="269F9533" w14:textId="77777777" w:rsidR="003F16EB" w:rsidRDefault="003F16EB" w:rsidP="00940A69">
      <w:pPr>
        <w:pStyle w:val="Sinespaciado"/>
        <w:rPr>
          <w:lang w:val="es-ES"/>
        </w:rPr>
      </w:pPr>
    </w:p>
    <w:p w14:paraId="532B8F55" w14:textId="77777777" w:rsidR="003F16EB" w:rsidRDefault="003F16EB" w:rsidP="00940A69">
      <w:pPr>
        <w:pStyle w:val="Sinespaciado"/>
        <w:rPr>
          <w:lang w:val="es-ES"/>
        </w:rPr>
      </w:pPr>
    </w:p>
    <w:p w14:paraId="4926867F" w14:textId="77777777" w:rsidR="003F16EB" w:rsidRDefault="003F16EB" w:rsidP="00940A69">
      <w:pPr>
        <w:pStyle w:val="Sinespaciado"/>
        <w:rPr>
          <w:lang w:val="es-ES"/>
        </w:rPr>
      </w:pPr>
    </w:p>
    <w:p w14:paraId="66028F13" w14:textId="77777777" w:rsidR="003F16EB" w:rsidRDefault="003F16EB" w:rsidP="00940A69">
      <w:pPr>
        <w:pStyle w:val="Sinespaciado"/>
        <w:rPr>
          <w:lang w:val="es-ES"/>
        </w:rPr>
      </w:pPr>
    </w:p>
    <w:p w14:paraId="0B37BD0C" w14:textId="77777777" w:rsidR="003F16EB" w:rsidRDefault="003F16EB" w:rsidP="00940A69">
      <w:pPr>
        <w:pStyle w:val="Sinespaciado"/>
        <w:rPr>
          <w:lang w:val="es-ES"/>
        </w:rPr>
      </w:pPr>
    </w:p>
    <w:p w14:paraId="745C3379" w14:textId="77777777" w:rsidR="003F16EB" w:rsidRDefault="003F16EB" w:rsidP="00940A69">
      <w:pPr>
        <w:pStyle w:val="Sinespaciado"/>
        <w:rPr>
          <w:lang w:val="es-ES"/>
        </w:rPr>
      </w:pPr>
    </w:p>
    <w:p w14:paraId="102F990E" w14:textId="77777777" w:rsidR="003F16EB" w:rsidRDefault="003F16EB" w:rsidP="00940A69">
      <w:pPr>
        <w:pStyle w:val="Sinespaciado"/>
        <w:rPr>
          <w:lang w:val="es-ES"/>
        </w:rPr>
      </w:pPr>
    </w:p>
    <w:p w14:paraId="0D0F5760" w14:textId="77777777" w:rsidR="003F16EB" w:rsidRDefault="003F16EB" w:rsidP="00940A69">
      <w:pPr>
        <w:pStyle w:val="Sinespaciado"/>
        <w:rPr>
          <w:lang w:val="es-ES"/>
        </w:rPr>
      </w:pPr>
    </w:p>
    <w:p w14:paraId="2097B493" w14:textId="77777777" w:rsidR="003F16EB" w:rsidRDefault="003F16EB" w:rsidP="00940A69">
      <w:pPr>
        <w:pStyle w:val="Sinespaciado"/>
        <w:rPr>
          <w:lang w:val="es-ES"/>
        </w:rPr>
      </w:pPr>
    </w:p>
    <w:p w14:paraId="76F735CE" w14:textId="77777777" w:rsidR="003F16EB" w:rsidRDefault="003F16EB" w:rsidP="00940A69">
      <w:pPr>
        <w:pStyle w:val="Sinespaciado"/>
        <w:rPr>
          <w:lang w:val="es-ES"/>
        </w:rPr>
      </w:pPr>
    </w:p>
    <w:p w14:paraId="04D807D7" w14:textId="77777777" w:rsidR="003F16EB" w:rsidRDefault="003F16EB" w:rsidP="00940A69">
      <w:pPr>
        <w:pStyle w:val="Sinespaciado"/>
        <w:rPr>
          <w:lang w:val="es-ES"/>
        </w:rPr>
      </w:pPr>
    </w:p>
    <w:p w14:paraId="6EB17B13" w14:textId="77777777" w:rsidR="003F16EB" w:rsidRDefault="003F16EB" w:rsidP="00940A69">
      <w:pPr>
        <w:pStyle w:val="Sinespaciado"/>
        <w:rPr>
          <w:lang w:val="es-ES"/>
        </w:rPr>
      </w:pPr>
    </w:p>
    <w:p w14:paraId="29CB7C0B" w14:textId="77777777" w:rsidR="003F16EB" w:rsidRDefault="003F16EB" w:rsidP="00940A69">
      <w:pPr>
        <w:pStyle w:val="Sinespaciado"/>
        <w:rPr>
          <w:lang w:val="es-ES"/>
        </w:rPr>
      </w:pPr>
    </w:p>
    <w:p w14:paraId="7E627A73" w14:textId="77777777" w:rsidR="003F16EB" w:rsidRDefault="003F16EB" w:rsidP="00940A69">
      <w:pPr>
        <w:pStyle w:val="Sinespaciado"/>
        <w:rPr>
          <w:lang w:val="es-ES"/>
        </w:rPr>
      </w:pPr>
    </w:p>
    <w:p w14:paraId="2300806B" w14:textId="77777777" w:rsidR="003F16EB" w:rsidRDefault="003F16EB" w:rsidP="00940A69">
      <w:pPr>
        <w:pStyle w:val="Sinespaciado"/>
        <w:rPr>
          <w:lang w:val="es-ES"/>
        </w:rPr>
      </w:pPr>
    </w:p>
    <w:p w14:paraId="654B5F69" w14:textId="77777777" w:rsidR="003F16EB" w:rsidRDefault="003F16EB" w:rsidP="00940A69">
      <w:pPr>
        <w:pStyle w:val="Sinespaciado"/>
        <w:rPr>
          <w:lang w:val="es-ES"/>
        </w:rPr>
      </w:pPr>
    </w:p>
    <w:p w14:paraId="1798377B" w14:textId="77777777" w:rsidR="003F16EB" w:rsidRDefault="003F16EB" w:rsidP="00940A69">
      <w:pPr>
        <w:pStyle w:val="Sinespaciado"/>
        <w:rPr>
          <w:lang w:val="es-ES"/>
        </w:rPr>
      </w:pPr>
    </w:p>
    <w:p w14:paraId="45953895" w14:textId="77777777" w:rsidR="003F16EB" w:rsidRDefault="003F16EB" w:rsidP="00940A69">
      <w:pPr>
        <w:pStyle w:val="Sinespaciado"/>
        <w:rPr>
          <w:lang w:val="es-ES"/>
        </w:rPr>
      </w:pPr>
    </w:p>
    <w:p w14:paraId="08A8903D" w14:textId="77777777" w:rsidR="003F16EB" w:rsidRDefault="003F16EB" w:rsidP="00940A69">
      <w:pPr>
        <w:pStyle w:val="Sinespaciado"/>
        <w:rPr>
          <w:lang w:val="es-ES"/>
        </w:rPr>
      </w:pPr>
    </w:p>
    <w:p w14:paraId="45B21B0C" w14:textId="77777777" w:rsidR="003F16EB" w:rsidRDefault="003F16EB" w:rsidP="00940A69">
      <w:pPr>
        <w:pStyle w:val="Sinespaciado"/>
        <w:rPr>
          <w:lang w:val="es-ES"/>
        </w:rPr>
      </w:pPr>
    </w:p>
    <w:p w14:paraId="091472A1" w14:textId="77777777" w:rsidR="003F16EB" w:rsidRPr="00FA1485" w:rsidRDefault="003F16EB" w:rsidP="00940A69">
      <w:pPr>
        <w:pStyle w:val="Sinespaciado"/>
        <w:rPr>
          <w:lang w:val="es-ES"/>
        </w:rPr>
      </w:pPr>
    </w:p>
    <w:p w14:paraId="707E3D36" w14:textId="77777777" w:rsidR="003F16EB" w:rsidRPr="00FC4735" w:rsidRDefault="003F16EB"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lastRenderedPageBreak/>
        <w:t>PAQUETE TURÍSTICO 14 DÍAS E</w:t>
      </w:r>
      <w:r w:rsidRPr="003F16EB">
        <w:rPr>
          <w:rFonts w:ascii="Helvetica Neue" w:eastAsia="Helvetica Neue" w:hAnsi="Helvetica Neue" w:cs="Helvetica Neue"/>
          <w:color w:val="00CC00"/>
          <w:sz w:val="36"/>
        </w:rPr>
        <w:t>UROPA ENCANTADORA 2025DE LONDRES A LISBOA</w:t>
      </w:r>
    </w:p>
    <w:p w14:paraId="35FF3FB2" w14:textId="77777777" w:rsidR="00E62923" w:rsidRPr="00FC4735" w:rsidRDefault="00610B71"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ITINERARIO:</w:t>
      </w:r>
    </w:p>
    <w:p w14:paraId="1C3B6BE7" w14:textId="77777777" w:rsidR="00E62923" w:rsidRPr="00FC4735" w:rsidRDefault="00E62923" w:rsidP="00E62923">
      <w:pPr>
        <w:spacing w:after="0" w:line="240" w:lineRule="auto"/>
        <w:jc w:val="both"/>
        <w:rPr>
          <w:rFonts w:ascii="Helvetica Neue" w:eastAsia="Helvetica Neue" w:hAnsi="Helvetica Neue" w:cs="Helvetica Neue"/>
          <w:b/>
          <w:color w:val="00CC00"/>
          <w:sz w:val="36"/>
          <w:szCs w:val="20"/>
          <w:lang w:val="es-CO"/>
        </w:rPr>
      </w:pPr>
    </w:p>
    <w:p w14:paraId="2EA74766" w14:textId="77777777" w:rsidR="00E62923" w:rsidRPr="00FC4735" w:rsidRDefault="00824579" w:rsidP="003F16EB">
      <w:pPr>
        <w:pStyle w:val="Ttulo1"/>
        <w:rPr>
          <w:rFonts w:ascii="Helvetica Neue" w:eastAsia="Helvetica Neue" w:hAnsi="Helvetica Neue" w:cs="Helvetica Neue"/>
          <w:color w:val="00CC00"/>
          <w:sz w:val="36"/>
        </w:rPr>
      </w:pPr>
      <w:bookmarkStart w:id="0" w:name="_Hlk72484979"/>
      <w:bookmarkStart w:id="1" w:name="_Hlk72485316"/>
      <w:bookmarkStart w:id="2" w:name="_Hlk72485948"/>
      <w:bookmarkStart w:id="3" w:name="_Hlk72492638"/>
      <w:bookmarkStart w:id="4" w:name="_Hlk72494910"/>
      <w:r w:rsidRPr="00FC4735">
        <w:rPr>
          <w:rFonts w:ascii="Helvetica Neue" w:eastAsia="Helvetica Neue" w:hAnsi="Helvetica Neue" w:cs="Helvetica Neue"/>
          <w:color w:val="00CC00"/>
          <w:sz w:val="36"/>
        </w:rPr>
        <w:t>DÍA 1 - LLEGADA A L</w:t>
      </w:r>
      <w:r w:rsidR="001C174F" w:rsidRPr="00FC4735">
        <w:rPr>
          <w:rFonts w:ascii="Helvetica Neue" w:eastAsia="Helvetica Neue" w:hAnsi="Helvetica Neue" w:cs="Helvetica Neue"/>
          <w:color w:val="00CC00"/>
          <w:sz w:val="36"/>
        </w:rPr>
        <w:t>ONDRES</w:t>
      </w:r>
    </w:p>
    <w:p w14:paraId="626ADCA9" w14:textId="77777777" w:rsidR="00E62923" w:rsidRPr="00FA1485" w:rsidRDefault="00E62923"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Llegada al aeropuerto. Recepción y traslado al hotel </w:t>
      </w:r>
      <w:bookmarkStart w:id="5" w:name="_Hlk72490015"/>
      <w:bookmarkStart w:id="6" w:name="_Hlk72487483"/>
      <w:r w:rsidRPr="00FA1485">
        <w:rPr>
          <w:rFonts w:ascii="Helvetica Neue" w:eastAsia="Helvetica Neue" w:hAnsi="Helvetica Neue" w:cs="Helvetica Neue"/>
          <w:color w:val="000000"/>
          <w:sz w:val="28"/>
          <w:szCs w:val="20"/>
          <w:lang w:val="es-ES"/>
        </w:rPr>
        <w:t>(la mayoría de los hoteles en Europa solo aceptan la entrada después de las 2 pm).</w:t>
      </w:r>
      <w:bookmarkEnd w:id="5"/>
      <w:r w:rsidRPr="00FA1485">
        <w:rPr>
          <w:rFonts w:ascii="Helvetica Neue" w:eastAsia="Helvetica Neue" w:hAnsi="Helvetica Neue" w:cs="Helvetica Neue"/>
          <w:color w:val="000000"/>
          <w:sz w:val="28"/>
          <w:szCs w:val="20"/>
          <w:lang w:val="es-ES"/>
        </w:rPr>
        <w:t xml:space="preserve"> </w:t>
      </w:r>
      <w:bookmarkEnd w:id="6"/>
      <w:r w:rsidRPr="00FA1485">
        <w:rPr>
          <w:rFonts w:ascii="Helvetica Neue" w:eastAsia="Helvetica Neue" w:hAnsi="Helvetica Neue" w:cs="Helvetica Neue"/>
          <w:color w:val="000000"/>
          <w:sz w:val="28"/>
          <w:szCs w:val="20"/>
          <w:lang w:val="es-ES"/>
        </w:rPr>
        <w:t>Tiempo libre</w:t>
      </w:r>
      <w:r w:rsidR="00603E0D" w:rsidRPr="00FA1485">
        <w:rPr>
          <w:rFonts w:ascii="Helvetica Neue" w:eastAsia="Helvetica Neue" w:hAnsi="Helvetica Neue" w:cs="Helvetica Neue"/>
          <w:color w:val="000000"/>
          <w:sz w:val="28"/>
          <w:szCs w:val="20"/>
          <w:lang w:val="es-ES"/>
        </w:rPr>
        <w:t>.</w:t>
      </w:r>
    </w:p>
    <w:p w14:paraId="38A0199C" w14:textId="77777777" w:rsidR="00E62923" w:rsidRPr="00FA1485" w:rsidRDefault="00E62923" w:rsidP="00E62923">
      <w:pPr>
        <w:spacing w:after="0" w:line="240" w:lineRule="auto"/>
        <w:jc w:val="both"/>
        <w:rPr>
          <w:rFonts w:ascii="Calibri" w:hAnsi="Calibri" w:cs="Calibri"/>
          <w:sz w:val="20"/>
          <w:szCs w:val="20"/>
          <w:lang w:val="es-ES"/>
        </w:rPr>
      </w:pPr>
      <w:bookmarkStart w:id="7" w:name="_Hlk72487923"/>
      <w:bookmarkStart w:id="8" w:name="_Hlk72506173"/>
      <w:bookmarkStart w:id="9" w:name="_Hlk72495769"/>
      <w:bookmarkStart w:id="10" w:name="_Hlk72489149"/>
      <w:bookmarkEnd w:id="0"/>
      <w:bookmarkEnd w:id="1"/>
      <w:bookmarkEnd w:id="2"/>
      <w:bookmarkEnd w:id="3"/>
    </w:p>
    <w:p w14:paraId="710343D2" w14:textId="77777777" w:rsidR="00E62923" w:rsidRPr="00FC4735" w:rsidRDefault="00DD7AD3" w:rsidP="003F16EB">
      <w:pPr>
        <w:pStyle w:val="Ttulo1"/>
        <w:rPr>
          <w:rFonts w:ascii="Helvetica Neue" w:eastAsia="Helvetica Neue" w:hAnsi="Helvetica Neue" w:cs="Helvetica Neue"/>
          <w:color w:val="00CC00"/>
          <w:sz w:val="36"/>
        </w:rPr>
      </w:pPr>
      <w:bookmarkStart w:id="11" w:name="_Hlk72490078"/>
      <w:r w:rsidRPr="00FC4735">
        <w:rPr>
          <w:rFonts w:ascii="Helvetica Neue" w:eastAsia="Helvetica Neue" w:hAnsi="Helvetica Neue" w:cs="Helvetica Neue"/>
          <w:color w:val="00CC00"/>
          <w:sz w:val="36"/>
        </w:rPr>
        <w:t>DÍA 2 - LONDRES</w:t>
      </w:r>
    </w:p>
    <w:p w14:paraId="254DBA70" w14:textId="77777777" w:rsidR="00A84096" w:rsidRPr="00FA1485" w:rsidRDefault="00A84096"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Por la mañana, visita panorámica de Londres con guía local, destacando la zona comercial de </w:t>
      </w:r>
      <w:proofErr w:type="spellStart"/>
      <w:r w:rsidRPr="00FA1485">
        <w:rPr>
          <w:rFonts w:ascii="Helvetica Neue" w:eastAsia="Helvetica Neue" w:hAnsi="Helvetica Neue" w:cs="Helvetica Neue"/>
          <w:color w:val="000000"/>
          <w:sz w:val="28"/>
          <w:szCs w:val="20"/>
          <w:lang w:val="es-ES"/>
        </w:rPr>
        <w:t>Piccadilly</w:t>
      </w:r>
      <w:proofErr w:type="spellEnd"/>
      <w:r w:rsidRPr="00FA1485">
        <w:rPr>
          <w:rFonts w:ascii="Helvetica Neue" w:eastAsia="Helvetica Neue" w:hAnsi="Helvetica Neue" w:cs="Helvetica Neue"/>
          <w:color w:val="000000"/>
          <w:sz w:val="28"/>
          <w:szCs w:val="20"/>
          <w:lang w:val="es-ES"/>
        </w:rPr>
        <w:t xml:space="preserve">, </w:t>
      </w:r>
      <w:proofErr w:type="spellStart"/>
      <w:r w:rsidRPr="00FA1485">
        <w:rPr>
          <w:rFonts w:ascii="Helvetica Neue" w:eastAsia="Helvetica Neue" w:hAnsi="Helvetica Neue" w:cs="Helvetica Neue"/>
          <w:color w:val="000000"/>
          <w:sz w:val="28"/>
          <w:szCs w:val="20"/>
          <w:lang w:val="es-ES"/>
        </w:rPr>
        <w:t>Regent</w:t>
      </w:r>
      <w:proofErr w:type="spellEnd"/>
      <w:r w:rsidRPr="00FA1485">
        <w:rPr>
          <w:rFonts w:ascii="Helvetica Neue" w:eastAsia="Helvetica Neue" w:hAnsi="Helvetica Neue" w:cs="Helvetica Neue"/>
          <w:color w:val="000000"/>
          <w:sz w:val="28"/>
          <w:szCs w:val="20"/>
          <w:lang w:val="es-ES"/>
        </w:rPr>
        <w:t xml:space="preserve"> Street y Oxford Street, </w:t>
      </w:r>
      <w:proofErr w:type="spellStart"/>
      <w:r w:rsidRPr="00FA1485">
        <w:rPr>
          <w:rFonts w:ascii="Helvetica Neue" w:eastAsia="Helvetica Neue" w:hAnsi="Helvetica Neue" w:cs="Helvetica Neue"/>
          <w:color w:val="000000"/>
          <w:sz w:val="28"/>
          <w:szCs w:val="20"/>
          <w:lang w:val="es-ES"/>
        </w:rPr>
        <w:t>Marble</w:t>
      </w:r>
      <w:proofErr w:type="spellEnd"/>
      <w:r w:rsidRPr="00FA1485">
        <w:rPr>
          <w:rFonts w:ascii="Helvetica Neue" w:eastAsia="Helvetica Neue" w:hAnsi="Helvetica Neue" w:cs="Helvetica Neue"/>
          <w:color w:val="000000"/>
          <w:sz w:val="28"/>
          <w:szCs w:val="20"/>
          <w:lang w:val="es-ES"/>
        </w:rPr>
        <w:t xml:space="preserve"> </w:t>
      </w:r>
      <w:proofErr w:type="spellStart"/>
      <w:r w:rsidRPr="00FA1485">
        <w:rPr>
          <w:rFonts w:ascii="Helvetica Neue" w:eastAsia="Helvetica Neue" w:hAnsi="Helvetica Neue" w:cs="Helvetica Neue"/>
          <w:color w:val="000000"/>
          <w:sz w:val="28"/>
          <w:szCs w:val="20"/>
          <w:lang w:val="es-ES"/>
        </w:rPr>
        <w:t>Arch</w:t>
      </w:r>
      <w:proofErr w:type="spellEnd"/>
      <w:r w:rsidRPr="00FA1485">
        <w:rPr>
          <w:rFonts w:ascii="Helvetica Neue" w:eastAsia="Helvetica Neue" w:hAnsi="Helvetica Neue" w:cs="Helvetica Neue"/>
          <w:color w:val="000000"/>
          <w:sz w:val="28"/>
          <w:szCs w:val="20"/>
          <w:lang w:val="es-ES"/>
        </w:rPr>
        <w:t xml:space="preserve">, Hyde Park, monumento al Príncipe Alberto (esposo de la Reina Victoria), el Parlamento, la Torre del Reloj con el famoso “Big Ben”, </w:t>
      </w:r>
      <w:proofErr w:type="spellStart"/>
      <w:r w:rsidRPr="00FA1485">
        <w:rPr>
          <w:rFonts w:ascii="Helvetica Neue" w:eastAsia="Helvetica Neue" w:hAnsi="Helvetica Neue" w:cs="Helvetica Neue"/>
          <w:color w:val="000000"/>
          <w:sz w:val="28"/>
          <w:szCs w:val="20"/>
          <w:lang w:val="es-ES"/>
        </w:rPr>
        <w:t>Whitehall</w:t>
      </w:r>
      <w:proofErr w:type="spellEnd"/>
      <w:r w:rsidRPr="00FA1485">
        <w:rPr>
          <w:rFonts w:ascii="Helvetica Neue" w:eastAsia="Helvetica Neue" w:hAnsi="Helvetica Neue" w:cs="Helvetica Neue"/>
          <w:color w:val="000000"/>
          <w:sz w:val="28"/>
          <w:szCs w:val="20"/>
          <w:lang w:val="es-ES"/>
        </w:rPr>
        <w:t xml:space="preserve">, Trafalgar </w:t>
      </w:r>
      <w:proofErr w:type="spellStart"/>
      <w:r w:rsidRPr="00FA1485">
        <w:rPr>
          <w:rFonts w:ascii="Helvetica Neue" w:eastAsia="Helvetica Neue" w:hAnsi="Helvetica Neue" w:cs="Helvetica Neue"/>
          <w:color w:val="000000"/>
          <w:sz w:val="28"/>
          <w:szCs w:val="20"/>
          <w:lang w:val="es-ES"/>
        </w:rPr>
        <w:t>Square</w:t>
      </w:r>
      <w:proofErr w:type="spellEnd"/>
      <w:r w:rsidRPr="00FA1485">
        <w:rPr>
          <w:rFonts w:ascii="Helvetica Neue" w:eastAsia="Helvetica Neue" w:hAnsi="Helvetica Neue" w:cs="Helvetica Neue"/>
          <w:color w:val="000000"/>
          <w:sz w:val="28"/>
          <w:szCs w:val="20"/>
          <w:lang w:val="es-ES"/>
        </w:rPr>
        <w:t xml:space="preserve">, </w:t>
      </w:r>
      <w:proofErr w:type="spellStart"/>
      <w:r w:rsidRPr="00FA1485">
        <w:rPr>
          <w:rFonts w:ascii="Helvetica Neue" w:eastAsia="Helvetica Neue" w:hAnsi="Helvetica Neue" w:cs="Helvetica Neue"/>
          <w:color w:val="000000"/>
          <w:sz w:val="28"/>
          <w:szCs w:val="20"/>
          <w:lang w:val="es-ES"/>
        </w:rPr>
        <w:t>Admiralty</w:t>
      </w:r>
      <w:proofErr w:type="spellEnd"/>
      <w:r w:rsidRPr="00FA1485">
        <w:rPr>
          <w:rFonts w:ascii="Helvetica Neue" w:eastAsia="Helvetica Neue" w:hAnsi="Helvetica Neue" w:cs="Helvetica Neue"/>
          <w:color w:val="000000"/>
          <w:sz w:val="28"/>
          <w:szCs w:val="20"/>
          <w:lang w:val="es-ES"/>
        </w:rPr>
        <w:t xml:space="preserve"> </w:t>
      </w:r>
      <w:proofErr w:type="spellStart"/>
      <w:r w:rsidRPr="00FA1485">
        <w:rPr>
          <w:rFonts w:ascii="Helvetica Neue" w:eastAsia="Helvetica Neue" w:hAnsi="Helvetica Neue" w:cs="Helvetica Neue"/>
          <w:color w:val="000000"/>
          <w:sz w:val="28"/>
          <w:szCs w:val="20"/>
          <w:lang w:val="es-ES"/>
        </w:rPr>
        <w:t>Arch</w:t>
      </w:r>
      <w:proofErr w:type="spellEnd"/>
      <w:r w:rsidRPr="00FA1485">
        <w:rPr>
          <w:rFonts w:ascii="Helvetica Neue" w:eastAsia="Helvetica Neue" w:hAnsi="Helvetica Neue" w:cs="Helvetica Neue"/>
          <w:color w:val="000000"/>
          <w:sz w:val="28"/>
          <w:szCs w:val="20"/>
          <w:lang w:val="es-ES"/>
        </w:rPr>
        <w:t xml:space="preserve"> y Buckingham Palace (asistencia a la ceremonia de cambio de guardia los días que se realice y siempre que sea posible). Tarde y noche libres. Consult</w:t>
      </w:r>
      <w:r w:rsidR="00722A64" w:rsidRPr="00FA1485">
        <w:rPr>
          <w:rFonts w:ascii="Helvetica Neue" w:eastAsia="Helvetica Neue" w:hAnsi="Helvetica Neue" w:cs="Helvetica Neue"/>
          <w:color w:val="000000"/>
          <w:sz w:val="28"/>
          <w:szCs w:val="20"/>
          <w:lang w:val="es-ES"/>
        </w:rPr>
        <w:t>e</w:t>
      </w:r>
      <w:r w:rsidRPr="00FA1485">
        <w:rPr>
          <w:rFonts w:ascii="Helvetica Neue" w:eastAsia="Helvetica Neue" w:hAnsi="Helvetica Neue" w:cs="Helvetica Neue"/>
          <w:color w:val="000000"/>
          <w:sz w:val="28"/>
          <w:szCs w:val="20"/>
          <w:lang w:val="es-ES"/>
        </w:rPr>
        <w:t xml:space="preserve"> los tours opcionales del día.</w:t>
      </w:r>
    </w:p>
    <w:p w14:paraId="31F62AF0" w14:textId="77777777" w:rsidR="00E62923" w:rsidRPr="00FA1485" w:rsidRDefault="00E62923" w:rsidP="00E62923">
      <w:pPr>
        <w:spacing w:after="0" w:line="240" w:lineRule="auto"/>
        <w:jc w:val="both"/>
        <w:rPr>
          <w:rFonts w:ascii="Calibri" w:hAnsi="Calibri" w:cs="Calibri"/>
          <w:sz w:val="20"/>
          <w:szCs w:val="20"/>
          <w:lang w:val="es-ES"/>
        </w:rPr>
      </w:pPr>
    </w:p>
    <w:p w14:paraId="4BDA0145"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1C174F" w:rsidRPr="00FC4735">
        <w:rPr>
          <w:rFonts w:ascii="Helvetica Neue" w:eastAsia="Helvetica Neue" w:hAnsi="Helvetica Neue" w:cs="Helvetica Neue"/>
          <w:color w:val="00CC00"/>
          <w:sz w:val="36"/>
        </w:rPr>
        <w:t>3</w:t>
      </w:r>
      <w:r w:rsidRPr="00FC4735">
        <w:rPr>
          <w:rFonts w:ascii="Helvetica Neue" w:eastAsia="Helvetica Neue" w:hAnsi="Helvetica Neue" w:cs="Helvetica Neue"/>
          <w:color w:val="00CC00"/>
          <w:sz w:val="36"/>
        </w:rPr>
        <w:t xml:space="preserve"> - LONDRES</w:t>
      </w:r>
    </w:p>
    <w:p w14:paraId="056F83DE" w14:textId="77777777" w:rsidR="00E62923" w:rsidRPr="00FA1485" w:rsidRDefault="00E62923" w:rsidP="006E1DF8">
      <w:pPr>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Día libre para descubrir mejor Londres. </w:t>
      </w:r>
      <w:r w:rsidR="006E1DF8" w:rsidRPr="00FA1485">
        <w:rPr>
          <w:rFonts w:ascii="Helvetica Neue" w:eastAsia="Helvetica Neue" w:hAnsi="Helvetica Neue" w:cs="Helvetica Neue"/>
          <w:color w:val="000000"/>
          <w:sz w:val="28"/>
          <w:szCs w:val="20"/>
          <w:lang w:val="es-ES"/>
        </w:rPr>
        <w:t xml:space="preserve">Consulte los tours opcionales del día. </w:t>
      </w:r>
      <w:bookmarkEnd w:id="4"/>
      <w:bookmarkEnd w:id="7"/>
      <w:bookmarkEnd w:id="8"/>
    </w:p>
    <w:p w14:paraId="2222A049"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1C174F" w:rsidRPr="00FC4735">
        <w:rPr>
          <w:rFonts w:ascii="Helvetica Neue" w:eastAsia="Helvetica Neue" w:hAnsi="Helvetica Neue" w:cs="Helvetica Neue"/>
          <w:color w:val="00CC00"/>
          <w:sz w:val="36"/>
        </w:rPr>
        <w:t>4</w:t>
      </w:r>
      <w:r w:rsidRPr="00FC4735">
        <w:rPr>
          <w:rFonts w:ascii="Helvetica Neue" w:eastAsia="Helvetica Neue" w:hAnsi="Helvetica Neue" w:cs="Helvetica Neue"/>
          <w:color w:val="00CC00"/>
          <w:sz w:val="36"/>
        </w:rPr>
        <w:t xml:space="preserve"> - LONDRES&gt; CHARTRES</w:t>
      </w:r>
    </w:p>
    <w:p w14:paraId="256BD2AF" w14:textId="77777777" w:rsidR="00E62923" w:rsidRPr="00FA1485" w:rsidRDefault="00824326"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S</w:t>
      </w:r>
      <w:r w:rsidR="00E62923" w:rsidRPr="00FA1485">
        <w:rPr>
          <w:rFonts w:ascii="Helvetica Neue" w:eastAsia="Helvetica Neue" w:hAnsi="Helvetica Neue" w:cs="Helvetica Neue"/>
          <w:color w:val="000000"/>
          <w:sz w:val="28"/>
          <w:szCs w:val="20"/>
          <w:lang w:val="es-ES"/>
        </w:rPr>
        <w:t>alida</w:t>
      </w:r>
      <w:r w:rsidRPr="00FA1485">
        <w:rPr>
          <w:rFonts w:ascii="Helvetica Neue" w:eastAsia="Helvetica Neue" w:hAnsi="Helvetica Neue" w:cs="Helvetica Neue"/>
          <w:color w:val="000000"/>
          <w:sz w:val="28"/>
          <w:szCs w:val="20"/>
          <w:lang w:val="es-ES"/>
        </w:rPr>
        <w:t xml:space="preserve"> para cruzar el Canal de la Mancha (en tren o ferry).</w:t>
      </w:r>
      <w:r w:rsidR="003E5C16" w:rsidRPr="00FA1485">
        <w:rPr>
          <w:rFonts w:ascii="Helvetica Neue" w:eastAsia="Helvetica Neue" w:hAnsi="Helvetica Neue" w:cs="Helvetica Neue"/>
          <w:color w:val="000000"/>
          <w:sz w:val="28"/>
          <w:szCs w:val="20"/>
          <w:lang w:val="es-ES"/>
        </w:rPr>
        <w:t xml:space="preserve"> L</w:t>
      </w:r>
      <w:r w:rsidR="00E62923" w:rsidRPr="00FA1485">
        <w:rPr>
          <w:rFonts w:ascii="Helvetica Neue" w:eastAsia="Helvetica Neue" w:hAnsi="Helvetica Neue" w:cs="Helvetica Neue"/>
          <w:color w:val="000000"/>
          <w:sz w:val="28"/>
          <w:szCs w:val="20"/>
          <w:lang w:val="es-ES"/>
        </w:rPr>
        <w:t>lega</w:t>
      </w:r>
      <w:r w:rsidR="003E5C16" w:rsidRPr="00FA1485">
        <w:rPr>
          <w:rFonts w:ascii="Helvetica Neue" w:eastAsia="Helvetica Neue" w:hAnsi="Helvetica Neue" w:cs="Helvetica Neue"/>
          <w:color w:val="000000"/>
          <w:sz w:val="28"/>
          <w:szCs w:val="20"/>
          <w:lang w:val="es-ES"/>
        </w:rPr>
        <w:t>da</w:t>
      </w:r>
      <w:r w:rsidR="00E62923" w:rsidRPr="00FA1485">
        <w:rPr>
          <w:rFonts w:ascii="Helvetica Neue" w:eastAsia="Helvetica Neue" w:hAnsi="Helvetica Neue" w:cs="Helvetica Neue"/>
          <w:color w:val="000000"/>
          <w:sz w:val="28"/>
          <w:szCs w:val="20"/>
          <w:lang w:val="es-ES"/>
        </w:rPr>
        <w:t xml:space="preserve"> a Calais </w:t>
      </w:r>
      <w:r w:rsidR="003E5C16" w:rsidRPr="00FA1485">
        <w:rPr>
          <w:rFonts w:ascii="Helvetica Neue" w:eastAsia="Helvetica Neue" w:hAnsi="Helvetica Neue" w:cs="Helvetica Neue"/>
          <w:color w:val="000000"/>
          <w:sz w:val="28"/>
          <w:szCs w:val="20"/>
          <w:lang w:val="es-ES"/>
        </w:rPr>
        <w:t xml:space="preserve">y </w:t>
      </w:r>
      <w:r w:rsidR="00E62923" w:rsidRPr="00FA1485">
        <w:rPr>
          <w:rFonts w:ascii="Helvetica Neue" w:eastAsia="Helvetica Neue" w:hAnsi="Helvetica Neue" w:cs="Helvetica Neue"/>
          <w:color w:val="000000"/>
          <w:sz w:val="28"/>
          <w:szCs w:val="20"/>
          <w:lang w:val="es-ES"/>
        </w:rPr>
        <w:t>continua</w:t>
      </w:r>
      <w:r w:rsidR="003E5C16" w:rsidRPr="00FA1485">
        <w:rPr>
          <w:rFonts w:ascii="Helvetica Neue" w:eastAsia="Helvetica Neue" w:hAnsi="Helvetica Neue" w:cs="Helvetica Neue"/>
          <w:color w:val="000000"/>
          <w:sz w:val="28"/>
          <w:szCs w:val="20"/>
          <w:lang w:val="es-ES"/>
        </w:rPr>
        <w:t>ción</w:t>
      </w:r>
      <w:r w:rsidR="00E62923" w:rsidRPr="00FA1485">
        <w:rPr>
          <w:rFonts w:ascii="Helvetica Neue" w:eastAsia="Helvetica Neue" w:hAnsi="Helvetica Neue" w:cs="Helvetica Neue"/>
          <w:color w:val="000000"/>
          <w:sz w:val="28"/>
          <w:szCs w:val="20"/>
          <w:lang w:val="es-ES"/>
        </w:rPr>
        <w:t xml:space="preserve"> hacia Chartres, la puerta de entrada al Valle del Loira. </w:t>
      </w:r>
      <w:r w:rsidR="003E1C45" w:rsidRPr="00FA1485">
        <w:rPr>
          <w:rFonts w:ascii="Helvetica Neue" w:eastAsia="Helvetica Neue" w:hAnsi="Helvetica Neue" w:cs="Helvetica Neue"/>
          <w:color w:val="000000"/>
          <w:sz w:val="28"/>
          <w:szCs w:val="20"/>
          <w:lang w:val="es-ES"/>
        </w:rPr>
        <w:t>Tiempo libre.</w:t>
      </w:r>
    </w:p>
    <w:p w14:paraId="347E45F6" w14:textId="77777777" w:rsidR="00BB795A" w:rsidRPr="00FA1485" w:rsidRDefault="00BB795A"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b/>
          <w:bCs/>
          <w:color w:val="000000"/>
          <w:sz w:val="28"/>
          <w:szCs w:val="20"/>
          <w:lang w:val="es-ES"/>
        </w:rPr>
        <w:t>Nota</w:t>
      </w:r>
      <w:r w:rsidR="004E76E4" w:rsidRPr="00FA1485">
        <w:rPr>
          <w:rFonts w:ascii="Helvetica Neue" w:eastAsia="Helvetica Neue" w:hAnsi="Helvetica Neue" w:cs="Helvetica Neue"/>
          <w:b/>
          <w:bCs/>
          <w:color w:val="000000"/>
          <w:sz w:val="28"/>
          <w:szCs w:val="20"/>
          <w:lang w:val="es-ES"/>
        </w:rPr>
        <w:t>:</w:t>
      </w:r>
      <w:r w:rsidRPr="00FA1485">
        <w:rPr>
          <w:rFonts w:ascii="Helvetica Neue" w:eastAsia="Helvetica Neue" w:hAnsi="Helvetica Neue" w:cs="Helvetica Neue"/>
          <w:color w:val="000000"/>
          <w:sz w:val="28"/>
          <w:szCs w:val="20"/>
          <w:lang w:val="es-ES"/>
        </w:rPr>
        <w:t xml:space="preserve"> En algunas salidas el hospedaje de este día será en Orleans.</w:t>
      </w:r>
    </w:p>
    <w:p w14:paraId="6B4EC5A8" w14:textId="77777777" w:rsidR="00E62923" w:rsidRDefault="00E62923" w:rsidP="00E62923">
      <w:pPr>
        <w:spacing w:after="0" w:line="240" w:lineRule="auto"/>
        <w:jc w:val="both"/>
        <w:rPr>
          <w:rFonts w:ascii="Calibri" w:hAnsi="Calibri" w:cs="Calibri"/>
          <w:sz w:val="20"/>
          <w:szCs w:val="20"/>
          <w:lang w:val="es-ES"/>
        </w:rPr>
      </w:pPr>
    </w:p>
    <w:p w14:paraId="4801AF53"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1C174F" w:rsidRPr="00FC4735">
        <w:rPr>
          <w:rFonts w:ascii="Helvetica Neue" w:eastAsia="Helvetica Neue" w:hAnsi="Helvetica Neue" w:cs="Helvetica Neue"/>
          <w:color w:val="00CC00"/>
          <w:sz w:val="36"/>
        </w:rPr>
        <w:t>5</w:t>
      </w:r>
      <w:r w:rsidRPr="00FC4735">
        <w:rPr>
          <w:rFonts w:ascii="Helvetica Neue" w:eastAsia="Helvetica Neue" w:hAnsi="Helvetica Neue" w:cs="Helvetica Neue"/>
          <w:color w:val="00CC00"/>
          <w:sz w:val="36"/>
        </w:rPr>
        <w:t xml:space="preserve"> - CHARTRES&gt; CASTILLOS DEL LOIRA&gt; BURDEOS</w:t>
      </w:r>
    </w:p>
    <w:p w14:paraId="03AFCF35" w14:textId="77777777" w:rsidR="00E62923" w:rsidRPr="00FA1485" w:rsidRDefault="00E62923"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Parada fotográfica en el más grande de los castillos del Loira: Chambord. Continuación a una visita interior del hermoso y elegante Castillo aún habitado de </w:t>
      </w:r>
      <w:proofErr w:type="spellStart"/>
      <w:r w:rsidRPr="00FA1485">
        <w:rPr>
          <w:rFonts w:ascii="Helvetica Neue" w:eastAsia="Helvetica Neue" w:hAnsi="Helvetica Neue" w:cs="Helvetica Neue"/>
          <w:color w:val="000000"/>
          <w:sz w:val="28"/>
          <w:szCs w:val="20"/>
          <w:lang w:val="es-ES"/>
        </w:rPr>
        <w:t>Cheverny</w:t>
      </w:r>
      <w:proofErr w:type="spellEnd"/>
      <w:r w:rsidRPr="00FA1485">
        <w:rPr>
          <w:rFonts w:ascii="Helvetica Neue" w:eastAsia="Helvetica Neue" w:hAnsi="Helvetica Neue" w:cs="Helvetica Neue"/>
          <w:color w:val="000000"/>
          <w:sz w:val="28"/>
          <w:szCs w:val="20"/>
          <w:lang w:val="es-ES"/>
        </w:rPr>
        <w:t>. Por la tarde, viaje a Burdeos, una ciudad famosa por la calidad de sus vinos.</w:t>
      </w:r>
      <w:r w:rsidR="00241154" w:rsidRPr="00FA1485">
        <w:rPr>
          <w:rFonts w:ascii="Helvetica Neue" w:eastAsia="Helvetica Neue" w:hAnsi="Helvetica Neue" w:cs="Helvetica Neue"/>
          <w:color w:val="000000"/>
          <w:sz w:val="28"/>
          <w:szCs w:val="20"/>
          <w:lang w:val="es-ES"/>
        </w:rPr>
        <w:t xml:space="preserve"> Tiempo libre.</w:t>
      </w:r>
    </w:p>
    <w:p w14:paraId="0AACE5BF" w14:textId="77777777" w:rsidR="009159E2" w:rsidRPr="00FA1485" w:rsidRDefault="009159E2"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b/>
          <w:bCs/>
          <w:color w:val="000000"/>
          <w:sz w:val="28"/>
          <w:szCs w:val="20"/>
          <w:u w:val="single"/>
          <w:lang w:val="es-ES"/>
        </w:rPr>
        <w:t>Nota:</w:t>
      </w:r>
      <w:r w:rsidRPr="00FA1485">
        <w:rPr>
          <w:rFonts w:ascii="Helvetica Neue" w:eastAsia="Helvetica Neue" w:hAnsi="Helvetica Neue" w:cs="Helvetica Neue"/>
          <w:color w:val="000000"/>
          <w:sz w:val="28"/>
          <w:szCs w:val="20"/>
          <w:lang w:val="es-ES"/>
        </w:rPr>
        <w:t xml:space="preserve"> en algunas salidas no será posible visitar el Castillo de </w:t>
      </w:r>
      <w:proofErr w:type="spellStart"/>
      <w:r w:rsidRPr="00FA1485">
        <w:rPr>
          <w:rFonts w:ascii="Helvetica Neue" w:eastAsia="Helvetica Neue" w:hAnsi="Helvetica Neue" w:cs="Helvetica Neue"/>
          <w:color w:val="000000"/>
          <w:sz w:val="28"/>
          <w:szCs w:val="20"/>
          <w:lang w:val="es-ES"/>
        </w:rPr>
        <w:t>Cheverny</w:t>
      </w:r>
      <w:proofErr w:type="spellEnd"/>
      <w:r w:rsidRPr="00FA1485">
        <w:rPr>
          <w:rFonts w:ascii="Helvetica Neue" w:eastAsia="Helvetica Neue" w:hAnsi="Helvetica Neue" w:cs="Helvetica Neue"/>
          <w:color w:val="000000"/>
          <w:sz w:val="28"/>
          <w:szCs w:val="20"/>
          <w:lang w:val="es-ES"/>
        </w:rPr>
        <w:t xml:space="preserve"> por lo que se ofrecerá </w:t>
      </w:r>
      <w:r w:rsidR="00E621E8" w:rsidRPr="00FA1485">
        <w:rPr>
          <w:rFonts w:ascii="Helvetica Neue" w:eastAsia="Helvetica Neue" w:hAnsi="Helvetica Neue" w:cs="Helvetica Neue"/>
          <w:color w:val="000000"/>
          <w:sz w:val="28"/>
          <w:szCs w:val="20"/>
          <w:lang w:val="es-ES"/>
        </w:rPr>
        <w:t>la</w:t>
      </w:r>
      <w:r w:rsidRPr="00FA1485">
        <w:rPr>
          <w:rFonts w:ascii="Helvetica Neue" w:eastAsia="Helvetica Neue" w:hAnsi="Helvetica Neue" w:cs="Helvetica Neue"/>
          <w:color w:val="000000"/>
          <w:sz w:val="28"/>
          <w:szCs w:val="20"/>
          <w:lang w:val="es-ES"/>
        </w:rPr>
        <w:t xml:space="preserve"> entrada al </w:t>
      </w:r>
      <w:r w:rsidR="0010678A" w:rsidRPr="00FA1485">
        <w:rPr>
          <w:rFonts w:ascii="Helvetica Neue" w:eastAsia="Helvetica Neue" w:hAnsi="Helvetica Neue" w:cs="Helvetica Neue"/>
          <w:color w:val="000000"/>
          <w:sz w:val="28"/>
          <w:szCs w:val="20"/>
          <w:lang w:val="es-ES"/>
        </w:rPr>
        <w:t>C</w:t>
      </w:r>
      <w:r w:rsidRPr="00FA1485">
        <w:rPr>
          <w:rFonts w:ascii="Helvetica Neue" w:eastAsia="Helvetica Neue" w:hAnsi="Helvetica Neue" w:cs="Helvetica Neue"/>
          <w:color w:val="000000"/>
          <w:sz w:val="28"/>
          <w:szCs w:val="20"/>
          <w:lang w:val="es-ES"/>
        </w:rPr>
        <w:t>astillo de Chambord</w:t>
      </w:r>
      <w:r w:rsidR="0010678A" w:rsidRPr="00FA1485">
        <w:rPr>
          <w:rFonts w:ascii="Helvetica Neue" w:eastAsia="Helvetica Neue" w:hAnsi="Helvetica Neue" w:cs="Helvetica Neue"/>
          <w:color w:val="000000"/>
          <w:sz w:val="28"/>
          <w:szCs w:val="20"/>
          <w:lang w:val="es-ES"/>
        </w:rPr>
        <w:t>.</w:t>
      </w:r>
    </w:p>
    <w:p w14:paraId="25F67A6C" w14:textId="77777777" w:rsidR="00385A39" w:rsidRPr="00FA1485" w:rsidRDefault="00385A39" w:rsidP="00E62923">
      <w:pPr>
        <w:spacing w:after="0" w:line="240" w:lineRule="auto"/>
        <w:jc w:val="both"/>
        <w:rPr>
          <w:rFonts w:ascii="Calibri" w:hAnsi="Calibri" w:cs="Calibri"/>
          <w:sz w:val="20"/>
          <w:szCs w:val="20"/>
          <w:lang w:val="es-ES"/>
        </w:rPr>
      </w:pPr>
    </w:p>
    <w:p w14:paraId="7BC35740" w14:textId="77777777" w:rsidR="00385A39" w:rsidRPr="00FC4735" w:rsidRDefault="00385A39"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051E6D" w:rsidRPr="00FC4735">
        <w:rPr>
          <w:rFonts w:ascii="Helvetica Neue" w:eastAsia="Helvetica Neue" w:hAnsi="Helvetica Neue" w:cs="Helvetica Neue"/>
          <w:color w:val="00CC00"/>
          <w:sz w:val="36"/>
        </w:rPr>
        <w:t>6</w:t>
      </w:r>
      <w:r w:rsidRPr="00FC4735">
        <w:rPr>
          <w:rFonts w:ascii="Helvetica Neue" w:eastAsia="Helvetica Neue" w:hAnsi="Helvetica Neue" w:cs="Helvetica Neue"/>
          <w:color w:val="00CC00"/>
          <w:sz w:val="36"/>
        </w:rPr>
        <w:t xml:space="preserve"> - BURDEOS</w:t>
      </w:r>
    </w:p>
    <w:p w14:paraId="0FF7202C" w14:textId="77777777" w:rsidR="00385A39" w:rsidRPr="00FA1485" w:rsidRDefault="00824399"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Después del desayuno haremos un pequeño paseo por el centro histórico, considerado Patrimonio de la Humanidad por la UNESCO. Luego </w:t>
      </w:r>
      <w:bookmarkStart w:id="12" w:name="_Hlk138753310"/>
      <w:r w:rsidRPr="00FA1485">
        <w:rPr>
          <w:rFonts w:ascii="Helvetica Neue" w:eastAsia="Helvetica Neue" w:hAnsi="Helvetica Neue" w:cs="Helvetica Neue"/>
          <w:color w:val="000000"/>
          <w:sz w:val="28"/>
          <w:szCs w:val="20"/>
          <w:lang w:val="es-ES"/>
        </w:rPr>
        <w:t>visita</w:t>
      </w:r>
      <w:r w:rsidR="00B9099E" w:rsidRPr="00FA1485">
        <w:rPr>
          <w:rFonts w:ascii="Helvetica Neue" w:eastAsia="Helvetica Neue" w:hAnsi="Helvetica Neue" w:cs="Helvetica Neue"/>
          <w:color w:val="000000"/>
          <w:sz w:val="28"/>
          <w:szCs w:val="20"/>
          <w:lang w:val="es-ES"/>
        </w:rPr>
        <w:t xml:space="preserve"> a</w:t>
      </w:r>
      <w:r w:rsidRPr="00FA1485">
        <w:rPr>
          <w:rFonts w:ascii="Helvetica Neue" w:eastAsia="Helvetica Neue" w:hAnsi="Helvetica Neue" w:cs="Helvetica Neue"/>
          <w:color w:val="000000"/>
          <w:sz w:val="28"/>
          <w:szCs w:val="20"/>
          <w:lang w:val="es-ES"/>
        </w:rPr>
        <w:t xml:space="preserve"> la “Ciudad del Vino”</w:t>
      </w:r>
      <w:bookmarkEnd w:id="12"/>
      <w:r w:rsidRPr="00FA1485">
        <w:rPr>
          <w:rFonts w:ascii="Helvetica Neue" w:eastAsia="Helvetica Neue" w:hAnsi="Helvetica Neue" w:cs="Helvetica Neue"/>
          <w:color w:val="000000"/>
          <w:sz w:val="28"/>
          <w:szCs w:val="20"/>
          <w:lang w:val="es-ES"/>
        </w:rPr>
        <w:t>, un museo interactivo que cuenta la historia del vino en el mundo desde los tiempos bíblicos, en un proyecto modernista de 13.000 m² que simula el movimiento del vino en una copa, utilizando vidrio y curvas metálicas. Tarde y noche libres.</w:t>
      </w:r>
    </w:p>
    <w:p w14:paraId="1699FD72" w14:textId="77777777" w:rsidR="00390CAF" w:rsidRDefault="00390CAF" w:rsidP="00E62923">
      <w:pPr>
        <w:spacing w:after="0" w:line="240" w:lineRule="auto"/>
        <w:jc w:val="both"/>
        <w:rPr>
          <w:rFonts w:ascii="Calibri" w:hAnsi="Calibri" w:cs="Calibri"/>
          <w:b/>
          <w:sz w:val="20"/>
          <w:szCs w:val="20"/>
          <w:lang w:val="es-ES"/>
        </w:rPr>
      </w:pPr>
    </w:p>
    <w:p w14:paraId="2C9CC081"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051E6D" w:rsidRPr="00FC4735">
        <w:rPr>
          <w:rFonts w:ascii="Helvetica Neue" w:eastAsia="Helvetica Neue" w:hAnsi="Helvetica Neue" w:cs="Helvetica Neue"/>
          <w:color w:val="00CC00"/>
          <w:sz w:val="36"/>
        </w:rPr>
        <w:t>7</w:t>
      </w:r>
      <w:r w:rsidRPr="00FC4735">
        <w:rPr>
          <w:rFonts w:ascii="Helvetica Neue" w:eastAsia="Helvetica Neue" w:hAnsi="Helvetica Neue" w:cs="Helvetica Neue"/>
          <w:color w:val="00CC00"/>
          <w:sz w:val="36"/>
        </w:rPr>
        <w:t xml:space="preserve"> - BURDEOS&gt; MADRID</w:t>
      </w:r>
    </w:p>
    <w:p w14:paraId="1491D049" w14:textId="77777777" w:rsidR="00E62923" w:rsidRPr="00FA1485" w:rsidRDefault="00B5184E"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V</w:t>
      </w:r>
      <w:r w:rsidR="00E62923" w:rsidRPr="00FA1485">
        <w:rPr>
          <w:rFonts w:ascii="Helvetica Neue" w:eastAsia="Helvetica Neue" w:hAnsi="Helvetica Neue" w:cs="Helvetica Neue"/>
          <w:color w:val="000000"/>
          <w:sz w:val="28"/>
          <w:szCs w:val="20"/>
          <w:lang w:val="es-ES"/>
        </w:rPr>
        <w:t xml:space="preserve">iaje hacia Madrid. </w:t>
      </w:r>
      <w:r w:rsidR="00173CFC" w:rsidRPr="00FA1485">
        <w:rPr>
          <w:rFonts w:ascii="Helvetica Neue" w:eastAsia="Helvetica Neue" w:hAnsi="Helvetica Neue" w:cs="Helvetica Neue"/>
          <w:color w:val="000000"/>
          <w:sz w:val="28"/>
          <w:szCs w:val="20"/>
          <w:lang w:val="es-ES"/>
        </w:rPr>
        <w:t xml:space="preserve">Parada para almuerzo libre. </w:t>
      </w:r>
      <w:r w:rsidR="00E62923" w:rsidRPr="00FA1485">
        <w:rPr>
          <w:rFonts w:ascii="Helvetica Neue" w:eastAsia="Helvetica Neue" w:hAnsi="Helvetica Neue" w:cs="Helvetica Neue"/>
          <w:color w:val="000000"/>
          <w:sz w:val="28"/>
          <w:szCs w:val="20"/>
          <w:lang w:val="es-ES"/>
        </w:rPr>
        <w:t>Llega</w:t>
      </w:r>
      <w:r w:rsidR="00173CFC" w:rsidRPr="00FA1485">
        <w:rPr>
          <w:rFonts w:ascii="Helvetica Neue" w:eastAsia="Helvetica Neue" w:hAnsi="Helvetica Neue" w:cs="Helvetica Neue"/>
          <w:color w:val="000000"/>
          <w:sz w:val="28"/>
          <w:szCs w:val="20"/>
          <w:lang w:val="es-ES"/>
        </w:rPr>
        <w:t>da</w:t>
      </w:r>
      <w:r w:rsidR="00E62923" w:rsidRPr="00FA1485">
        <w:rPr>
          <w:rFonts w:ascii="Helvetica Neue" w:eastAsia="Helvetica Neue" w:hAnsi="Helvetica Neue" w:cs="Helvetica Neue"/>
          <w:color w:val="000000"/>
          <w:sz w:val="28"/>
          <w:szCs w:val="20"/>
          <w:lang w:val="es-ES"/>
        </w:rPr>
        <w:t xml:space="preserve"> a Madrid </w:t>
      </w:r>
      <w:r w:rsidR="00F66F65" w:rsidRPr="00FA1485">
        <w:rPr>
          <w:rFonts w:ascii="Helvetica Neue" w:eastAsia="Helvetica Neue" w:hAnsi="Helvetica Neue" w:cs="Helvetica Neue"/>
          <w:color w:val="000000"/>
          <w:sz w:val="28"/>
          <w:szCs w:val="20"/>
          <w:lang w:val="es-ES"/>
        </w:rPr>
        <w:t>por la tarde</w:t>
      </w:r>
      <w:r w:rsidR="00A94195" w:rsidRPr="00FA1485">
        <w:rPr>
          <w:rFonts w:ascii="Helvetica Neue" w:eastAsia="Helvetica Neue" w:hAnsi="Helvetica Neue" w:cs="Helvetica Neue"/>
          <w:color w:val="000000"/>
          <w:sz w:val="28"/>
          <w:szCs w:val="20"/>
          <w:lang w:val="es-ES"/>
        </w:rPr>
        <w:t xml:space="preserve"> y tiempo libre.</w:t>
      </w:r>
    </w:p>
    <w:p w14:paraId="38F03592" w14:textId="77777777" w:rsidR="00E62923" w:rsidRPr="00FA1485" w:rsidRDefault="00E62923" w:rsidP="00E62923">
      <w:pPr>
        <w:spacing w:after="0" w:line="240" w:lineRule="auto"/>
        <w:jc w:val="both"/>
        <w:rPr>
          <w:rFonts w:ascii="Calibri" w:hAnsi="Calibri" w:cs="Calibri"/>
          <w:b/>
          <w:sz w:val="20"/>
          <w:szCs w:val="20"/>
          <w:lang w:val="es-ES"/>
        </w:rPr>
      </w:pPr>
    </w:p>
    <w:p w14:paraId="7243EC97"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051E6D" w:rsidRPr="00FC4735">
        <w:rPr>
          <w:rFonts w:ascii="Helvetica Neue" w:eastAsia="Helvetica Neue" w:hAnsi="Helvetica Neue" w:cs="Helvetica Neue"/>
          <w:color w:val="00CC00"/>
          <w:sz w:val="36"/>
        </w:rPr>
        <w:t>8</w:t>
      </w:r>
      <w:r w:rsidRPr="00FC4735">
        <w:rPr>
          <w:rFonts w:ascii="Helvetica Neue" w:eastAsia="Helvetica Neue" w:hAnsi="Helvetica Neue" w:cs="Helvetica Neue"/>
          <w:color w:val="00CC00"/>
          <w:sz w:val="36"/>
        </w:rPr>
        <w:t xml:space="preserve"> - MADRID</w:t>
      </w:r>
    </w:p>
    <w:p w14:paraId="32D852CB" w14:textId="77777777" w:rsidR="00374C15" w:rsidRPr="00FA1485" w:rsidRDefault="00374C15" w:rsidP="00374C15">
      <w:pPr>
        <w:spacing w:after="0" w:line="240" w:lineRule="auto"/>
        <w:jc w:val="both"/>
        <w:rPr>
          <w:rFonts w:ascii="Calibri" w:hAnsi="Calibri" w:cs="Calibri"/>
          <w:sz w:val="20"/>
          <w:szCs w:val="20"/>
          <w:lang w:val="es-ES"/>
        </w:rPr>
      </w:pPr>
      <w:bookmarkStart w:id="13" w:name="_Hlk72490501"/>
      <w:r w:rsidRPr="00FA1485">
        <w:rPr>
          <w:rFonts w:ascii="Helvetica Neue" w:eastAsia="Helvetica Neue" w:hAnsi="Helvetica Neue" w:cs="Helvetica Neue"/>
          <w:color w:val="000000"/>
          <w:sz w:val="28"/>
          <w:szCs w:val="20"/>
          <w:lang w:val="es-ES"/>
        </w:rPr>
        <w:t xml:space="preserve">Recorrido panorámico por la ciudad de Madrid, visitando sus principales barrios y monumentos: Paseo de la Castellana, Estadio Santiago Bernabéu, Plaza Cibeles, Paseo del </w:t>
      </w:r>
      <w:r w:rsidRPr="00FA1485">
        <w:rPr>
          <w:rFonts w:ascii="Helvetica Neue" w:eastAsia="Helvetica Neue" w:hAnsi="Helvetica Neue" w:cs="Helvetica Neue"/>
          <w:color w:val="000000"/>
          <w:sz w:val="28"/>
          <w:szCs w:val="20"/>
          <w:lang w:val="es-ES"/>
        </w:rPr>
        <w:lastRenderedPageBreak/>
        <w:t>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bookmarkEnd w:id="13"/>
    <w:p w14:paraId="2FED0BFD" w14:textId="77777777" w:rsidR="00E62923" w:rsidRPr="00FA1485" w:rsidRDefault="00E62923" w:rsidP="00E62923">
      <w:pPr>
        <w:spacing w:after="0" w:line="240" w:lineRule="auto"/>
        <w:jc w:val="both"/>
        <w:rPr>
          <w:rFonts w:ascii="Calibri" w:hAnsi="Calibri" w:cs="Calibri"/>
          <w:sz w:val="20"/>
          <w:szCs w:val="20"/>
          <w:lang w:val="es-ES"/>
        </w:rPr>
      </w:pPr>
    </w:p>
    <w:p w14:paraId="33F1C55F"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005A1C" w:rsidRPr="00FC4735">
        <w:rPr>
          <w:rFonts w:ascii="Helvetica Neue" w:eastAsia="Helvetica Neue" w:hAnsi="Helvetica Neue" w:cs="Helvetica Neue"/>
          <w:color w:val="00CC00"/>
          <w:sz w:val="36"/>
        </w:rPr>
        <w:t>9</w:t>
      </w:r>
      <w:r w:rsidRPr="00FC4735">
        <w:rPr>
          <w:rFonts w:ascii="Helvetica Neue" w:eastAsia="Helvetica Neue" w:hAnsi="Helvetica Neue" w:cs="Helvetica Neue"/>
          <w:color w:val="00CC00"/>
          <w:sz w:val="36"/>
        </w:rPr>
        <w:t xml:space="preserve"> - MADRID&gt; ÁVILA&gt; SALAMANCA</w:t>
      </w:r>
    </w:p>
    <w:p w14:paraId="5D2DACE5" w14:textId="77777777" w:rsidR="00084DD3" w:rsidRPr="00FA1485" w:rsidRDefault="00084DD3"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Continuación del recorrido por Ávila y parada para una</w:t>
      </w:r>
      <w:r w:rsidR="00293637" w:rsidRPr="00FA1485">
        <w:rPr>
          <w:rFonts w:ascii="Helvetica Neue" w:eastAsia="Helvetica Neue" w:hAnsi="Helvetica Neue" w:cs="Helvetica Neue"/>
          <w:color w:val="000000"/>
          <w:sz w:val="28"/>
          <w:szCs w:val="20"/>
          <w:lang w:val="es-ES"/>
        </w:rPr>
        <w:t xml:space="preserve"> vista</w:t>
      </w:r>
      <w:r w:rsidRPr="00FA1485">
        <w:rPr>
          <w:rFonts w:ascii="Helvetica Neue" w:eastAsia="Helvetica Neue" w:hAnsi="Helvetica Neue" w:cs="Helvetica Neue"/>
          <w:color w:val="000000"/>
          <w:sz w:val="28"/>
          <w:szCs w:val="20"/>
          <w:lang w:val="es-ES"/>
        </w:rPr>
        <w:t xml:space="preserve"> panorámica de esta ciudad, rodeada de 2.500 metros de muralla medieval y cuna de Santa Teresa de Jesús, fundadora de las Carmelitas Descalzas y Doctora de la Iglesia. Contin</w:t>
      </w:r>
      <w:r w:rsidR="00A73037" w:rsidRPr="00FA1485">
        <w:rPr>
          <w:rFonts w:ascii="Helvetica Neue" w:eastAsia="Helvetica Neue" w:hAnsi="Helvetica Neue" w:cs="Helvetica Neue"/>
          <w:color w:val="000000"/>
          <w:sz w:val="28"/>
          <w:szCs w:val="20"/>
          <w:lang w:val="es-ES"/>
        </w:rPr>
        <w:t>uación</w:t>
      </w:r>
      <w:r w:rsidRPr="00FA1485">
        <w:rPr>
          <w:rFonts w:ascii="Helvetica Neue" w:eastAsia="Helvetica Neue" w:hAnsi="Helvetica Neue" w:cs="Helvetica Neue"/>
          <w:color w:val="000000"/>
          <w:sz w:val="28"/>
          <w:szCs w:val="20"/>
          <w:lang w:val="es-ES"/>
        </w:rPr>
        <w:t xml:space="preserve"> hacia la hermosa ciudad de Salamanca, "la Ciudad Dorada", ubicada a orillas del río Tormes. Tiempo libre para visitar esta ciudad universitaria que cuenta con la Plaza Mayor más famosa de toda España, construida por Felipe V. Hospeda</w:t>
      </w:r>
      <w:r w:rsidR="00A73037" w:rsidRPr="00FA1485">
        <w:rPr>
          <w:rFonts w:ascii="Helvetica Neue" w:eastAsia="Helvetica Neue" w:hAnsi="Helvetica Neue" w:cs="Helvetica Neue"/>
          <w:color w:val="000000"/>
          <w:sz w:val="28"/>
          <w:szCs w:val="20"/>
          <w:lang w:val="es-ES"/>
        </w:rPr>
        <w:t>je.</w:t>
      </w:r>
    </w:p>
    <w:bookmarkEnd w:id="9"/>
    <w:p w14:paraId="3C4EAFCC" w14:textId="77777777" w:rsidR="00E62923" w:rsidRPr="00FA1485" w:rsidRDefault="00E62923" w:rsidP="00E62923">
      <w:pPr>
        <w:spacing w:after="0" w:line="240" w:lineRule="auto"/>
        <w:jc w:val="both"/>
        <w:rPr>
          <w:rFonts w:ascii="Calibri" w:hAnsi="Calibri" w:cs="Calibri"/>
          <w:sz w:val="20"/>
          <w:szCs w:val="20"/>
          <w:lang w:val="es-ES"/>
        </w:rPr>
      </w:pPr>
    </w:p>
    <w:p w14:paraId="31BB0073" w14:textId="77777777" w:rsidR="00BC6232"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005A1C" w:rsidRPr="00FC4735">
        <w:rPr>
          <w:rFonts w:ascii="Helvetica Neue" w:eastAsia="Helvetica Neue" w:hAnsi="Helvetica Neue" w:cs="Helvetica Neue"/>
          <w:color w:val="00CC00"/>
          <w:sz w:val="36"/>
        </w:rPr>
        <w:t>10</w:t>
      </w:r>
      <w:r w:rsidRPr="00FC4735">
        <w:rPr>
          <w:rFonts w:ascii="Helvetica Neue" w:eastAsia="Helvetica Neue" w:hAnsi="Helvetica Neue" w:cs="Helvetica Neue"/>
          <w:color w:val="00CC00"/>
          <w:sz w:val="36"/>
        </w:rPr>
        <w:t xml:space="preserve"> - SALAMANCA&gt;</w:t>
      </w:r>
      <w:r w:rsidR="00BC6232" w:rsidRPr="00FC4735">
        <w:rPr>
          <w:rFonts w:ascii="Helvetica Neue" w:eastAsia="Helvetica Neue" w:hAnsi="Helvetica Neue" w:cs="Helvetica Neue"/>
          <w:color w:val="00CC00"/>
          <w:sz w:val="36"/>
        </w:rPr>
        <w:t xml:space="preserve"> </w:t>
      </w:r>
      <w:r w:rsidR="00E02E8F" w:rsidRPr="00FC4735">
        <w:rPr>
          <w:rFonts w:ascii="Helvetica Neue" w:eastAsia="Helvetica Neue" w:hAnsi="Helvetica Neue" w:cs="Helvetica Neue"/>
          <w:color w:val="00CC00"/>
          <w:sz w:val="36"/>
        </w:rPr>
        <w:t>VALLE DEL DUERO &gt;</w:t>
      </w:r>
      <w:r w:rsidR="0056725D" w:rsidRPr="00FC4735">
        <w:rPr>
          <w:rFonts w:ascii="Helvetica Neue" w:eastAsia="Helvetica Neue" w:hAnsi="Helvetica Neue" w:cs="Helvetica Neue"/>
          <w:color w:val="00CC00"/>
          <w:sz w:val="36"/>
        </w:rPr>
        <w:t xml:space="preserve"> AMARANTE &gt; OPORTO</w:t>
      </w:r>
    </w:p>
    <w:p w14:paraId="6E0CFF5C" w14:textId="77777777" w:rsidR="00BC6232" w:rsidRPr="00FA1485" w:rsidRDefault="00441B0D" w:rsidP="00E62923">
      <w:pPr>
        <w:spacing w:after="0" w:line="240" w:lineRule="auto"/>
        <w:jc w:val="both"/>
        <w:rPr>
          <w:rFonts w:ascii="Calibri" w:hAnsi="Calibri" w:cs="Calibri"/>
          <w:bCs/>
          <w:sz w:val="20"/>
          <w:szCs w:val="20"/>
          <w:lang w:val="es-ES"/>
        </w:rPr>
      </w:pPr>
      <w:r w:rsidRPr="00FA1485">
        <w:rPr>
          <w:rFonts w:ascii="Helvetica Neue" w:eastAsia="Helvetica Neue" w:hAnsi="Helvetica Neue" w:cs="Helvetica Neue"/>
          <w:bCs/>
          <w:color w:val="000000"/>
          <w:sz w:val="28"/>
          <w:szCs w:val="20"/>
          <w:lang w:val="es-ES"/>
        </w:rPr>
        <w:t xml:space="preserve">Salida hacia la espectacular región del Valle del Duero, en Portugal, donde crece en terrenos de pizarra la vid del vino portugués más famoso, el Vino de Oporto. Llegada a la ciudad de Peso da </w:t>
      </w:r>
      <w:proofErr w:type="spellStart"/>
      <w:r w:rsidRPr="00FA1485">
        <w:rPr>
          <w:rFonts w:ascii="Helvetica Neue" w:eastAsia="Helvetica Neue" w:hAnsi="Helvetica Neue" w:cs="Helvetica Neue"/>
          <w:bCs/>
          <w:color w:val="000000"/>
          <w:sz w:val="28"/>
          <w:szCs w:val="20"/>
          <w:lang w:val="es-ES"/>
        </w:rPr>
        <w:t>Régua</w:t>
      </w:r>
      <w:proofErr w:type="spellEnd"/>
      <w:r w:rsidRPr="00FA1485">
        <w:rPr>
          <w:rFonts w:ascii="Helvetica Neue" w:eastAsia="Helvetica Neue" w:hAnsi="Helvetica Neue" w:cs="Helvetica Neue"/>
          <w:bCs/>
          <w:color w:val="000000"/>
          <w:sz w:val="28"/>
          <w:szCs w:val="20"/>
          <w:lang w:val="es-ES"/>
        </w:rPr>
        <w:t xml:space="preserve">, antiguo centro de exportación de vinos. </w:t>
      </w:r>
      <w:r w:rsidR="00603362" w:rsidRPr="00FA1485">
        <w:rPr>
          <w:rFonts w:ascii="Helvetica Neue" w:eastAsia="Helvetica Neue" w:hAnsi="Helvetica Neue" w:cs="Helvetica Neue"/>
          <w:bCs/>
          <w:color w:val="000000"/>
          <w:sz w:val="28"/>
          <w:szCs w:val="20"/>
          <w:lang w:val="es-ES"/>
        </w:rPr>
        <w:t>Tiempo libre para almorzar</w:t>
      </w:r>
      <w:r w:rsidRPr="00FA1485">
        <w:rPr>
          <w:rFonts w:ascii="Helvetica Neue" w:eastAsia="Helvetica Neue" w:hAnsi="Helvetica Neue" w:cs="Helvetica Neue"/>
          <w:bCs/>
          <w:color w:val="000000"/>
          <w:sz w:val="28"/>
          <w:szCs w:val="20"/>
          <w:lang w:val="es-ES"/>
        </w:rPr>
        <w:t>. Continuación hacia Amarante, tierra de S</w:t>
      </w:r>
      <w:r w:rsidR="00603362" w:rsidRPr="00FA1485">
        <w:rPr>
          <w:rFonts w:ascii="Helvetica Neue" w:eastAsia="Helvetica Neue" w:hAnsi="Helvetica Neue" w:cs="Helvetica Neue"/>
          <w:bCs/>
          <w:color w:val="000000"/>
          <w:sz w:val="28"/>
          <w:szCs w:val="20"/>
          <w:lang w:val="es-ES"/>
        </w:rPr>
        <w:t>an</w:t>
      </w:r>
      <w:r w:rsidRPr="00FA1485">
        <w:rPr>
          <w:rFonts w:ascii="Helvetica Neue" w:eastAsia="Helvetica Neue" w:hAnsi="Helvetica Neue" w:cs="Helvetica Neue"/>
          <w:bCs/>
          <w:color w:val="000000"/>
          <w:sz w:val="28"/>
          <w:szCs w:val="20"/>
          <w:lang w:val="es-ES"/>
        </w:rPr>
        <w:t xml:space="preserve"> Gon</w:t>
      </w:r>
      <w:r w:rsidR="00603362" w:rsidRPr="00FA1485">
        <w:rPr>
          <w:rFonts w:ascii="Helvetica Neue" w:eastAsia="Helvetica Neue" w:hAnsi="Helvetica Neue" w:cs="Helvetica Neue"/>
          <w:bCs/>
          <w:color w:val="000000"/>
          <w:sz w:val="28"/>
          <w:szCs w:val="20"/>
          <w:lang w:val="es-ES"/>
        </w:rPr>
        <w:t>zalo</w:t>
      </w:r>
      <w:r w:rsidRPr="00FA1485">
        <w:rPr>
          <w:rFonts w:ascii="Helvetica Neue" w:eastAsia="Helvetica Neue" w:hAnsi="Helvetica Neue" w:cs="Helvetica Neue"/>
          <w:bCs/>
          <w:color w:val="000000"/>
          <w:sz w:val="28"/>
          <w:szCs w:val="20"/>
          <w:lang w:val="es-ES"/>
        </w:rPr>
        <w:t>, santo asociado a los matrimonios y</w:t>
      </w:r>
      <w:r w:rsidR="00603362" w:rsidRPr="00FA1485">
        <w:rPr>
          <w:rFonts w:ascii="Helvetica Neue" w:eastAsia="Helvetica Neue" w:hAnsi="Helvetica Neue" w:cs="Helvetica Neue"/>
          <w:bCs/>
          <w:color w:val="000000"/>
          <w:sz w:val="28"/>
          <w:szCs w:val="20"/>
          <w:lang w:val="es-ES"/>
        </w:rPr>
        <w:t xml:space="preserve"> </w:t>
      </w:r>
      <w:r w:rsidRPr="00FA1485">
        <w:rPr>
          <w:rFonts w:ascii="Helvetica Neue" w:eastAsia="Helvetica Neue" w:hAnsi="Helvetica Neue" w:cs="Helvetica Neue"/>
          <w:bCs/>
          <w:color w:val="000000"/>
          <w:sz w:val="28"/>
          <w:szCs w:val="20"/>
          <w:lang w:val="es-ES"/>
        </w:rPr>
        <w:t xml:space="preserve">a la fecundidad y en cuyo honor, el primer fin de semana de </w:t>
      </w:r>
      <w:r w:rsidR="00603362" w:rsidRPr="00FA1485">
        <w:rPr>
          <w:rFonts w:ascii="Helvetica Neue" w:eastAsia="Helvetica Neue" w:hAnsi="Helvetica Neue" w:cs="Helvetica Neue"/>
          <w:bCs/>
          <w:color w:val="000000"/>
          <w:sz w:val="28"/>
          <w:szCs w:val="20"/>
          <w:lang w:val="es-ES"/>
        </w:rPr>
        <w:t>J</w:t>
      </w:r>
      <w:r w:rsidRPr="00FA1485">
        <w:rPr>
          <w:rFonts w:ascii="Helvetica Neue" w:eastAsia="Helvetica Neue" w:hAnsi="Helvetica Neue" w:cs="Helvetica Neue"/>
          <w:bCs/>
          <w:color w:val="000000"/>
          <w:sz w:val="28"/>
          <w:szCs w:val="20"/>
          <w:lang w:val="es-ES"/>
        </w:rPr>
        <w:t>unio, se celebra una curiosa y secular fiesta (breve parada). Continuación del viaje hacia Oporto, la “ciudad invicta” y la segunda ciudad más grande del país ubicada en la margen derecha del río Duero. Alojamiento.</w:t>
      </w:r>
    </w:p>
    <w:p w14:paraId="03AD667C" w14:textId="77777777" w:rsidR="00376B6C" w:rsidRPr="00FA1485" w:rsidRDefault="00376B6C" w:rsidP="00E62923">
      <w:pPr>
        <w:spacing w:after="0" w:line="240" w:lineRule="auto"/>
        <w:jc w:val="both"/>
        <w:rPr>
          <w:rFonts w:ascii="Calibri" w:hAnsi="Calibri" w:cs="Calibri"/>
          <w:bCs/>
          <w:sz w:val="20"/>
          <w:szCs w:val="20"/>
          <w:lang w:val="es-ES"/>
        </w:rPr>
      </w:pPr>
    </w:p>
    <w:p w14:paraId="2E41527A" w14:textId="77777777" w:rsidR="00376B6C" w:rsidRPr="00FC4735" w:rsidRDefault="00376B6C"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005A1C" w:rsidRPr="00FC4735">
        <w:rPr>
          <w:rFonts w:ascii="Helvetica Neue" w:eastAsia="Helvetica Neue" w:hAnsi="Helvetica Neue" w:cs="Helvetica Neue"/>
          <w:color w:val="00CC00"/>
          <w:sz w:val="36"/>
        </w:rPr>
        <w:t>11</w:t>
      </w:r>
      <w:r w:rsidRPr="00FC4735">
        <w:rPr>
          <w:rFonts w:ascii="Helvetica Neue" w:eastAsia="Helvetica Neue" w:hAnsi="Helvetica Neue" w:cs="Helvetica Neue"/>
          <w:color w:val="00CC00"/>
          <w:sz w:val="36"/>
        </w:rPr>
        <w:t xml:space="preserve"> - OPORTO</w:t>
      </w:r>
    </w:p>
    <w:p w14:paraId="1B05EB56" w14:textId="77777777" w:rsidR="00376B6C" w:rsidRPr="00FA1485" w:rsidRDefault="003D395C"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Después del desayuno, visita guiada de Oporto descubriendo la </w:t>
      </w:r>
      <w:r w:rsidRPr="00FA1485">
        <w:rPr>
          <w:rFonts w:ascii="Helvetica Neue" w:eastAsia="Helvetica Neue" w:hAnsi="Helvetica Neue" w:cs="Helvetica Neue"/>
          <w:i/>
          <w:color w:val="000000"/>
          <w:sz w:val="28"/>
          <w:szCs w:val="20"/>
          <w:lang w:val="es-ES"/>
        </w:rPr>
        <w:t xml:space="preserve">Avenida da </w:t>
      </w:r>
      <w:proofErr w:type="spellStart"/>
      <w:r w:rsidRPr="00FA1485">
        <w:rPr>
          <w:rFonts w:ascii="Helvetica Neue" w:eastAsia="Helvetica Neue" w:hAnsi="Helvetica Neue" w:cs="Helvetica Neue"/>
          <w:i/>
          <w:color w:val="000000"/>
          <w:sz w:val="28"/>
          <w:szCs w:val="20"/>
          <w:lang w:val="es-ES"/>
        </w:rPr>
        <w:t>Boavista</w:t>
      </w:r>
      <w:proofErr w:type="spellEnd"/>
      <w:r w:rsidRPr="00FA1485">
        <w:rPr>
          <w:rFonts w:ascii="Helvetica Neue" w:eastAsia="Helvetica Neue" w:hAnsi="Helvetica Neue" w:cs="Helvetica Neue"/>
          <w:color w:val="000000"/>
          <w:sz w:val="28"/>
          <w:szCs w:val="20"/>
          <w:lang w:val="es-ES"/>
        </w:rPr>
        <w:t xml:space="preserve">, </w:t>
      </w:r>
      <w:proofErr w:type="spellStart"/>
      <w:r w:rsidRPr="00FA1485">
        <w:rPr>
          <w:rFonts w:ascii="Helvetica Neue" w:eastAsia="Helvetica Neue" w:hAnsi="Helvetica Neue" w:cs="Helvetica Neue"/>
          <w:i/>
          <w:color w:val="000000"/>
          <w:sz w:val="28"/>
          <w:szCs w:val="20"/>
          <w:lang w:val="es-ES"/>
        </w:rPr>
        <w:t>Bairro</w:t>
      </w:r>
      <w:proofErr w:type="spellEnd"/>
      <w:r w:rsidRPr="00FA1485">
        <w:rPr>
          <w:rFonts w:ascii="Helvetica Neue" w:eastAsia="Helvetica Neue" w:hAnsi="Helvetica Neue" w:cs="Helvetica Neue"/>
          <w:i/>
          <w:color w:val="000000"/>
          <w:sz w:val="28"/>
          <w:szCs w:val="20"/>
          <w:lang w:val="es-ES"/>
        </w:rPr>
        <w:t xml:space="preserve"> da </w:t>
      </w:r>
      <w:proofErr w:type="spellStart"/>
      <w:r w:rsidRPr="00FA1485">
        <w:rPr>
          <w:rFonts w:ascii="Helvetica Neue" w:eastAsia="Helvetica Neue" w:hAnsi="Helvetica Neue" w:cs="Helvetica Neue"/>
          <w:i/>
          <w:color w:val="000000"/>
          <w:sz w:val="28"/>
          <w:szCs w:val="20"/>
          <w:lang w:val="es-ES"/>
        </w:rPr>
        <w:t>Foz</w:t>
      </w:r>
      <w:proofErr w:type="spellEnd"/>
      <w:r w:rsidRPr="00FA1485">
        <w:rPr>
          <w:rFonts w:ascii="Helvetica Neue" w:eastAsia="Helvetica Neue" w:hAnsi="Helvetica Neue" w:cs="Helvetica Neue"/>
          <w:color w:val="000000"/>
          <w:sz w:val="28"/>
          <w:szCs w:val="20"/>
          <w:lang w:val="es-ES"/>
        </w:rPr>
        <w:t xml:space="preserve">, </w:t>
      </w:r>
      <w:r w:rsidRPr="00FA1485">
        <w:rPr>
          <w:rFonts w:ascii="Helvetica Neue" w:eastAsia="Helvetica Neue" w:hAnsi="Helvetica Neue" w:cs="Helvetica Neue"/>
          <w:i/>
          <w:color w:val="000000"/>
          <w:sz w:val="28"/>
          <w:szCs w:val="20"/>
          <w:lang w:val="es-ES"/>
        </w:rPr>
        <w:t>Torre dos Clérigos</w:t>
      </w:r>
      <w:r w:rsidRPr="00FA1485">
        <w:rPr>
          <w:rFonts w:ascii="Helvetica Neue" w:eastAsia="Helvetica Neue" w:hAnsi="Helvetica Neue" w:cs="Helvetica Neue"/>
          <w:color w:val="000000"/>
          <w:sz w:val="28"/>
          <w:szCs w:val="20"/>
          <w:lang w:val="es-ES"/>
        </w:rPr>
        <w:t xml:space="preserve">, </w:t>
      </w:r>
      <w:r w:rsidRPr="00FA1485">
        <w:rPr>
          <w:rFonts w:ascii="Helvetica Neue" w:eastAsia="Helvetica Neue" w:hAnsi="Helvetica Neue" w:cs="Helvetica Neue"/>
          <w:i/>
          <w:color w:val="000000"/>
          <w:sz w:val="28"/>
          <w:szCs w:val="20"/>
          <w:lang w:val="es-ES"/>
        </w:rPr>
        <w:t>Avenida dos Aliados</w:t>
      </w:r>
      <w:r w:rsidRPr="00FA1485">
        <w:rPr>
          <w:rFonts w:ascii="Helvetica Neue" w:eastAsia="Helvetica Neue" w:hAnsi="Helvetica Neue" w:cs="Helvetica Neue"/>
          <w:color w:val="000000"/>
          <w:sz w:val="28"/>
          <w:szCs w:val="20"/>
          <w:lang w:val="es-ES"/>
        </w:rPr>
        <w:t xml:space="preserve"> e </w:t>
      </w:r>
      <w:r w:rsidRPr="00FA1485">
        <w:rPr>
          <w:rFonts w:ascii="Helvetica Neue" w:eastAsia="Helvetica Neue" w:hAnsi="Helvetica Neue" w:cs="Helvetica Neue"/>
          <w:i/>
          <w:color w:val="000000"/>
          <w:sz w:val="28"/>
          <w:szCs w:val="20"/>
          <w:lang w:val="es-ES"/>
        </w:rPr>
        <w:t>Iglesia da Lapa</w:t>
      </w:r>
      <w:r w:rsidRPr="00FA1485">
        <w:rPr>
          <w:rFonts w:ascii="Helvetica Neue" w:eastAsia="Helvetica Neue" w:hAnsi="Helvetica Neue" w:cs="Helvetica Neue"/>
          <w:color w:val="000000"/>
          <w:sz w:val="28"/>
          <w:szCs w:val="20"/>
          <w:lang w:val="es-ES"/>
        </w:rPr>
        <w:t xml:space="preserve">. Visitaremos el interior de la estación de </w:t>
      </w:r>
      <w:r w:rsidRPr="00FA1485">
        <w:rPr>
          <w:rFonts w:ascii="Helvetica Neue" w:eastAsia="Helvetica Neue" w:hAnsi="Helvetica Neue" w:cs="Helvetica Neue"/>
          <w:i/>
          <w:color w:val="000000"/>
          <w:sz w:val="28"/>
          <w:szCs w:val="20"/>
          <w:lang w:val="es-ES"/>
        </w:rPr>
        <w:t>San Bento</w:t>
      </w:r>
      <w:r w:rsidRPr="00FA1485">
        <w:rPr>
          <w:rFonts w:ascii="Helvetica Neue" w:eastAsia="Helvetica Neue" w:hAnsi="Helvetica Neue" w:cs="Helvetica Neue"/>
          <w:color w:val="000000"/>
          <w:sz w:val="28"/>
          <w:szCs w:val="20"/>
          <w:lang w:val="es-ES"/>
        </w:rPr>
        <w:t xml:space="preserve">, decorada con sus famosos paneles de azulejos. Después de cruzar </w:t>
      </w:r>
      <w:r w:rsidRPr="00FA1485">
        <w:rPr>
          <w:rFonts w:ascii="Helvetica Neue" w:eastAsia="Helvetica Neue" w:hAnsi="Helvetica Neue" w:cs="Helvetica Neue"/>
          <w:i/>
          <w:color w:val="000000"/>
          <w:sz w:val="28"/>
          <w:szCs w:val="20"/>
          <w:lang w:val="es-ES"/>
        </w:rPr>
        <w:t>Vila Nova de Gaia</w:t>
      </w:r>
      <w:r w:rsidRPr="00FA1485">
        <w:rPr>
          <w:rFonts w:ascii="Helvetica Neue" w:eastAsia="Helvetica Neue" w:hAnsi="Helvetica Neue" w:cs="Helvetica Neue"/>
          <w:color w:val="000000"/>
          <w:sz w:val="28"/>
          <w:szCs w:val="20"/>
          <w:lang w:val="es-ES"/>
        </w:rPr>
        <w:t>, visitaremos una bodega de vino de Oporto para saborear ese famoso néctar. Tarde y noche libres. Hospedaje. Consulte los tours opcionales del día.</w:t>
      </w:r>
    </w:p>
    <w:p w14:paraId="4D2213FD" w14:textId="77777777" w:rsidR="00D35736" w:rsidRPr="00FA1485" w:rsidRDefault="00D35736" w:rsidP="00E62923">
      <w:pPr>
        <w:spacing w:after="0" w:line="240" w:lineRule="auto"/>
        <w:jc w:val="both"/>
        <w:rPr>
          <w:rFonts w:ascii="Calibri" w:hAnsi="Calibri" w:cs="Calibri"/>
          <w:bCs/>
          <w:sz w:val="20"/>
          <w:szCs w:val="20"/>
          <w:lang w:val="es-ES"/>
        </w:rPr>
      </w:pPr>
    </w:p>
    <w:p w14:paraId="2F65B145" w14:textId="77777777" w:rsidR="00E62923" w:rsidRPr="00FC4735" w:rsidRDefault="00670F2F"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1957B4" w:rsidRPr="00FC4735">
        <w:rPr>
          <w:rFonts w:ascii="Helvetica Neue" w:eastAsia="Helvetica Neue" w:hAnsi="Helvetica Neue" w:cs="Helvetica Neue"/>
          <w:color w:val="00CC00"/>
          <w:sz w:val="36"/>
        </w:rPr>
        <w:t>12</w:t>
      </w:r>
      <w:r w:rsidRPr="00FC4735">
        <w:rPr>
          <w:rFonts w:ascii="Helvetica Neue" w:eastAsia="Helvetica Neue" w:hAnsi="Helvetica Neue" w:cs="Helvetica Neue"/>
          <w:color w:val="00CC00"/>
          <w:sz w:val="36"/>
        </w:rPr>
        <w:t xml:space="preserve"> – OPORTO &gt; </w:t>
      </w:r>
      <w:r w:rsidR="00DD7AD3" w:rsidRPr="00FC4735">
        <w:rPr>
          <w:rFonts w:ascii="Helvetica Neue" w:eastAsia="Helvetica Neue" w:hAnsi="Helvetica Neue" w:cs="Helvetica Neue"/>
          <w:color w:val="00CC00"/>
          <w:sz w:val="36"/>
        </w:rPr>
        <w:t>COIMBRA&gt; FÁTIMA&gt; LISBOA</w:t>
      </w:r>
    </w:p>
    <w:bookmarkEnd w:id="10"/>
    <w:bookmarkEnd w:id="11"/>
    <w:p w14:paraId="6B4E6E2B" w14:textId="77777777" w:rsidR="00E62923" w:rsidRPr="00FA1485" w:rsidRDefault="00C149C5"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Por la mañana, viaje hacia Coimbra, ubicada a orillas del río </w:t>
      </w:r>
      <w:proofErr w:type="spellStart"/>
      <w:r w:rsidRPr="00FA1485">
        <w:rPr>
          <w:rFonts w:ascii="Helvetica Neue" w:eastAsia="Helvetica Neue" w:hAnsi="Helvetica Neue" w:cs="Helvetica Neue"/>
          <w:color w:val="000000"/>
          <w:sz w:val="28"/>
          <w:szCs w:val="20"/>
          <w:lang w:val="es-ES"/>
        </w:rPr>
        <w:t>Mondego</w:t>
      </w:r>
      <w:proofErr w:type="spellEnd"/>
      <w:r w:rsidRPr="00FA1485">
        <w:rPr>
          <w:rFonts w:ascii="Helvetica Neue" w:eastAsia="Helvetica Neue" w:hAnsi="Helvetica Neue" w:cs="Helvetica Neue"/>
          <w:color w:val="000000"/>
          <w:sz w:val="28"/>
          <w:szCs w:val="20"/>
          <w:lang w:val="es-ES"/>
        </w:rPr>
        <w:t>; capital de Portugal hasta 1256 y sede de la universidad más antigua del país. Llegada y visita panorámica. Continuación de nuestro viaje al Santuario de Fátima, que tiene su origen en las apariciones de Nuestra Señora a tres niños en 1917. Visita guiada y tiempo libre. Proceda a la ciudad de Lisboa, capital de Portugal, donde llegaremos al final del día. Alojamiento.</w:t>
      </w:r>
    </w:p>
    <w:p w14:paraId="3AE55A1D" w14:textId="77777777" w:rsidR="001957B4" w:rsidRPr="00FA1485" w:rsidRDefault="001957B4" w:rsidP="00E62923">
      <w:pPr>
        <w:spacing w:after="0" w:line="240" w:lineRule="auto"/>
        <w:jc w:val="both"/>
        <w:rPr>
          <w:rFonts w:ascii="Calibri" w:hAnsi="Calibri" w:cs="Calibri"/>
          <w:sz w:val="20"/>
          <w:szCs w:val="20"/>
          <w:lang w:val="es-ES"/>
        </w:rPr>
      </w:pPr>
    </w:p>
    <w:p w14:paraId="0BBED2FF" w14:textId="77777777" w:rsidR="001957B4" w:rsidRPr="00FC4735" w:rsidRDefault="001957B4"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DÍA 13 – LISBOA</w:t>
      </w:r>
    </w:p>
    <w:p w14:paraId="32B1268D" w14:textId="77777777" w:rsidR="001957B4" w:rsidRPr="00FA1485" w:rsidRDefault="001E24C7"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w:t>
      </w:r>
      <w:r w:rsidRPr="00FA1485">
        <w:rPr>
          <w:rFonts w:ascii="Helvetica Neue" w:eastAsia="Helvetica Neue" w:hAnsi="Helvetica Neue" w:cs="Helvetica Neue"/>
          <w:color w:val="000000"/>
          <w:sz w:val="28"/>
          <w:szCs w:val="20"/>
          <w:lang w:val="es-ES"/>
        </w:rPr>
        <w:lastRenderedPageBreak/>
        <w:t xml:space="preserve">del 25 de abril de 1974. En este recorrido destacamos el barrio histórico de Belem, en el que se ubican la Torre de Belem, el Monumento a los Descubrimientos y el Monasterio de los </w:t>
      </w:r>
      <w:proofErr w:type="spellStart"/>
      <w:r w:rsidRPr="00FA1485">
        <w:rPr>
          <w:rFonts w:ascii="Helvetica Neue" w:eastAsia="Helvetica Neue" w:hAnsi="Helvetica Neue" w:cs="Helvetica Neue"/>
          <w:color w:val="000000"/>
          <w:sz w:val="28"/>
          <w:szCs w:val="20"/>
          <w:lang w:val="es-ES"/>
        </w:rPr>
        <w:t>Jeronimos</w:t>
      </w:r>
      <w:proofErr w:type="spellEnd"/>
      <w:r w:rsidRPr="00FA1485">
        <w:rPr>
          <w:rFonts w:ascii="Helvetica Neue" w:eastAsia="Helvetica Neue" w:hAnsi="Helvetica Neue" w:cs="Helvetica Neue"/>
          <w:color w:val="000000"/>
          <w:sz w:val="28"/>
          <w:szCs w:val="20"/>
          <w:lang w:val="es-ES"/>
        </w:rPr>
        <w:t>. Tarde y noche libres. Consultar los tours opcionales del día.</w:t>
      </w:r>
    </w:p>
    <w:p w14:paraId="5120C59D" w14:textId="77777777" w:rsidR="00C149C5" w:rsidRPr="00FA1485" w:rsidRDefault="00C149C5" w:rsidP="00E62923">
      <w:pPr>
        <w:spacing w:after="0" w:line="240" w:lineRule="auto"/>
        <w:jc w:val="both"/>
        <w:rPr>
          <w:rFonts w:ascii="Calibri" w:hAnsi="Calibri" w:cs="Calibri"/>
          <w:sz w:val="20"/>
          <w:szCs w:val="20"/>
          <w:lang w:val="es-ES"/>
        </w:rPr>
      </w:pPr>
    </w:p>
    <w:p w14:paraId="714A026E" w14:textId="77777777" w:rsidR="00E62923" w:rsidRPr="00FC4735" w:rsidRDefault="00DD7AD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 xml:space="preserve">DÍA </w:t>
      </w:r>
      <w:r w:rsidR="001E24C7" w:rsidRPr="00FC4735">
        <w:rPr>
          <w:rFonts w:ascii="Helvetica Neue" w:eastAsia="Helvetica Neue" w:hAnsi="Helvetica Neue" w:cs="Helvetica Neue"/>
          <w:color w:val="00CC00"/>
          <w:sz w:val="36"/>
        </w:rPr>
        <w:t>14</w:t>
      </w:r>
      <w:r w:rsidRPr="00FC4735">
        <w:rPr>
          <w:rFonts w:ascii="Helvetica Neue" w:eastAsia="Helvetica Neue" w:hAnsi="Helvetica Neue" w:cs="Helvetica Neue"/>
          <w:color w:val="00CC00"/>
          <w:sz w:val="36"/>
        </w:rPr>
        <w:t xml:space="preserve"> - SALIDA DESDE LISBOA</w:t>
      </w:r>
    </w:p>
    <w:p w14:paraId="3F4C3377" w14:textId="77777777" w:rsidR="00E62923" w:rsidRPr="00FA1485" w:rsidRDefault="00E62923" w:rsidP="00E62923">
      <w:pPr>
        <w:spacing w:after="0" w:line="240" w:lineRule="auto"/>
        <w:jc w:val="both"/>
        <w:rPr>
          <w:rFonts w:ascii="Calibri" w:hAnsi="Calibri" w:cs="Calibri"/>
          <w:sz w:val="20"/>
          <w:szCs w:val="20"/>
          <w:lang w:val="es-ES"/>
        </w:rPr>
      </w:pPr>
      <w:r w:rsidRPr="00FA1485">
        <w:rPr>
          <w:rFonts w:ascii="Helvetica Neue" w:eastAsia="Helvetica Neue" w:hAnsi="Helvetica Neue" w:cs="Helvetica Neue"/>
          <w:color w:val="000000"/>
          <w:sz w:val="28"/>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695F3FA8" w14:textId="77777777" w:rsidR="00E62923" w:rsidRDefault="00E62923" w:rsidP="00E62923">
      <w:pPr>
        <w:spacing w:after="0" w:line="240" w:lineRule="auto"/>
        <w:jc w:val="both"/>
        <w:rPr>
          <w:rFonts w:ascii="Calibri" w:hAnsi="Calibri" w:cs="Calibri"/>
          <w:b/>
          <w:sz w:val="20"/>
          <w:szCs w:val="20"/>
          <w:lang w:val="es-ES"/>
        </w:rPr>
      </w:pPr>
    </w:p>
    <w:p w14:paraId="061A11A9" w14:textId="77777777" w:rsidR="005F0196" w:rsidRPr="00FA1485" w:rsidRDefault="005F0196" w:rsidP="00E62923">
      <w:pPr>
        <w:spacing w:after="0" w:line="240" w:lineRule="auto"/>
        <w:jc w:val="both"/>
        <w:rPr>
          <w:rFonts w:ascii="Calibri" w:hAnsi="Calibri" w:cs="Calibri"/>
          <w:b/>
          <w:sz w:val="20"/>
          <w:szCs w:val="20"/>
          <w:lang w:val="es-ES"/>
        </w:rPr>
      </w:pPr>
    </w:p>
    <w:p w14:paraId="31243D03" w14:textId="77777777" w:rsidR="00571893" w:rsidRPr="00FC4735" w:rsidRDefault="00571893" w:rsidP="00571893">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Que incluye</w:t>
      </w:r>
    </w:p>
    <w:p w14:paraId="564573E8"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13 desayunos;</w:t>
      </w:r>
    </w:p>
    <w:p w14:paraId="417C60A0"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Circuito en autobús de turismo;</w:t>
      </w:r>
    </w:p>
    <w:p w14:paraId="5B93AFB1"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Traslados de llegada y salida (los traslados solo se incluyen si recibimos información de vuelo con más de 15 días de anticipación);</w:t>
      </w:r>
    </w:p>
    <w:p w14:paraId="4BC803C6"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Estancia en habitaciones dobles en los hoteles mencionados;</w:t>
      </w:r>
    </w:p>
    <w:p w14:paraId="5345A10A"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Tasas hoteleras y de servicios;</w:t>
      </w:r>
    </w:p>
    <w:p w14:paraId="313FDBDE" w14:textId="77777777" w:rsidR="00E62923" w:rsidRPr="00FA1485" w:rsidRDefault="00E62923" w:rsidP="00E62923">
      <w:pPr>
        <w:spacing w:after="0"/>
        <w:ind w:left="280" w:hanging="140"/>
        <w:jc w:val="both"/>
        <w:rPr>
          <w:rFonts w:ascii="Calibri" w:hAnsi="Calibri" w:cs="Calibri"/>
          <w:sz w:val="20"/>
          <w:szCs w:val="20"/>
          <w:lang w:val="es"/>
        </w:rPr>
      </w:pPr>
      <w:r>
        <w:rPr>
          <w:rFonts w:ascii="Helvetica Neue" w:eastAsia="Helvetica Neue" w:hAnsi="Helvetica Neue" w:cs="Helvetica Neue"/>
          <w:color w:val="000000"/>
          <w:sz w:val="28"/>
        </w:rPr>
        <w:t>• Servicio de maleteros en la salida de los hoteles (1 maleta por persona);</w:t>
      </w:r>
    </w:p>
    <w:p w14:paraId="79E2A850"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Acompañamiento en todo el circuito por un guía bilingüe Abreu (portugués y español);</w:t>
      </w:r>
    </w:p>
    <w:p w14:paraId="07600F02"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Visitas de ciudad (incluidas) con guía local: Londres, Madrid, Oporto y Lisboa;</w:t>
      </w:r>
    </w:p>
    <w:p w14:paraId="0B2C82A4"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Otras ciudades y lugares comentados por nuestro guía: Chartres, Chambord, Cheverny, Burdeos, Segovia, Ávila, Salamanca, Valle del Duero, Amarante, Coimbra y Fátima;</w:t>
      </w:r>
    </w:p>
    <w:p w14:paraId="459C88EC" w14:textId="77777777" w:rsidR="00757E22" w:rsidRPr="00FA1485" w:rsidRDefault="00E62923" w:rsidP="00757E22">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Entradas a museos y monumentos según el itinerario: Castillo de Cheverny o Castillo de Chambord y Santuario de Fátima;</w:t>
      </w:r>
    </w:p>
    <w:p w14:paraId="213D9A2E" w14:textId="77777777" w:rsidR="00B5185D" w:rsidRPr="00FA1485" w:rsidRDefault="00B5185D"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Visita a la “Ciudad del Vino” en Burdeos;</w:t>
      </w:r>
    </w:p>
    <w:p w14:paraId="5350A563" w14:textId="77777777" w:rsidR="00757E22" w:rsidRPr="00FA1485" w:rsidRDefault="00757E22"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Visita de una Bodega de Vino de Oporto;</w:t>
      </w:r>
    </w:p>
    <w:p w14:paraId="57E5962A"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Travesía del Canal de la Mancha en tren o ferry;</w:t>
      </w:r>
    </w:p>
    <w:p w14:paraId="1DBEA2E0" w14:textId="77777777" w:rsidR="00E62923" w:rsidRPr="00FA1485" w:rsidRDefault="00E62923" w:rsidP="00E62923">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Auriculares para mayor comodidad durante las visitas.</w:t>
      </w:r>
    </w:p>
    <w:p w14:paraId="357B2825" w14:textId="77777777" w:rsidR="00E62923" w:rsidRPr="00FA1485" w:rsidRDefault="00E62923" w:rsidP="00E62923">
      <w:pPr>
        <w:spacing w:after="0" w:line="240" w:lineRule="auto"/>
        <w:jc w:val="both"/>
        <w:rPr>
          <w:rFonts w:ascii="Calibri" w:hAnsi="Calibri" w:cs="Calibri"/>
          <w:sz w:val="20"/>
          <w:szCs w:val="20"/>
          <w:lang w:val="es-ES"/>
        </w:rPr>
      </w:pPr>
    </w:p>
    <w:p w14:paraId="50BFD2D4" w14:textId="77777777" w:rsidR="00E62923" w:rsidRPr="00FC4735" w:rsidRDefault="00571893"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Que no incluye</w:t>
      </w:r>
    </w:p>
    <w:p w14:paraId="6A08027A" w14:textId="77777777" w:rsidR="00E62923" w:rsidRDefault="00610B71" w:rsidP="00610B71">
      <w:pPr>
        <w:spacing w:after="0"/>
        <w:ind w:left="280" w:hanging="140"/>
        <w:jc w:val="both"/>
        <w:rPr>
          <w:rFonts w:ascii="Calibri" w:hAnsi="Calibri" w:cs="Calibri"/>
          <w:sz w:val="20"/>
          <w:szCs w:val="20"/>
          <w:lang w:val="es-ES"/>
        </w:rPr>
      </w:pPr>
      <w:r>
        <w:rPr>
          <w:rFonts w:ascii="Helvetica Neue" w:eastAsia="Helvetica Neue" w:hAnsi="Helvetica Neue" w:cs="Helvetica Neue"/>
          <w:color w:val="000000"/>
          <w:sz w:val="28"/>
        </w:rPr>
        <w:t>• Cualquier cosa que no esté especificada correctamente en los "Servicios incluidos".</w:t>
      </w:r>
    </w:p>
    <w:p w14:paraId="5053FF00" w14:textId="77777777" w:rsidR="00610B71" w:rsidRDefault="00610B71" w:rsidP="00610B71">
      <w:pPr>
        <w:spacing w:after="0" w:line="240" w:lineRule="auto"/>
        <w:jc w:val="both"/>
        <w:rPr>
          <w:rFonts w:ascii="Calibri" w:hAnsi="Calibri" w:cs="Calibri"/>
          <w:sz w:val="20"/>
          <w:szCs w:val="20"/>
          <w:lang w:val="es-ES"/>
        </w:rPr>
      </w:pPr>
    </w:p>
    <w:p w14:paraId="416A866E" w14:textId="77777777" w:rsidR="00C20E88" w:rsidRDefault="00C20E88" w:rsidP="00610B71">
      <w:pPr>
        <w:spacing w:after="0" w:line="240" w:lineRule="auto"/>
        <w:jc w:val="both"/>
        <w:rPr>
          <w:rFonts w:ascii="Calibri" w:hAnsi="Calibri" w:cs="Calibri"/>
          <w:sz w:val="20"/>
          <w:szCs w:val="20"/>
          <w:lang w:val="es-ES"/>
        </w:rPr>
      </w:pPr>
    </w:p>
    <w:p w14:paraId="2EB4053A" w14:textId="77777777" w:rsidR="003F16EB" w:rsidRPr="00FC4735" w:rsidRDefault="003F16EB" w:rsidP="003F16EB">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Tarifas y Salidas (USD)</w:t>
      </w:r>
    </w:p>
    <w:p w14:paraId="4B393EB0" w14:textId="77777777" w:rsidR="005F0196" w:rsidRDefault="005F0196" w:rsidP="00610B71">
      <w:pPr>
        <w:spacing w:after="0" w:line="240" w:lineRule="auto"/>
        <w:jc w:val="both"/>
        <w:rPr>
          <w:rFonts w:ascii="Calibri" w:hAnsi="Calibri" w:cs="Calibri"/>
          <w:b/>
          <w:bCs/>
          <w:sz w:val="20"/>
          <w:szCs w:val="20"/>
          <w:lang w:val="es-ES"/>
        </w:rPr>
      </w:pPr>
    </w:p>
    <w:tbl>
      <w:tblPr>
        <w:tblStyle w:val="Tabladecuadrcula4-nfasis6"/>
        <w:tblW w:w="0" w:type="auto"/>
        <w:tblLook w:val="04A0" w:firstRow="1" w:lastRow="0" w:firstColumn="1" w:lastColumn="0" w:noHBand="0" w:noVBand="1"/>
      </w:tblPr>
      <w:tblGrid>
        <w:gridCol w:w="2234"/>
        <w:gridCol w:w="1650"/>
        <w:gridCol w:w="1982"/>
        <w:gridCol w:w="3278"/>
        <w:gridCol w:w="1227"/>
      </w:tblGrid>
      <w:tr w:rsidR="003F16EB" w:rsidRPr="003F16EB" w14:paraId="0CD6E5F8" w14:textId="77777777" w:rsidTr="003F16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26BDC0" w14:textId="77777777" w:rsidR="003F16EB" w:rsidRPr="003F16EB" w:rsidRDefault="003F16EB" w:rsidP="003F16EB">
            <w:pPr>
              <w:spacing w:after="0" w:line="240" w:lineRule="auto"/>
              <w:jc w:val="both"/>
              <w:rPr>
                <w:rFonts w:ascii="Calibri" w:hAnsi="Calibri" w:cs="Calibri"/>
                <w:sz w:val="20"/>
                <w:szCs w:val="20"/>
                <w:lang w:val="es-CO"/>
              </w:rPr>
            </w:pPr>
            <w:r w:rsidRPr="003F16EB">
              <w:rPr>
                <w:rFonts w:ascii="Calibri" w:hAnsi="Calibri" w:cs="Calibri"/>
                <w:sz w:val="20"/>
                <w:szCs w:val="20"/>
                <w:lang w:val="es-CO"/>
              </w:rPr>
              <w:t>Salidas</w:t>
            </w:r>
          </w:p>
        </w:tc>
        <w:tc>
          <w:tcPr>
            <w:tcW w:w="0" w:type="auto"/>
            <w:hideMark/>
          </w:tcPr>
          <w:p w14:paraId="5F4A6A74" w14:textId="77777777" w:rsidR="003F16EB" w:rsidRPr="003F16EB" w:rsidRDefault="003F16EB" w:rsidP="003F16E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3F16EB">
              <w:rPr>
                <w:rFonts w:ascii="Calibri" w:hAnsi="Calibri" w:cs="Calibri"/>
                <w:sz w:val="20"/>
                <w:szCs w:val="20"/>
                <w:lang w:val="es-CO"/>
              </w:rPr>
              <w:t>Habitación Doble</w:t>
            </w:r>
          </w:p>
        </w:tc>
        <w:tc>
          <w:tcPr>
            <w:tcW w:w="0" w:type="auto"/>
            <w:hideMark/>
          </w:tcPr>
          <w:p w14:paraId="44E2E026" w14:textId="77777777" w:rsidR="003F16EB" w:rsidRPr="003F16EB" w:rsidRDefault="003F16EB" w:rsidP="003F16E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3F16EB">
              <w:rPr>
                <w:rFonts w:ascii="Calibri" w:hAnsi="Calibri" w:cs="Calibri"/>
                <w:sz w:val="20"/>
                <w:szCs w:val="20"/>
                <w:lang w:val="es-CO"/>
              </w:rPr>
              <w:t>Habitación Individual</w:t>
            </w:r>
          </w:p>
        </w:tc>
        <w:tc>
          <w:tcPr>
            <w:tcW w:w="0" w:type="auto"/>
            <w:hideMark/>
          </w:tcPr>
          <w:p w14:paraId="4EBDDCE2" w14:textId="77777777" w:rsidR="003F16EB" w:rsidRPr="003F16EB" w:rsidRDefault="003F16EB" w:rsidP="003F16E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3F16EB">
              <w:rPr>
                <w:rFonts w:ascii="Calibri" w:hAnsi="Calibri" w:cs="Calibri"/>
                <w:sz w:val="20"/>
                <w:szCs w:val="20"/>
                <w:lang w:val="es-CO"/>
              </w:rPr>
              <w:t>Habitación Doble con cama adicional</w:t>
            </w:r>
          </w:p>
        </w:tc>
        <w:tc>
          <w:tcPr>
            <w:tcW w:w="0" w:type="auto"/>
            <w:hideMark/>
          </w:tcPr>
          <w:p w14:paraId="64CFA417" w14:textId="77777777" w:rsidR="003F16EB" w:rsidRPr="003F16EB" w:rsidRDefault="003F16EB" w:rsidP="003F16E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s-CO"/>
              </w:rPr>
            </w:pPr>
            <w:r w:rsidRPr="003F16EB">
              <w:rPr>
                <w:rFonts w:ascii="Calibri" w:hAnsi="Calibri" w:cs="Calibri"/>
                <w:sz w:val="20"/>
                <w:szCs w:val="20"/>
                <w:lang w:val="es-CO"/>
              </w:rPr>
              <w:t>Niños (5-11)</w:t>
            </w:r>
          </w:p>
        </w:tc>
      </w:tr>
      <w:tr w:rsidR="003F16EB" w:rsidRPr="003F16EB" w14:paraId="4875C2E9" w14:textId="77777777" w:rsidTr="003F1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4105E1" w14:textId="77777777" w:rsidR="003F16EB" w:rsidRPr="003F16EB" w:rsidRDefault="003F16EB" w:rsidP="003F16EB">
            <w:pPr>
              <w:spacing w:after="0" w:line="240" w:lineRule="auto"/>
              <w:jc w:val="both"/>
              <w:rPr>
                <w:rFonts w:ascii="Calibri" w:hAnsi="Calibri" w:cs="Calibri"/>
                <w:sz w:val="20"/>
                <w:szCs w:val="20"/>
                <w:lang w:val="es-CO"/>
              </w:rPr>
            </w:pPr>
            <w:r w:rsidRPr="003F16EB">
              <w:rPr>
                <w:rFonts w:ascii="Calibri" w:hAnsi="Calibri" w:cs="Calibri"/>
                <w:sz w:val="20"/>
                <w:szCs w:val="20"/>
                <w:lang w:val="es-CO"/>
              </w:rPr>
              <w:t>10 jun. + 08 jul. + 07 oct.</w:t>
            </w:r>
          </w:p>
        </w:tc>
        <w:tc>
          <w:tcPr>
            <w:tcW w:w="0" w:type="auto"/>
            <w:hideMark/>
          </w:tcPr>
          <w:p w14:paraId="788B57B6" w14:textId="77777777" w:rsidR="003F16EB" w:rsidRPr="003F16EB" w:rsidRDefault="003F16EB" w:rsidP="003F16E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3844</w:t>
            </w:r>
          </w:p>
        </w:tc>
        <w:tc>
          <w:tcPr>
            <w:tcW w:w="0" w:type="auto"/>
            <w:hideMark/>
          </w:tcPr>
          <w:p w14:paraId="14B0CC31" w14:textId="77777777" w:rsidR="003F16EB" w:rsidRPr="003F16EB" w:rsidRDefault="003F16EB" w:rsidP="003F16E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5405</w:t>
            </w:r>
          </w:p>
        </w:tc>
        <w:tc>
          <w:tcPr>
            <w:tcW w:w="0" w:type="auto"/>
            <w:hideMark/>
          </w:tcPr>
          <w:p w14:paraId="5D963D01" w14:textId="77777777" w:rsidR="003F16EB" w:rsidRPr="003F16EB" w:rsidRDefault="003F16EB" w:rsidP="003F16E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3780</w:t>
            </w:r>
          </w:p>
        </w:tc>
        <w:tc>
          <w:tcPr>
            <w:tcW w:w="0" w:type="auto"/>
            <w:hideMark/>
          </w:tcPr>
          <w:p w14:paraId="67AF3AF5" w14:textId="77777777" w:rsidR="003F16EB" w:rsidRPr="003F16EB" w:rsidRDefault="003F16EB" w:rsidP="003F16E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1923</w:t>
            </w:r>
          </w:p>
        </w:tc>
      </w:tr>
      <w:tr w:rsidR="003F16EB" w:rsidRPr="003F16EB" w14:paraId="5488C873" w14:textId="77777777" w:rsidTr="003F16EB">
        <w:tc>
          <w:tcPr>
            <w:cnfStyle w:val="001000000000" w:firstRow="0" w:lastRow="0" w:firstColumn="1" w:lastColumn="0" w:oddVBand="0" w:evenVBand="0" w:oddHBand="0" w:evenHBand="0" w:firstRowFirstColumn="0" w:firstRowLastColumn="0" w:lastRowFirstColumn="0" w:lastRowLastColumn="0"/>
            <w:tcW w:w="0" w:type="auto"/>
            <w:hideMark/>
          </w:tcPr>
          <w:p w14:paraId="68C352C9" w14:textId="77777777" w:rsidR="003F16EB" w:rsidRPr="003F16EB" w:rsidRDefault="003F16EB" w:rsidP="003F16EB">
            <w:pPr>
              <w:spacing w:after="0" w:line="240" w:lineRule="auto"/>
              <w:jc w:val="both"/>
              <w:rPr>
                <w:rFonts w:ascii="Calibri" w:hAnsi="Calibri" w:cs="Calibri"/>
                <w:sz w:val="20"/>
                <w:szCs w:val="20"/>
                <w:lang w:val="es-CO"/>
              </w:rPr>
            </w:pPr>
            <w:r w:rsidRPr="003F16EB">
              <w:rPr>
                <w:rFonts w:ascii="Calibri" w:hAnsi="Calibri" w:cs="Calibri"/>
                <w:sz w:val="20"/>
                <w:szCs w:val="20"/>
                <w:lang w:val="es-CO"/>
              </w:rPr>
              <w:t>04 nov.</w:t>
            </w:r>
          </w:p>
        </w:tc>
        <w:tc>
          <w:tcPr>
            <w:tcW w:w="0" w:type="auto"/>
            <w:hideMark/>
          </w:tcPr>
          <w:p w14:paraId="284BE9AC" w14:textId="77777777" w:rsidR="003F16EB" w:rsidRPr="003F16EB" w:rsidRDefault="003F16EB" w:rsidP="003F16E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3770</w:t>
            </w:r>
          </w:p>
        </w:tc>
        <w:tc>
          <w:tcPr>
            <w:tcW w:w="0" w:type="auto"/>
            <w:hideMark/>
          </w:tcPr>
          <w:p w14:paraId="0350409B" w14:textId="77777777" w:rsidR="003F16EB" w:rsidRPr="003F16EB" w:rsidRDefault="003F16EB" w:rsidP="003F16E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5332</w:t>
            </w:r>
          </w:p>
        </w:tc>
        <w:tc>
          <w:tcPr>
            <w:tcW w:w="0" w:type="auto"/>
            <w:hideMark/>
          </w:tcPr>
          <w:p w14:paraId="38CB3AF9" w14:textId="77777777" w:rsidR="003F16EB" w:rsidRPr="003F16EB" w:rsidRDefault="003F16EB" w:rsidP="003F16E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3708</w:t>
            </w:r>
          </w:p>
        </w:tc>
        <w:tc>
          <w:tcPr>
            <w:tcW w:w="0" w:type="auto"/>
            <w:hideMark/>
          </w:tcPr>
          <w:p w14:paraId="67A232EE" w14:textId="77777777" w:rsidR="003F16EB" w:rsidRPr="003F16EB" w:rsidRDefault="003F16EB" w:rsidP="003F16E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s-CO"/>
              </w:rPr>
            </w:pPr>
            <w:r w:rsidRPr="003F16EB">
              <w:rPr>
                <w:rFonts w:ascii="Calibri" w:hAnsi="Calibri" w:cs="Calibri"/>
                <w:b/>
                <w:bCs/>
                <w:sz w:val="20"/>
                <w:szCs w:val="20"/>
                <w:lang w:val="es-CO"/>
              </w:rPr>
              <w:t>1885</w:t>
            </w:r>
          </w:p>
        </w:tc>
      </w:tr>
    </w:tbl>
    <w:p w14:paraId="1E7EC483" w14:textId="77777777" w:rsidR="005F0196" w:rsidRPr="005F0196" w:rsidRDefault="005F0196" w:rsidP="00610B71">
      <w:pPr>
        <w:spacing w:after="0" w:line="240" w:lineRule="auto"/>
        <w:jc w:val="both"/>
        <w:rPr>
          <w:rFonts w:ascii="Calibri" w:hAnsi="Calibri" w:cs="Calibri"/>
          <w:b/>
          <w:bCs/>
          <w:sz w:val="20"/>
          <w:szCs w:val="20"/>
          <w:lang w:val="es-ES"/>
        </w:rPr>
      </w:pPr>
    </w:p>
    <w:p w14:paraId="00459C2D" w14:textId="77777777" w:rsidR="003F16EB" w:rsidRDefault="003F16EB" w:rsidP="003F16EB">
      <w:pPr>
        <w:pStyle w:val="Sinespaciado"/>
        <w:rPr>
          <w:b/>
          <w:bCs/>
          <w:sz w:val="20"/>
          <w:szCs w:val="20"/>
          <w:highlight w:val="lightGray"/>
          <w:lang w:val="en-US"/>
        </w:rPr>
      </w:pPr>
    </w:p>
    <w:p w14:paraId="098521E0" w14:textId="77777777" w:rsidR="003F16EB" w:rsidRPr="00FC4735" w:rsidRDefault="003F16EB" w:rsidP="00571893">
      <w:pPr>
        <w:pStyle w:val="Ttulo1"/>
        <w:rPr>
          <w:rFonts w:ascii="Helvetica Neue" w:eastAsia="Helvetica Neue" w:hAnsi="Helvetica Neue" w:cs="Helvetica Neue"/>
          <w:color w:val="00CC00"/>
          <w:sz w:val="36"/>
        </w:rPr>
      </w:pPr>
      <w:r w:rsidRPr="00FC4735">
        <w:rPr>
          <w:rFonts w:ascii="Helvetica Neue" w:eastAsia="Helvetica Neue" w:hAnsi="Helvetica Neue" w:cs="Helvetica Neue"/>
          <w:color w:val="00CC00"/>
          <w:sz w:val="36"/>
        </w:rPr>
        <w:t>Frecuencia de Salidas</w:t>
      </w:r>
    </w:p>
    <w:p w14:paraId="53713257" w14:textId="77777777" w:rsidR="003F16EB" w:rsidRPr="00940A69" w:rsidRDefault="003F16EB" w:rsidP="003F16EB">
      <w:pPr>
        <w:pStyle w:val="Sinespaciado"/>
        <w:rPr>
          <w:b/>
          <w:bCs/>
          <w:sz w:val="20"/>
          <w:szCs w:val="20"/>
          <w:lang w:val="es-ES"/>
        </w:rPr>
      </w:pPr>
      <w:r w:rsidRPr="00940A69">
        <w:rPr>
          <w:rFonts w:ascii="Helvetica Neue" w:eastAsia="Helvetica Neue" w:hAnsi="Helvetica Neue" w:cs="Helvetica Neue"/>
          <w:b/>
          <w:bCs/>
          <w:color w:val="000000"/>
          <w:sz w:val="28"/>
          <w:szCs w:val="20"/>
          <w:lang w:val="es-ES"/>
        </w:rPr>
        <w:t>202</w:t>
      </w:r>
      <w:r>
        <w:rPr>
          <w:rFonts w:ascii="Helvetica Neue" w:eastAsia="Helvetica Neue" w:hAnsi="Helvetica Neue" w:cs="Helvetica Neue"/>
          <w:b/>
          <w:bCs/>
          <w:color w:val="000000"/>
          <w:sz w:val="28"/>
          <w:szCs w:val="20"/>
          <w:lang w:val="es-ES"/>
        </w:rPr>
        <w:t>5</w:t>
      </w:r>
    </w:p>
    <w:p w14:paraId="38A52304" w14:textId="77777777" w:rsidR="003F16EB" w:rsidRPr="00940A69" w:rsidRDefault="003F16EB" w:rsidP="003F16EB">
      <w:pPr>
        <w:pStyle w:val="Sinespaciado"/>
        <w:rPr>
          <w:sz w:val="20"/>
          <w:szCs w:val="20"/>
          <w:lang w:val="es-ES"/>
        </w:rPr>
      </w:pPr>
      <w:r w:rsidRPr="00940A69">
        <w:rPr>
          <w:rFonts w:ascii="Helvetica Neue" w:eastAsia="Helvetica Neue" w:hAnsi="Helvetica Neue" w:cs="Helvetica Neue"/>
          <w:color w:val="000000"/>
          <w:sz w:val="28"/>
          <w:szCs w:val="20"/>
          <w:lang w:val="es-ES"/>
        </w:rPr>
        <w:t>Junio ​​1</w:t>
      </w:r>
      <w:r>
        <w:rPr>
          <w:rFonts w:ascii="Helvetica Neue" w:eastAsia="Helvetica Neue" w:hAnsi="Helvetica Neue" w:cs="Helvetica Neue"/>
          <w:color w:val="000000"/>
          <w:sz w:val="28"/>
          <w:szCs w:val="20"/>
          <w:lang w:val="es-ES"/>
        </w:rPr>
        <w:t>0</w:t>
      </w:r>
    </w:p>
    <w:p w14:paraId="323D1ED4" w14:textId="77777777" w:rsidR="003F16EB" w:rsidRPr="00940A69" w:rsidRDefault="003F16EB" w:rsidP="003F16EB">
      <w:pPr>
        <w:pStyle w:val="Sinespaciado"/>
        <w:rPr>
          <w:sz w:val="20"/>
          <w:szCs w:val="20"/>
          <w:lang w:val="es-ES"/>
        </w:rPr>
      </w:pPr>
      <w:r w:rsidRPr="00940A69">
        <w:rPr>
          <w:rFonts w:ascii="Helvetica Neue" w:eastAsia="Helvetica Neue" w:hAnsi="Helvetica Neue" w:cs="Helvetica Neue"/>
          <w:color w:val="000000"/>
          <w:sz w:val="28"/>
          <w:szCs w:val="20"/>
          <w:lang w:val="es-ES"/>
        </w:rPr>
        <w:t xml:space="preserve">julio: </w:t>
      </w:r>
      <w:r>
        <w:rPr>
          <w:rFonts w:ascii="Helvetica Neue" w:eastAsia="Helvetica Neue" w:hAnsi="Helvetica Neue" w:cs="Helvetica Neue"/>
          <w:color w:val="000000"/>
          <w:sz w:val="28"/>
          <w:szCs w:val="20"/>
          <w:lang w:val="es-ES"/>
        </w:rPr>
        <w:t>8</w:t>
      </w:r>
    </w:p>
    <w:p w14:paraId="6DD484B4" w14:textId="77777777" w:rsidR="003F16EB" w:rsidRPr="00940A69" w:rsidRDefault="003F16EB" w:rsidP="003F16EB">
      <w:pPr>
        <w:pStyle w:val="Sinespaciado"/>
        <w:rPr>
          <w:sz w:val="20"/>
          <w:szCs w:val="20"/>
          <w:lang w:val="es-ES"/>
        </w:rPr>
      </w:pPr>
      <w:r w:rsidRPr="00940A69">
        <w:rPr>
          <w:rFonts w:ascii="Helvetica Neue" w:eastAsia="Helvetica Neue" w:hAnsi="Helvetica Neue" w:cs="Helvetica Neue"/>
          <w:color w:val="000000"/>
          <w:sz w:val="28"/>
          <w:szCs w:val="20"/>
          <w:lang w:val="es-ES"/>
        </w:rPr>
        <w:lastRenderedPageBreak/>
        <w:t xml:space="preserve">Octubre: </w:t>
      </w:r>
      <w:r>
        <w:rPr>
          <w:rFonts w:ascii="Helvetica Neue" w:eastAsia="Helvetica Neue" w:hAnsi="Helvetica Neue" w:cs="Helvetica Neue"/>
          <w:color w:val="000000"/>
          <w:sz w:val="28"/>
          <w:szCs w:val="20"/>
          <w:lang w:val="es-ES"/>
        </w:rPr>
        <w:t>7</w:t>
      </w:r>
    </w:p>
    <w:p w14:paraId="0CF3D77E" w14:textId="77777777" w:rsidR="003F16EB" w:rsidRDefault="003F16EB" w:rsidP="003F16EB">
      <w:pPr>
        <w:pStyle w:val="Sinespaciado"/>
        <w:rPr>
          <w:b/>
          <w:bCs/>
          <w:sz w:val="20"/>
          <w:szCs w:val="20"/>
          <w:lang w:val="es-ES"/>
        </w:rPr>
      </w:pPr>
      <w:r w:rsidRPr="00940A69">
        <w:rPr>
          <w:rFonts w:ascii="Helvetica Neue" w:eastAsia="Helvetica Neue" w:hAnsi="Helvetica Neue" w:cs="Helvetica Neue"/>
          <w:color w:val="000000"/>
          <w:sz w:val="28"/>
          <w:szCs w:val="20"/>
          <w:lang w:val="es-ES"/>
        </w:rPr>
        <w:t xml:space="preserve">Noviembre: </w:t>
      </w:r>
      <w:r>
        <w:rPr>
          <w:rFonts w:ascii="Helvetica Neue" w:eastAsia="Helvetica Neue" w:hAnsi="Helvetica Neue" w:cs="Helvetica Neue"/>
          <w:color w:val="000000"/>
          <w:sz w:val="28"/>
          <w:szCs w:val="20"/>
          <w:lang w:val="es-ES"/>
        </w:rPr>
        <w:t>4</w:t>
      </w:r>
    </w:p>
    <w:p w14:paraId="019EB80C" w14:textId="77777777" w:rsidR="003F16EB" w:rsidRPr="00940A69" w:rsidRDefault="003F16EB" w:rsidP="003F16EB">
      <w:pPr>
        <w:pStyle w:val="Sinespaciado"/>
        <w:rPr>
          <w:b/>
          <w:bCs/>
          <w:sz w:val="20"/>
          <w:szCs w:val="20"/>
          <w:lang w:val="es-ES"/>
        </w:rPr>
      </w:pPr>
    </w:p>
    <w:p w14:paraId="41074B79" w14:textId="77777777" w:rsidR="003F16EB" w:rsidRPr="00610B71" w:rsidRDefault="003F16EB" w:rsidP="003F16EB">
      <w:pPr>
        <w:pStyle w:val="Sinespaciado"/>
        <w:rPr>
          <w:sz w:val="20"/>
          <w:szCs w:val="20"/>
          <w:lang w:val="es-ES"/>
        </w:rPr>
      </w:pPr>
      <w:bookmarkStart w:id="14" w:name="_GoBack"/>
      <w:r w:rsidRPr="00610B71">
        <w:rPr>
          <w:rFonts w:ascii="Helvetica Neue" w:eastAsia="Helvetica Neue" w:hAnsi="Helvetica Neue" w:cs="Helvetica Neue"/>
          <w:b/>
          <w:bCs/>
          <w:color w:val="000000"/>
          <w:sz w:val="28"/>
          <w:szCs w:val="20"/>
          <w:lang w:val="es-ES"/>
        </w:rPr>
        <w:t>**IMPORTANTE:</w:t>
      </w:r>
      <w:r w:rsidRPr="00610B71">
        <w:rPr>
          <w:rFonts w:ascii="Helvetica Neue" w:eastAsia="Helvetica Neue" w:hAnsi="Helvetica Neue" w:cs="Helvetica Neue"/>
          <w:color w:val="000000"/>
          <w:sz w:val="28"/>
          <w:szCs w:val="20"/>
          <w:lang w:val="es-ES"/>
        </w:rPr>
        <w:t xml:space="preserve"> Fechas, itinerarios y precios pueden cambiar sin aviso previo. </w:t>
      </w:r>
    </w:p>
    <w:bookmarkEnd w:id="14"/>
    <w:p w14:paraId="4FE733C1" w14:textId="77777777" w:rsidR="00C20E88" w:rsidRDefault="00C20E88" w:rsidP="006D1CBB">
      <w:pPr>
        <w:spacing w:after="0" w:line="240" w:lineRule="auto"/>
        <w:jc w:val="both"/>
        <w:rPr>
          <w:rFonts w:ascii="Calibri" w:hAnsi="Calibri" w:cs="Calibri"/>
          <w:b/>
          <w:bCs/>
          <w:sz w:val="20"/>
          <w:szCs w:val="20"/>
          <w:lang w:val="es-ES"/>
        </w:rPr>
      </w:pPr>
    </w:p>
    <w:p w14:paraId="43D497CC" w14:textId="77777777" w:rsidR="00F47CFB" w:rsidRDefault="00F47CFB"/>
    <w:p w14:paraId="4DD03D95" w14:textId="77777777" w:rsidR="00F47CFB" w:rsidRDefault="00162294">
      <w:pPr>
        <w:pStyle w:val="Ttulo2"/>
      </w:pPr>
      <w:r>
        <w:rPr>
          <w:rFonts w:ascii="Helvetica Neue" w:eastAsia="Helvetica Neue" w:hAnsi="Helvetica Neue" w:cs="Helvetica Neue"/>
          <w:b/>
          <w:color w:val="00CC00"/>
          <w:sz w:val="36"/>
        </w:rPr>
        <w:t>Notas Importantes</w:t>
      </w:r>
    </w:p>
    <w:p w14:paraId="48D75A1D" w14:textId="77777777" w:rsidR="00F47CFB" w:rsidRDefault="00162294">
      <w:pPr>
        <w:ind w:left="280" w:hanging="140"/>
      </w:pPr>
      <w:r>
        <w:rPr>
          <w:rFonts w:ascii="Helvetica Neue" w:eastAsia="Helvetica Neue" w:hAnsi="Helvetica Neue" w:cs="Helvetica Neue"/>
          <w:color w:val="000000"/>
          <w:sz w:val="28"/>
        </w:rPr>
        <w:t>• Las comidas no incluyen bebidas.</w:t>
      </w:r>
    </w:p>
    <w:p w14:paraId="08A8F456" w14:textId="77777777" w:rsidR="00F47CFB" w:rsidRDefault="00162294">
      <w:pPr>
        <w:ind w:left="280" w:hanging="140"/>
      </w:pPr>
      <w:r>
        <w:rPr>
          <w:rFonts w:ascii="Helvetica Neue" w:eastAsia="Helvetica Neue" w:hAnsi="Helvetica Neue" w:cs="Helvetica Neue"/>
          <w:color w:val="000000"/>
          <w:sz w:val="28"/>
        </w:rPr>
        <w:t xml:space="preserve">• En el caso de grupos con un número reducido de participantes, el recorrido se realizará en minibús, acompañado por un </w:t>
      </w:r>
      <w:r>
        <w:rPr>
          <w:rFonts w:ascii="Helvetica Neue" w:eastAsia="Helvetica Neue" w:hAnsi="Helvetica Neue" w:cs="Helvetica Neue"/>
          <w:color w:val="000000"/>
          <w:sz w:val="28"/>
        </w:rPr>
        <w:t>guía/conductor que hable portugués o español. Durante las visitas a ciudades, los guías locales podrán ser sustituidos por un guía turístico.</w:t>
      </w:r>
    </w:p>
    <w:p w14:paraId="54B24D00" w14:textId="77777777" w:rsidR="00F47CFB" w:rsidRDefault="00162294">
      <w:pPr>
        <w:ind w:left="280" w:hanging="140"/>
      </w:pPr>
      <w:r>
        <w:rPr>
          <w:rFonts w:ascii="Helvetica Neue" w:eastAsia="Helvetica Neue" w:hAnsi="Helvetica Neue" w:cs="Helvetica Neue"/>
          <w:color w:val="000000"/>
          <w:sz w:val="28"/>
        </w:rPr>
        <w:t>• Durante las ferias u otros eventos especiales, el alojamiento podrá realizarse en hoteles y/o ciudades distintos</w:t>
      </w:r>
      <w:r>
        <w:rPr>
          <w:rFonts w:ascii="Helvetica Neue" w:eastAsia="Helvetica Neue" w:hAnsi="Helvetica Neue" w:cs="Helvetica Neue"/>
          <w:color w:val="000000"/>
          <w:sz w:val="28"/>
        </w:rPr>
        <w:t xml:space="preserve"> de los indicados en el itinerario.</w:t>
      </w:r>
    </w:p>
    <w:p w14:paraId="5740D6F5" w14:textId="77777777" w:rsidR="00F47CFB" w:rsidRDefault="00162294">
      <w:pPr>
        <w:ind w:left="280" w:hanging="140"/>
      </w:pPr>
      <w:r>
        <w:rPr>
          <w:rFonts w:ascii="Helvetica Neue" w:eastAsia="Helvetica Neue" w:hAnsi="Helvetica Neue" w:cs="Helvetica Neue"/>
          <w:color w:val="000000"/>
          <w:sz w:val="28"/>
        </w:rPr>
        <w:t>• En caso necesario, podrán introducirse cambios en el orden de los itinerarios y visitas descritos en el itinerario.</w:t>
      </w:r>
    </w:p>
    <w:p w14:paraId="6D836CA9" w14:textId="77777777" w:rsidR="00F47CFB" w:rsidRDefault="00162294">
      <w:pPr>
        <w:ind w:left="280" w:hanging="140"/>
      </w:pPr>
      <w:r>
        <w:rPr>
          <w:rFonts w:ascii="Helvetica Neue" w:eastAsia="Helvetica Neue" w:hAnsi="Helvetica Neue" w:cs="Helvetica Neue"/>
          <w:color w:val="000000"/>
          <w:sz w:val="28"/>
        </w:rPr>
        <w:t>• Se salvaguardarán los posibles cambios en el programa debidos a carreteras intransitables por causas</w:t>
      </w:r>
      <w:r>
        <w:rPr>
          <w:rFonts w:ascii="Helvetica Neue" w:eastAsia="Helvetica Neue" w:hAnsi="Helvetica Neue" w:cs="Helvetica Neue"/>
          <w:color w:val="000000"/>
          <w:sz w:val="28"/>
        </w:rPr>
        <w:t xml:space="preserve"> meteorológicas u otros motivos de fuerza mayor.</w:t>
      </w:r>
    </w:p>
    <w:p w14:paraId="65EC92AB" w14:textId="77777777" w:rsidR="00F47CFB" w:rsidRDefault="00162294">
      <w:pPr>
        <w:ind w:left="280" w:hanging="140"/>
      </w:pPr>
      <w:r>
        <w:rPr>
          <w:rFonts w:ascii="Helvetica Neue" w:eastAsia="Helvetica Neue" w:hAnsi="Helvetica Neue" w:cs="Helvetica Neue"/>
          <w:color w:val="000000"/>
          <w:sz w:val="28"/>
        </w:rPr>
        <w:t>• Itinerario no recomendado para niños menores de 5 años (incluidos). Nos reservamos el derecho de no aceptar participantes hasta esta edad.</w:t>
      </w:r>
    </w:p>
    <w:p w14:paraId="3FC38CF4" w14:textId="77777777" w:rsidR="00F47CFB" w:rsidRDefault="00162294">
      <w:pPr>
        <w:ind w:left="280" w:hanging="140"/>
      </w:pPr>
      <w:r>
        <w:rPr>
          <w:rFonts w:ascii="Helvetica Neue" w:eastAsia="Helvetica Neue" w:hAnsi="Helvetica Neue" w:cs="Helvetica Neue"/>
          <w:color w:val="000000"/>
          <w:sz w:val="28"/>
        </w:rPr>
        <w:t>• Las habitaciones triples son habitaciones dobles con una cama ex</w:t>
      </w:r>
      <w:r>
        <w:rPr>
          <w:rFonts w:ascii="Helvetica Neue" w:eastAsia="Helvetica Neue" w:hAnsi="Helvetica Neue" w:cs="Helvetica Neue"/>
          <w:color w:val="000000"/>
          <w:sz w:val="28"/>
        </w:rPr>
        <w:t>tra (a veces un sofá cama). A veces, esta cama extra es más pequeña que las camas normales y, en este caso, sólo se recomienda para niños y adolescentes.</w:t>
      </w:r>
    </w:p>
    <w:p w14:paraId="4C033685" w14:textId="77777777" w:rsidR="00F47CFB" w:rsidRDefault="00162294">
      <w:pPr>
        <w:ind w:left="280" w:hanging="140"/>
      </w:pPr>
      <w:r>
        <w:rPr>
          <w:rFonts w:ascii="Helvetica Neue" w:eastAsia="Helvetica Neue" w:hAnsi="Helvetica Neue" w:cs="Helvetica Neue"/>
          <w:color w:val="000000"/>
          <w:sz w:val="28"/>
        </w:rPr>
        <w:t>• Las personas con necesidades especiales, las personas mayores y cualquier persona que necesite atenc</w:t>
      </w:r>
      <w:r>
        <w:rPr>
          <w:rFonts w:ascii="Helvetica Neue" w:eastAsia="Helvetica Neue" w:hAnsi="Helvetica Neue" w:cs="Helvetica Neue"/>
          <w:color w:val="000000"/>
          <w:sz w:val="28"/>
        </w:rPr>
        <w:t>ión individualizada y cuidados especiales (sean cuales sean) deben viajar con un acompañante que pueda prestarles la asistencia necesaria. Los autobuses no están equipados con sillas de ruedas ni tienen capacidad para acomodarlas adecuadamente. El programa</w:t>
      </w:r>
      <w:r>
        <w:rPr>
          <w:rFonts w:ascii="Helvetica Neue" w:eastAsia="Helvetica Neue" w:hAnsi="Helvetica Neue" w:cs="Helvetica Neue"/>
          <w:color w:val="000000"/>
          <w:sz w:val="28"/>
        </w:rPr>
        <w:t xml:space="preserve"> y el funcionamiento de nuestros viajes europeos no prevén condiciones específicas para atender a personas que necesiten un trato especial (discapacitados o personas con alguna dificultad para desplazarse, deficientes visuales y otros). Los viajeros deberá</w:t>
      </w:r>
      <w:r>
        <w:rPr>
          <w:rFonts w:ascii="Helvetica Neue" w:eastAsia="Helvetica Neue" w:hAnsi="Helvetica Neue" w:cs="Helvetica Neue"/>
          <w:color w:val="000000"/>
          <w:sz w:val="28"/>
        </w:rPr>
        <w:t>n informarnos por escrito en el momento de la reserva de cualquier impedimento o restricción que, aunque no les impida participar en el viaje, pueda requerir cuidados especiales durante el mismo.</w:t>
      </w:r>
    </w:p>
    <w:p w14:paraId="324F69E7" w14:textId="77777777" w:rsidR="00F47CFB" w:rsidRDefault="00162294">
      <w:pPr>
        <w:ind w:left="280" w:hanging="140"/>
      </w:pPr>
      <w:r>
        <w:rPr>
          <w:rFonts w:ascii="Helvetica Neue" w:eastAsia="Helvetica Neue" w:hAnsi="Helvetica Neue" w:cs="Helvetica Neue"/>
          <w:color w:val="000000"/>
          <w:sz w:val="28"/>
        </w:rPr>
        <w:t>• Las reservas serán confirmadas, previa solicitud formal.</w:t>
      </w:r>
    </w:p>
    <w:p w14:paraId="2B9E97BD" w14:textId="77777777" w:rsidR="00F47CFB" w:rsidRDefault="00162294">
      <w:pPr>
        <w:ind w:left="280" w:hanging="140"/>
      </w:pPr>
      <w:r>
        <w:rPr>
          <w:rFonts w:ascii="Helvetica Neue" w:eastAsia="Helvetica Neue" w:hAnsi="Helvetica Neue" w:cs="Helvetica Neue"/>
          <w:color w:val="000000"/>
          <w:sz w:val="28"/>
        </w:rPr>
        <w:t>•</w:t>
      </w:r>
      <w:r>
        <w:rPr>
          <w:rFonts w:ascii="Helvetica Neue" w:eastAsia="Helvetica Neue" w:hAnsi="Helvetica Neue" w:cs="Helvetica Neue"/>
          <w:color w:val="000000"/>
          <w:sz w:val="28"/>
        </w:rPr>
        <w:t xml:space="preserve"> Los traslados y tours en regular son en servicio compartido (SIB).</w:t>
      </w:r>
    </w:p>
    <w:p w14:paraId="7E2FF8CF" w14:textId="77777777" w:rsidR="00F47CFB" w:rsidRDefault="00162294">
      <w:pPr>
        <w:ind w:left="280" w:hanging="140"/>
      </w:pPr>
      <w:r>
        <w:rPr>
          <w:rFonts w:ascii="Helvetica Neue" w:eastAsia="Helvetica Neue" w:hAnsi="Helvetica Neue" w:cs="Helvetica Neue"/>
          <w:color w:val="000000"/>
          <w:sz w:val="28"/>
        </w:rPr>
        <w:t>• Pasajeros deben ingresar en calidad de turista, para no pagar impuestos.</w:t>
      </w:r>
    </w:p>
    <w:p w14:paraId="11692486" w14:textId="77777777" w:rsidR="00F47CFB" w:rsidRDefault="00162294">
      <w:pPr>
        <w:ind w:left="280" w:hanging="140"/>
      </w:pPr>
      <w:r>
        <w:rPr>
          <w:rFonts w:ascii="Helvetica Neue" w:eastAsia="Helvetica Neue" w:hAnsi="Helvetica Neue" w:cs="Helvetica Neue"/>
          <w:color w:val="000000"/>
          <w:sz w:val="28"/>
        </w:rPr>
        <w:lastRenderedPageBreak/>
        <w:t>• CTM en línea se reserva el derecho de cancelar o reasignar hoteles de similar categoría.</w:t>
      </w:r>
    </w:p>
    <w:p w14:paraId="09AADDF5" w14:textId="77777777" w:rsidR="00F47CFB" w:rsidRDefault="00162294">
      <w:pPr>
        <w:ind w:left="280" w:hanging="140"/>
      </w:pPr>
      <w:r>
        <w:rPr>
          <w:rFonts w:ascii="Helvetica Neue" w:eastAsia="Helvetica Neue" w:hAnsi="Helvetica Neue" w:cs="Helvetica Neue"/>
          <w:color w:val="000000"/>
          <w:sz w:val="28"/>
        </w:rPr>
        <w:t xml:space="preserve">• Valores por persona </w:t>
      </w:r>
      <w:r>
        <w:rPr>
          <w:rFonts w:ascii="Helvetica Neue" w:eastAsia="Helvetica Neue" w:hAnsi="Helvetica Neue" w:cs="Helvetica Neue"/>
          <w:color w:val="000000"/>
          <w:sz w:val="28"/>
        </w:rPr>
        <w:t>basados en ocupación doble expresados en USD.</w:t>
      </w:r>
    </w:p>
    <w:p w14:paraId="7B11B919" w14:textId="77777777" w:rsidR="00F47CFB" w:rsidRDefault="00162294">
      <w:pPr>
        <w:pStyle w:val="Ttulo2"/>
      </w:pPr>
      <w:r>
        <w:rPr>
          <w:rFonts w:ascii="Helvetica Neue" w:eastAsia="Helvetica Neue" w:hAnsi="Helvetica Neue" w:cs="Helvetica Neue"/>
          <w:b/>
          <w:color w:val="00CC00"/>
          <w:sz w:val="36"/>
        </w:rPr>
        <w:t>Condiciones Generales</w:t>
      </w:r>
    </w:p>
    <w:p w14:paraId="71F6DDA7" w14:textId="77777777" w:rsidR="00F47CFB" w:rsidRDefault="00162294">
      <w:pPr>
        <w:ind w:left="280" w:hanging="140"/>
      </w:pPr>
      <w:r>
        <w:rPr>
          <w:rFonts w:ascii="Helvetica Neue" w:eastAsia="Helvetica Neue" w:hAnsi="Helvetica Neue" w:cs="Helvetica Neue"/>
          <w:color w:val="000000"/>
          <w:sz w:val="28"/>
        </w:rPr>
        <w:t>• Precios según fecha de viaje, número de personas y servicios contratados.</w:t>
      </w:r>
    </w:p>
    <w:p w14:paraId="26A24D53" w14:textId="77777777" w:rsidR="00F47CFB" w:rsidRDefault="00162294">
      <w:pPr>
        <w:ind w:left="280" w:hanging="140"/>
      </w:pPr>
      <w:r>
        <w:rPr>
          <w:rFonts w:ascii="Helvetica Neue" w:eastAsia="Helvetica Neue" w:hAnsi="Helvetica Neue" w:cs="Helvetica Neue"/>
          <w:color w:val="000000"/>
          <w:sz w:val="28"/>
        </w:rPr>
        <w:t>• Pago en pesos colombianos a la tasa de cambio vigente al momento de la transacción.</w:t>
      </w:r>
    </w:p>
    <w:p w14:paraId="3B7D3428" w14:textId="77777777" w:rsidR="00F47CFB" w:rsidRDefault="00162294">
      <w:pPr>
        <w:ind w:left="280" w:hanging="140"/>
      </w:pPr>
      <w:r>
        <w:rPr>
          <w:rFonts w:ascii="Helvetica Neue" w:eastAsia="Helvetica Neue" w:hAnsi="Helvetica Neue" w:cs="Helvetica Neue"/>
          <w:color w:val="000000"/>
          <w:sz w:val="28"/>
        </w:rPr>
        <w:t xml:space="preserve">• El programa corresponde </w:t>
      </w:r>
      <w:r>
        <w:rPr>
          <w:rFonts w:ascii="Helvetica Neue" w:eastAsia="Helvetica Neue" w:hAnsi="Helvetica Neue" w:cs="Helvetica Neue"/>
          <w:color w:val="000000"/>
          <w:sz w:val="28"/>
        </w:rPr>
        <w:t>únicamente a la porción terrestre; tiquetes aéreos cotizados aparte.</w:t>
      </w:r>
    </w:p>
    <w:p w14:paraId="4D46B58D" w14:textId="77777777" w:rsidR="00F47CFB" w:rsidRDefault="00162294">
      <w:pPr>
        <w:ind w:left="280" w:hanging="140"/>
      </w:pPr>
      <w:r>
        <w:rPr>
          <w:rFonts w:ascii="Helvetica Neue" w:eastAsia="Helvetica Neue" w:hAnsi="Helvetica Neue" w:cs="Helvetica Neue"/>
          <w:color w:val="000000"/>
          <w:sz w:val="28"/>
        </w:rPr>
        <w:t>• Es responsabilidad del viajero portar pasaporte y visados; la agencia no responde por rechazos de entrada.</w:t>
      </w:r>
    </w:p>
    <w:p w14:paraId="2CAFC5F4" w14:textId="77777777" w:rsidR="00F47CFB" w:rsidRDefault="00162294">
      <w:pPr>
        <w:ind w:left="280" w:hanging="140"/>
      </w:pPr>
      <w:r>
        <w:rPr>
          <w:rFonts w:ascii="Helvetica Neue" w:eastAsia="Helvetica Neue" w:hAnsi="Helvetica Neue" w:cs="Helvetica Neue"/>
          <w:color w:val="000000"/>
          <w:sz w:val="28"/>
        </w:rPr>
        <w:t xml:space="preserve">• No asumimos responsabilidad por fuerza mayor; los servicios podrán </w:t>
      </w:r>
      <w:r>
        <w:rPr>
          <w:rFonts w:ascii="Helvetica Neue" w:eastAsia="Helvetica Neue" w:hAnsi="Helvetica Neue" w:cs="Helvetica Neue"/>
          <w:color w:val="000000"/>
          <w:sz w:val="28"/>
        </w:rPr>
        <w:t>modificarse o cancelarse.</w:t>
      </w:r>
    </w:p>
    <w:p w14:paraId="6E49F269" w14:textId="77777777" w:rsidR="00F47CFB" w:rsidRDefault="00162294">
      <w:pPr>
        <w:ind w:left="280" w:hanging="140"/>
      </w:pPr>
      <w:r>
        <w:rPr>
          <w:rFonts w:ascii="Helvetica Neue" w:eastAsia="Helvetica Neue" w:hAnsi="Helvetica Neue" w:cs="Helvetica Neue"/>
          <w:color w:val="000000"/>
          <w:sz w:val="28"/>
        </w:rPr>
        <w:t>• Todos los precios, impuestos y tasas están sujetos a cambio y disponibilidad sin previo aviso.</w:t>
      </w:r>
    </w:p>
    <w:p w14:paraId="25E59F01" w14:textId="77777777" w:rsidR="00F47CFB" w:rsidRDefault="00162294">
      <w:pPr>
        <w:ind w:left="280" w:hanging="140"/>
      </w:pPr>
      <w:r>
        <w:rPr>
          <w:rFonts w:ascii="Helvetica Neue" w:eastAsia="Helvetica Neue" w:hAnsi="Helvetica Neue" w:cs="Helvetica Neue"/>
          <w:color w:val="000000"/>
          <w:sz w:val="28"/>
        </w:rPr>
        <w:t>• Aplican restricciones, políticas de cancelación y penalidades informadas al expedir los documentos.</w:t>
      </w:r>
    </w:p>
    <w:p w14:paraId="7511C2C0" w14:textId="77777777" w:rsidR="00F47CFB" w:rsidRDefault="00162294">
      <w:pPr>
        <w:ind w:left="280" w:hanging="140"/>
      </w:pPr>
      <w:r>
        <w:rPr>
          <w:rFonts w:ascii="Helvetica Neue" w:eastAsia="Helvetica Neue" w:hAnsi="Helvetica Neue" w:cs="Helvetica Neue"/>
          <w:color w:val="000000"/>
          <w:sz w:val="28"/>
        </w:rPr>
        <w:t xml:space="preserve">• Existen impuestos de destino </w:t>
      </w:r>
      <w:r>
        <w:rPr>
          <w:rFonts w:ascii="Helvetica Neue" w:eastAsia="Helvetica Neue" w:hAnsi="Helvetica Neue" w:cs="Helvetica Neue"/>
          <w:color w:val="000000"/>
          <w:sz w:val="28"/>
        </w:rPr>
        <w:t>(p.ej. City Tax) que el pasajero paga directamente en el hotel.</w:t>
      </w:r>
    </w:p>
    <w:p w14:paraId="45693457" w14:textId="77777777" w:rsidR="00F47CFB" w:rsidRDefault="00162294">
      <w:pPr>
        <w:pStyle w:val="Ttulo2"/>
      </w:pPr>
      <w:r>
        <w:rPr>
          <w:rFonts w:ascii="Helvetica Neue" w:eastAsia="Helvetica Neue" w:hAnsi="Helvetica Neue" w:cs="Helvetica Neue"/>
          <w:b/>
          <w:color w:val="00CC00"/>
          <w:sz w:val="36"/>
        </w:rPr>
        <w:t>Consejos De Viaje – Destino Europa</w:t>
      </w:r>
    </w:p>
    <w:p w14:paraId="7009B95B" w14:textId="77777777" w:rsidR="00F47CFB" w:rsidRDefault="00162294">
      <w:pPr>
        <w:ind w:left="280" w:hanging="140"/>
      </w:pPr>
      <w:r>
        <w:rPr>
          <w:rFonts w:ascii="Helvetica Neue" w:eastAsia="Helvetica Neue" w:hAnsi="Helvetica Neue" w:cs="Helvetica Neue"/>
          <w:color w:val="000000"/>
          <w:sz w:val="28"/>
        </w:rPr>
        <w:t>• Pasaporte vigente con al menos seis meses de validez después de la fecha de regreso.</w:t>
      </w:r>
    </w:p>
    <w:p w14:paraId="4018CA66" w14:textId="77777777" w:rsidR="00F47CFB" w:rsidRDefault="00162294">
      <w:pPr>
        <w:ind w:left="280" w:hanging="140"/>
      </w:pPr>
      <w:r>
        <w:rPr>
          <w:rFonts w:ascii="Helvetica Neue" w:eastAsia="Helvetica Neue" w:hAnsi="Helvetica Neue" w:cs="Helvetica Neue"/>
          <w:color w:val="000000"/>
          <w:sz w:val="28"/>
        </w:rPr>
        <w:t>• Verificar necesidad de visa según el país de destino (para turismo o</w:t>
      </w:r>
      <w:r>
        <w:rPr>
          <w:rFonts w:ascii="Helvetica Neue" w:eastAsia="Helvetica Neue" w:hAnsi="Helvetica Neue" w:cs="Helvetica Neue"/>
          <w:color w:val="000000"/>
          <w:sz w:val="28"/>
        </w:rPr>
        <w:t xml:space="preserve"> negocios, tramitar con mínimo 30 días de antelación si aplica).</w:t>
      </w:r>
    </w:p>
    <w:p w14:paraId="12198C17" w14:textId="77777777" w:rsidR="00F47CFB" w:rsidRDefault="00162294">
      <w:pPr>
        <w:ind w:left="280" w:hanging="140"/>
      </w:pPr>
      <w:r>
        <w:rPr>
          <w:rFonts w:ascii="Helvetica Neue" w:eastAsia="Helvetica Neue" w:hAnsi="Helvetica Neue" w:cs="Helvetica Neue"/>
          <w:color w:val="000000"/>
          <w:sz w:val="28"/>
        </w:rPr>
        <w:t>• Completar el formulario ETIAS (obligatorio a partir de 2025 para ciertos países Schengen): https://travel-europe.europa.eu/etias</w:t>
      </w:r>
    </w:p>
    <w:p w14:paraId="79200A72" w14:textId="77777777" w:rsidR="00F47CFB" w:rsidRDefault="00162294">
      <w:pPr>
        <w:ind w:left="280" w:hanging="140"/>
      </w:pPr>
      <w:r>
        <w:rPr>
          <w:rFonts w:ascii="Helvetica Neue" w:eastAsia="Helvetica Neue" w:hAnsi="Helvetica Neue" w:cs="Helvetica Neue"/>
          <w:color w:val="000000"/>
          <w:sz w:val="28"/>
        </w:rPr>
        <w:t>• Tiquete de ida y vuelta válido, con estancia máxima autori</w:t>
      </w:r>
      <w:r>
        <w:rPr>
          <w:rFonts w:ascii="Helvetica Neue" w:eastAsia="Helvetica Neue" w:hAnsi="Helvetica Neue" w:cs="Helvetica Neue"/>
          <w:color w:val="000000"/>
          <w:sz w:val="28"/>
        </w:rPr>
        <w:t>zada (normalmente hasta 90 días en países Schengen).</w:t>
      </w:r>
    </w:p>
    <w:p w14:paraId="5D3DAB2D" w14:textId="77777777" w:rsidR="00F47CFB" w:rsidRDefault="00162294">
      <w:pPr>
        <w:ind w:left="280" w:hanging="140"/>
      </w:pPr>
      <w:r>
        <w:rPr>
          <w:rFonts w:ascii="Helvetica Neue" w:eastAsia="Helvetica Neue" w:hAnsi="Helvetica Neue" w:cs="Helvetica Neue"/>
          <w:color w:val="000000"/>
          <w:sz w:val="28"/>
        </w:rPr>
        <w:t>• Comprobante de reserva de hotel o carta de invitación del anfitrión.</w:t>
      </w:r>
    </w:p>
    <w:p w14:paraId="21DCCF9E" w14:textId="77777777" w:rsidR="00F47CFB" w:rsidRDefault="00162294">
      <w:pPr>
        <w:ind w:left="280" w:hanging="140"/>
      </w:pPr>
      <w:r>
        <w:rPr>
          <w:rFonts w:ascii="Helvetica Neue" w:eastAsia="Helvetica Neue" w:hAnsi="Helvetica Neue" w:cs="Helvetica Neue"/>
          <w:color w:val="000000"/>
          <w:sz w:val="28"/>
        </w:rPr>
        <w:t>• Seguro de viaje con cobertura médica mínima de 30.000 EUR exigida por el espacio Schengen.</w:t>
      </w:r>
    </w:p>
    <w:p w14:paraId="2F1593F3" w14:textId="77777777" w:rsidR="00F47CFB" w:rsidRDefault="00162294">
      <w:pPr>
        <w:ind w:left="280" w:hanging="140"/>
      </w:pPr>
      <w:r>
        <w:rPr>
          <w:rFonts w:ascii="Helvetica Neue" w:eastAsia="Helvetica Neue" w:hAnsi="Helvetica Neue" w:cs="Helvetica Neue"/>
          <w:color w:val="000000"/>
          <w:sz w:val="28"/>
        </w:rPr>
        <w:t>• Certificado bancario o comprobantes d</w:t>
      </w:r>
      <w:r>
        <w:rPr>
          <w:rFonts w:ascii="Helvetica Neue" w:eastAsia="Helvetica Neue" w:hAnsi="Helvetica Neue" w:cs="Helvetica Neue"/>
          <w:color w:val="000000"/>
          <w:sz w:val="28"/>
        </w:rPr>
        <w:t>e fondos suficientes para cubrir la estancia.</w:t>
      </w:r>
    </w:p>
    <w:p w14:paraId="69D9A9EA" w14:textId="77777777" w:rsidR="00F47CFB" w:rsidRDefault="00162294">
      <w:pPr>
        <w:ind w:left="280" w:hanging="140"/>
      </w:pPr>
      <w:r>
        <w:rPr>
          <w:rFonts w:ascii="Helvetica Neue" w:eastAsia="Helvetica Neue" w:hAnsi="Helvetica Neue" w:cs="Helvetica Neue"/>
          <w:color w:val="000000"/>
          <w:sz w:val="28"/>
        </w:rPr>
        <w:lastRenderedPageBreak/>
        <w:t>• Plan de comunicación: roaming internacional activado o compra de SIM local para evitar cargos altos.</w:t>
      </w:r>
    </w:p>
    <w:p w14:paraId="5E5871A3" w14:textId="77777777" w:rsidR="00F47CFB" w:rsidRDefault="00162294">
      <w:pPr>
        <w:ind w:left="280" w:hanging="140"/>
      </w:pPr>
      <w:r>
        <w:rPr>
          <w:rFonts w:ascii="Helvetica Neue" w:eastAsia="Helvetica Neue" w:hAnsi="Helvetica Neue" w:cs="Helvetica Neue"/>
          <w:color w:val="000000"/>
          <w:sz w:val="28"/>
        </w:rPr>
        <w:t>• Medicamentos en su envase original, con receta en español y traducción al inglés o idioma local.</w:t>
      </w:r>
    </w:p>
    <w:p w14:paraId="020C6F2F" w14:textId="77777777" w:rsidR="00F47CFB" w:rsidRDefault="00162294">
      <w:pPr>
        <w:ind w:left="280" w:hanging="140"/>
      </w:pPr>
      <w:r>
        <w:rPr>
          <w:rFonts w:ascii="Helvetica Neue" w:eastAsia="Helvetica Neue" w:hAnsi="Helvetica Neue" w:cs="Helvetica Neue"/>
          <w:color w:val="000000"/>
          <w:sz w:val="28"/>
        </w:rPr>
        <w:t>• Cambio</w:t>
      </w:r>
      <w:r>
        <w:rPr>
          <w:rFonts w:ascii="Helvetica Neue" w:eastAsia="Helvetica Neue" w:hAnsi="Helvetica Neue" w:cs="Helvetica Neue"/>
          <w:color w:val="000000"/>
          <w:sz w:val="28"/>
        </w:rPr>
        <w:t xml:space="preserve"> previo de moneda (EUR/GBP/CHF según el país) y uso de tarjetas internacionales para pagos o retiros.</w:t>
      </w:r>
    </w:p>
    <w:p w14:paraId="3211FFF1" w14:textId="77777777" w:rsidR="00F47CFB" w:rsidRDefault="00162294">
      <w:pPr>
        <w:ind w:left="280" w:hanging="140"/>
      </w:pPr>
      <w:r>
        <w:rPr>
          <w:rFonts w:ascii="Helvetica Neue" w:eastAsia="Helvetica Neue" w:hAnsi="Helvetica Neue" w:cs="Helvetica Neue"/>
          <w:color w:val="000000"/>
          <w:sz w:val="28"/>
        </w:rPr>
        <w:t>• Propinas voluntarias en destino, de acuerdo con la costumbre local (no siempre obligatorias en Europa).</w:t>
      </w:r>
    </w:p>
    <w:sectPr w:rsidR="00F47CFB" w:rsidSect="00C20E88">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B6DD" w14:textId="77777777" w:rsidR="00162294" w:rsidRDefault="00162294" w:rsidP="00940A69">
      <w:pPr>
        <w:spacing w:after="0" w:line="240" w:lineRule="auto"/>
      </w:pPr>
      <w:r>
        <w:separator/>
      </w:r>
    </w:p>
  </w:endnote>
  <w:endnote w:type="continuationSeparator" w:id="0">
    <w:p w14:paraId="05AE3066" w14:textId="77777777" w:rsidR="00162294" w:rsidRDefault="00162294" w:rsidP="0094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A0000067" w:usb1="00000000"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3A988" w14:textId="77777777" w:rsidR="00162294" w:rsidRDefault="00162294" w:rsidP="00940A69">
      <w:pPr>
        <w:spacing w:after="0" w:line="240" w:lineRule="auto"/>
      </w:pPr>
      <w:r>
        <w:separator/>
      </w:r>
    </w:p>
  </w:footnote>
  <w:footnote w:type="continuationSeparator" w:id="0">
    <w:p w14:paraId="623C2143" w14:textId="77777777" w:rsidR="00162294" w:rsidRDefault="00162294" w:rsidP="00940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030C" w14:textId="77777777" w:rsidR="00940A69" w:rsidRDefault="00940A69">
    <w:pPr>
      <w:pStyle w:val="Encabezado"/>
    </w:pPr>
  </w:p>
  <w:p w14:paraId="4989DA1F" w14:textId="77777777" w:rsidR="00940A69" w:rsidRDefault="00940A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D33451"/>
    <w:multiLevelType w:val="hybridMultilevel"/>
    <w:tmpl w:val="6B8C52F2"/>
    <w:lvl w:ilvl="0" w:tplc="FBC8E564">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2872BC3"/>
    <w:multiLevelType w:val="hybridMultilevel"/>
    <w:tmpl w:val="D8166F18"/>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FA646A"/>
    <w:multiLevelType w:val="hybridMultilevel"/>
    <w:tmpl w:val="E2E89050"/>
    <w:lvl w:ilvl="0" w:tplc="FBC8E564">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23"/>
    <w:rsid w:val="00002737"/>
    <w:rsid w:val="00005A1C"/>
    <w:rsid w:val="00015679"/>
    <w:rsid w:val="00016916"/>
    <w:rsid w:val="00026C69"/>
    <w:rsid w:val="000505CC"/>
    <w:rsid w:val="00051E6D"/>
    <w:rsid w:val="000526FA"/>
    <w:rsid w:val="000570CA"/>
    <w:rsid w:val="00057684"/>
    <w:rsid w:val="00063D5E"/>
    <w:rsid w:val="000740F4"/>
    <w:rsid w:val="000751C2"/>
    <w:rsid w:val="00075CEA"/>
    <w:rsid w:val="0007747F"/>
    <w:rsid w:val="00077B1C"/>
    <w:rsid w:val="00080844"/>
    <w:rsid w:val="00084DD3"/>
    <w:rsid w:val="000858EA"/>
    <w:rsid w:val="000913B9"/>
    <w:rsid w:val="000942CD"/>
    <w:rsid w:val="000A70D0"/>
    <w:rsid w:val="000A774B"/>
    <w:rsid w:val="000D40B2"/>
    <w:rsid w:val="000D453E"/>
    <w:rsid w:val="000D5E8C"/>
    <w:rsid w:val="0010678A"/>
    <w:rsid w:val="00135485"/>
    <w:rsid w:val="001432EE"/>
    <w:rsid w:val="001542BD"/>
    <w:rsid w:val="00155EC4"/>
    <w:rsid w:val="00162294"/>
    <w:rsid w:val="001715ED"/>
    <w:rsid w:val="00173CFC"/>
    <w:rsid w:val="0019381E"/>
    <w:rsid w:val="001957B4"/>
    <w:rsid w:val="001A26A9"/>
    <w:rsid w:val="001B3DBE"/>
    <w:rsid w:val="001B7228"/>
    <w:rsid w:val="001B7D32"/>
    <w:rsid w:val="001C174F"/>
    <w:rsid w:val="001C21F2"/>
    <w:rsid w:val="001C4F68"/>
    <w:rsid w:val="001C722D"/>
    <w:rsid w:val="001D6056"/>
    <w:rsid w:val="001E24C7"/>
    <w:rsid w:val="001F7EE7"/>
    <w:rsid w:val="0021088A"/>
    <w:rsid w:val="0021490F"/>
    <w:rsid w:val="00226610"/>
    <w:rsid w:val="00227D50"/>
    <w:rsid w:val="00241154"/>
    <w:rsid w:val="00243429"/>
    <w:rsid w:val="00243A20"/>
    <w:rsid w:val="00257568"/>
    <w:rsid w:val="00274D81"/>
    <w:rsid w:val="00275695"/>
    <w:rsid w:val="00287939"/>
    <w:rsid w:val="002916F9"/>
    <w:rsid w:val="00293637"/>
    <w:rsid w:val="00297ECC"/>
    <w:rsid w:val="002B2D56"/>
    <w:rsid w:val="002C40A2"/>
    <w:rsid w:val="002C497E"/>
    <w:rsid w:val="002E060F"/>
    <w:rsid w:val="002F1C1D"/>
    <w:rsid w:val="002F2E40"/>
    <w:rsid w:val="00307BF9"/>
    <w:rsid w:val="00310B36"/>
    <w:rsid w:val="003120D8"/>
    <w:rsid w:val="0032393E"/>
    <w:rsid w:val="00331B1F"/>
    <w:rsid w:val="00336E3D"/>
    <w:rsid w:val="003469F8"/>
    <w:rsid w:val="0035019D"/>
    <w:rsid w:val="003548A6"/>
    <w:rsid w:val="00355BEC"/>
    <w:rsid w:val="00364262"/>
    <w:rsid w:val="00374C15"/>
    <w:rsid w:val="00376B6C"/>
    <w:rsid w:val="00383B02"/>
    <w:rsid w:val="00385A39"/>
    <w:rsid w:val="003867EF"/>
    <w:rsid w:val="00390CAF"/>
    <w:rsid w:val="0039214E"/>
    <w:rsid w:val="003A00EC"/>
    <w:rsid w:val="003A1DB2"/>
    <w:rsid w:val="003D395C"/>
    <w:rsid w:val="003E1C45"/>
    <w:rsid w:val="003E5C16"/>
    <w:rsid w:val="003F16EB"/>
    <w:rsid w:val="003F1C2F"/>
    <w:rsid w:val="00403EC6"/>
    <w:rsid w:val="00411FF2"/>
    <w:rsid w:val="004133FB"/>
    <w:rsid w:val="004145E1"/>
    <w:rsid w:val="004153EB"/>
    <w:rsid w:val="00437E3B"/>
    <w:rsid w:val="00441B0D"/>
    <w:rsid w:val="00454952"/>
    <w:rsid w:val="00457795"/>
    <w:rsid w:val="004645AC"/>
    <w:rsid w:val="004964FD"/>
    <w:rsid w:val="004B1601"/>
    <w:rsid w:val="004B1E9A"/>
    <w:rsid w:val="004B290C"/>
    <w:rsid w:val="004B4E74"/>
    <w:rsid w:val="004B7333"/>
    <w:rsid w:val="004D6C63"/>
    <w:rsid w:val="004E0C1B"/>
    <w:rsid w:val="004E5E57"/>
    <w:rsid w:val="004E76E4"/>
    <w:rsid w:val="004E7AAE"/>
    <w:rsid w:val="005034AF"/>
    <w:rsid w:val="00524158"/>
    <w:rsid w:val="00532984"/>
    <w:rsid w:val="0053343F"/>
    <w:rsid w:val="00540AD4"/>
    <w:rsid w:val="0056725D"/>
    <w:rsid w:val="0056729B"/>
    <w:rsid w:val="00571893"/>
    <w:rsid w:val="005762BF"/>
    <w:rsid w:val="0057735E"/>
    <w:rsid w:val="00585CB8"/>
    <w:rsid w:val="00595C18"/>
    <w:rsid w:val="005A6CD2"/>
    <w:rsid w:val="005B6C10"/>
    <w:rsid w:val="005E0C35"/>
    <w:rsid w:val="005E6BBE"/>
    <w:rsid w:val="005F0196"/>
    <w:rsid w:val="005F5A67"/>
    <w:rsid w:val="005F7823"/>
    <w:rsid w:val="00603362"/>
    <w:rsid w:val="00603E0D"/>
    <w:rsid w:val="00610B71"/>
    <w:rsid w:val="0061294B"/>
    <w:rsid w:val="006217C3"/>
    <w:rsid w:val="00622723"/>
    <w:rsid w:val="006227D2"/>
    <w:rsid w:val="00633100"/>
    <w:rsid w:val="00634945"/>
    <w:rsid w:val="00664628"/>
    <w:rsid w:val="00670F2F"/>
    <w:rsid w:val="006753C2"/>
    <w:rsid w:val="00697191"/>
    <w:rsid w:val="006A216A"/>
    <w:rsid w:val="006C084C"/>
    <w:rsid w:val="006C2F5F"/>
    <w:rsid w:val="006C6B48"/>
    <w:rsid w:val="006D06BA"/>
    <w:rsid w:val="006D1CBB"/>
    <w:rsid w:val="006E1DF8"/>
    <w:rsid w:val="006E6A80"/>
    <w:rsid w:val="006F5E51"/>
    <w:rsid w:val="00712F1D"/>
    <w:rsid w:val="00713CF3"/>
    <w:rsid w:val="007167B2"/>
    <w:rsid w:val="007168B5"/>
    <w:rsid w:val="00722A64"/>
    <w:rsid w:val="00730A44"/>
    <w:rsid w:val="00731A47"/>
    <w:rsid w:val="00744FF5"/>
    <w:rsid w:val="00752B82"/>
    <w:rsid w:val="00757E22"/>
    <w:rsid w:val="00771114"/>
    <w:rsid w:val="00775ADA"/>
    <w:rsid w:val="007A48F6"/>
    <w:rsid w:val="007D26A1"/>
    <w:rsid w:val="007E3445"/>
    <w:rsid w:val="007F6E4E"/>
    <w:rsid w:val="00800819"/>
    <w:rsid w:val="00824326"/>
    <w:rsid w:val="00824399"/>
    <w:rsid w:val="00824579"/>
    <w:rsid w:val="0084274B"/>
    <w:rsid w:val="0084711C"/>
    <w:rsid w:val="00852AAA"/>
    <w:rsid w:val="00855B9F"/>
    <w:rsid w:val="008603C7"/>
    <w:rsid w:val="00862CBE"/>
    <w:rsid w:val="00862D6F"/>
    <w:rsid w:val="00864EAF"/>
    <w:rsid w:val="008B2271"/>
    <w:rsid w:val="008C121F"/>
    <w:rsid w:val="008C4907"/>
    <w:rsid w:val="008D0E94"/>
    <w:rsid w:val="008F24A4"/>
    <w:rsid w:val="008F65AE"/>
    <w:rsid w:val="00907F92"/>
    <w:rsid w:val="009159E2"/>
    <w:rsid w:val="0092087E"/>
    <w:rsid w:val="00924D81"/>
    <w:rsid w:val="00925FC0"/>
    <w:rsid w:val="0093697B"/>
    <w:rsid w:val="00940A69"/>
    <w:rsid w:val="009410D7"/>
    <w:rsid w:val="0094602B"/>
    <w:rsid w:val="009467B1"/>
    <w:rsid w:val="0095176A"/>
    <w:rsid w:val="00952A21"/>
    <w:rsid w:val="0097037A"/>
    <w:rsid w:val="009750B9"/>
    <w:rsid w:val="009A4E25"/>
    <w:rsid w:val="009B42BF"/>
    <w:rsid w:val="009C0B04"/>
    <w:rsid w:val="009E281D"/>
    <w:rsid w:val="009F1948"/>
    <w:rsid w:val="009F660B"/>
    <w:rsid w:val="00A11FB9"/>
    <w:rsid w:val="00A122A4"/>
    <w:rsid w:val="00A42D52"/>
    <w:rsid w:val="00A73037"/>
    <w:rsid w:val="00A80969"/>
    <w:rsid w:val="00A84096"/>
    <w:rsid w:val="00A92EDB"/>
    <w:rsid w:val="00A939EC"/>
    <w:rsid w:val="00A94195"/>
    <w:rsid w:val="00AC432B"/>
    <w:rsid w:val="00AD1677"/>
    <w:rsid w:val="00AD76F7"/>
    <w:rsid w:val="00AF1B8D"/>
    <w:rsid w:val="00AF74F3"/>
    <w:rsid w:val="00B0134C"/>
    <w:rsid w:val="00B06620"/>
    <w:rsid w:val="00B11109"/>
    <w:rsid w:val="00B32F5F"/>
    <w:rsid w:val="00B3542D"/>
    <w:rsid w:val="00B42C93"/>
    <w:rsid w:val="00B4358D"/>
    <w:rsid w:val="00B448BA"/>
    <w:rsid w:val="00B5184E"/>
    <w:rsid w:val="00B5185D"/>
    <w:rsid w:val="00B60949"/>
    <w:rsid w:val="00B6632B"/>
    <w:rsid w:val="00B7643C"/>
    <w:rsid w:val="00B76677"/>
    <w:rsid w:val="00B80CB7"/>
    <w:rsid w:val="00B9099E"/>
    <w:rsid w:val="00BA4DF4"/>
    <w:rsid w:val="00BB306C"/>
    <w:rsid w:val="00BB795A"/>
    <w:rsid w:val="00BC0E61"/>
    <w:rsid w:val="00BC1B9A"/>
    <w:rsid w:val="00BC536A"/>
    <w:rsid w:val="00BC6232"/>
    <w:rsid w:val="00BE0749"/>
    <w:rsid w:val="00BE0ABC"/>
    <w:rsid w:val="00BF3974"/>
    <w:rsid w:val="00BF628A"/>
    <w:rsid w:val="00C149C5"/>
    <w:rsid w:val="00C16D80"/>
    <w:rsid w:val="00C20E88"/>
    <w:rsid w:val="00C24D89"/>
    <w:rsid w:val="00C25382"/>
    <w:rsid w:val="00C26785"/>
    <w:rsid w:val="00C27756"/>
    <w:rsid w:val="00C278D5"/>
    <w:rsid w:val="00C44A15"/>
    <w:rsid w:val="00C45FF8"/>
    <w:rsid w:val="00C55C07"/>
    <w:rsid w:val="00CA2A91"/>
    <w:rsid w:val="00CA4C99"/>
    <w:rsid w:val="00CA5967"/>
    <w:rsid w:val="00CC43F4"/>
    <w:rsid w:val="00CC70B9"/>
    <w:rsid w:val="00CE7C3B"/>
    <w:rsid w:val="00CF226F"/>
    <w:rsid w:val="00D0079B"/>
    <w:rsid w:val="00D02DB5"/>
    <w:rsid w:val="00D03F14"/>
    <w:rsid w:val="00D16A6A"/>
    <w:rsid w:val="00D17498"/>
    <w:rsid w:val="00D23258"/>
    <w:rsid w:val="00D31039"/>
    <w:rsid w:val="00D33C46"/>
    <w:rsid w:val="00D35736"/>
    <w:rsid w:val="00D63DE0"/>
    <w:rsid w:val="00D67AE7"/>
    <w:rsid w:val="00D74937"/>
    <w:rsid w:val="00D835A2"/>
    <w:rsid w:val="00D843A5"/>
    <w:rsid w:val="00DC59C0"/>
    <w:rsid w:val="00DD1965"/>
    <w:rsid w:val="00DD7AD3"/>
    <w:rsid w:val="00DF7C7B"/>
    <w:rsid w:val="00E00028"/>
    <w:rsid w:val="00E02E8F"/>
    <w:rsid w:val="00E1063A"/>
    <w:rsid w:val="00E22DE8"/>
    <w:rsid w:val="00E312AD"/>
    <w:rsid w:val="00E316E6"/>
    <w:rsid w:val="00E34CE7"/>
    <w:rsid w:val="00E36D7A"/>
    <w:rsid w:val="00E61759"/>
    <w:rsid w:val="00E621E8"/>
    <w:rsid w:val="00E62923"/>
    <w:rsid w:val="00E668B9"/>
    <w:rsid w:val="00E732F5"/>
    <w:rsid w:val="00E73EB4"/>
    <w:rsid w:val="00E907E9"/>
    <w:rsid w:val="00E94CCF"/>
    <w:rsid w:val="00EA7151"/>
    <w:rsid w:val="00EC3950"/>
    <w:rsid w:val="00ED0A7C"/>
    <w:rsid w:val="00ED32FE"/>
    <w:rsid w:val="00ED78EE"/>
    <w:rsid w:val="00EE0D01"/>
    <w:rsid w:val="00EE249F"/>
    <w:rsid w:val="00EE2F82"/>
    <w:rsid w:val="00F30DF3"/>
    <w:rsid w:val="00F37FB6"/>
    <w:rsid w:val="00F47CFB"/>
    <w:rsid w:val="00F66F65"/>
    <w:rsid w:val="00F77010"/>
    <w:rsid w:val="00F914A0"/>
    <w:rsid w:val="00FA1485"/>
    <w:rsid w:val="00FB24C8"/>
    <w:rsid w:val="00FB76B5"/>
    <w:rsid w:val="00FC0424"/>
    <w:rsid w:val="00FC3CA3"/>
    <w:rsid w:val="00FC4735"/>
    <w:rsid w:val="00FC5FFB"/>
    <w:rsid w:val="00FD1275"/>
    <w:rsid w:val="00FD22F5"/>
    <w:rsid w:val="00FE0408"/>
    <w:rsid w:val="00FE33B0"/>
    <w:rsid w:val="00FE57B8"/>
    <w:rsid w:val="00FE6281"/>
    <w:rsid w:val="00FF60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33E2"/>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23"/>
    <w:pPr>
      <w:spacing w:after="200" w:line="276" w:lineRule="auto"/>
    </w:pPr>
  </w:style>
  <w:style w:type="paragraph" w:styleId="Ttulo1">
    <w:name w:val="heading 1"/>
    <w:basedOn w:val="Sinespaciado"/>
    <w:next w:val="Normal"/>
    <w:link w:val="Ttulo1Car"/>
    <w:uiPriority w:val="9"/>
    <w:qFormat/>
    <w:rsid w:val="003F16EB"/>
    <w:pPr>
      <w:jc w:val="both"/>
      <w:outlineLvl w:val="0"/>
    </w:pPr>
    <w:rPr>
      <w:rFonts w:ascii="Calibri" w:hAnsi="Calibri" w:cs="Calibri"/>
      <w:b/>
      <w:sz w:val="20"/>
      <w:szCs w:val="20"/>
      <w:lang w:val="es-CO"/>
    </w:rPr>
  </w:style>
  <w:style w:type="paragraph" w:styleId="Ttulo2">
    <w:name w:val="heading 2"/>
    <w:basedOn w:val="Normal"/>
    <w:next w:val="Normal"/>
    <w:link w:val="Ttulo2Car"/>
    <w:uiPriority w:val="9"/>
    <w:semiHidden/>
    <w:unhideWhenUsed/>
    <w:qFormat/>
    <w:rsid w:val="003F16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864EAF"/>
    <w:rPr>
      <w:color w:val="0563C1" w:themeColor="hyperlink"/>
      <w:u w:val="single"/>
    </w:rPr>
  </w:style>
  <w:style w:type="paragraph" w:styleId="Encabezado">
    <w:name w:val="header"/>
    <w:basedOn w:val="Normal"/>
    <w:link w:val="EncabezadoCar"/>
    <w:uiPriority w:val="99"/>
    <w:unhideWhenUsed/>
    <w:rsid w:val="00940A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A69"/>
  </w:style>
  <w:style w:type="paragraph" w:styleId="Piedepgina">
    <w:name w:val="footer"/>
    <w:basedOn w:val="Normal"/>
    <w:link w:val="PiedepginaCar"/>
    <w:uiPriority w:val="99"/>
    <w:unhideWhenUsed/>
    <w:rsid w:val="00940A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A69"/>
  </w:style>
  <w:style w:type="table" w:styleId="Tablaconcuadrcula">
    <w:name w:val="Table Grid"/>
    <w:basedOn w:val="Tablanormal"/>
    <w:uiPriority w:val="39"/>
    <w:rsid w:val="0094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11109"/>
    <w:rPr>
      <w:color w:val="605E5C"/>
      <w:shd w:val="clear" w:color="auto" w:fill="E1DFDD"/>
    </w:rPr>
  </w:style>
  <w:style w:type="character" w:customStyle="1" w:styleId="Ttulo1Car">
    <w:name w:val="Título 1 Car"/>
    <w:basedOn w:val="Fuentedeprrafopredeter"/>
    <w:link w:val="Ttulo1"/>
    <w:uiPriority w:val="9"/>
    <w:rsid w:val="003F16EB"/>
    <w:rPr>
      <w:rFonts w:ascii="Calibri" w:hAnsi="Calibri" w:cs="Calibri"/>
      <w:b/>
      <w:sz w:val="20"/>
      <w:szCs w:val="20"/>
      <w:lang w:val="es-CO"/>
    </w:rPr>
  </w:style>
  <w:style w:type="character" w:customStyle="1" w:styleId="Ttulo2Car">
    <w:name w:val="Título 2 Car"/>
    <w:basedOn w:val="Fuentedeprrafopredeter"/>
    <w:link w:val="Ttulo2"/>
    <w:uiPriority w:val="9"/>
    <w:semiHidden/>
    <w:rsid w:val="003F16EB"/>
    <w:rPr>
      <w:rFonts w:asciiTheme="majorHAnsi" w:eastAsiaTheme="majorEastAsia" w:hAnsiTheme="majorHAnsi" w:cstheme="majorBidi"/>
      <w:color w:val="2F5496" w:themeColor="accent1" w:themeShade="BF"/>
      <w:sz w:val="26"/>
      <w:szCs w:val="26"/>
    </w:rPr>
  </w:style>
  <w:style w:type="table" w:styleId="Tabladecuadrcula4-nfasis6">
    <w:name w:val="Grid Table 4 Accent 6"/>
    <w:basedOn w:val="Tablanormal"/>
    <w:uiPriority w:val="49"/>
    <w:rsid w:val="003F16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9161">
      <w:bodyDiv w:val="1"/>
      <w:marLeft w:val="0"/>
      <w:marRight w:val="0"/>
      <w:marTop w:val="0"/>
      <w:marBottom w:val="0"/>
      <w:divBdr>
        <w:top w:val="none" w:sz="0" w:space="0" w:color="auto"/>
        <w:left w:val="none" w:sz="0" w:space="0" w:color="auto"/>
        <w:bottom w:val="none" w:sz="0" w:space="0" w:color="auto"/>
        <w:right w:val="none" w:sz="0" w:space="0" w:color="auto"/>
      </w:divBdr>
    </w:div>
    <w:div w:id="286393202">
      <w:bodyDiv w:val="1"/>
      <w:marLeft w:val="0"/>
      <w:marRight w:val="0"/>
      <w:marTop w:val="0"/>
      <w:marBottom w:val="0"/>
      <w:divBdr>
        <w:top w:val="none" w:sz="0" w:space="0" w:color="auto"/>
        <w:left w:val="none" w:sz="0" w:space="0" w:color="auto"/>
        <w:bottom w:val="none" w:sz="0" w:space="0" w:color="auto"/>
        <w:right w:val="none" w:sz="0" w:space="0" w:color="auto"/>
      </w:divBdr>
    </w:div>
    <w:div w:id="408965350">
      <w:bodyDiv w:val="1"/>
      <w:marLeft w:val="0"/>
      <w:marRight w:val="0"/>
      <w:marTop w:val="0"/>
      <w:marBottom w:val="0"/>
      <w:divBdr>
        <w:top w:val="none" w:sz="0" w:space="0" w:color="auto"/>
        <w:left w:val="none" w:sz="0" w:space="0" w:color="auto"/>
        <w:bottom w:val="none" w:sz="0" w:space="0" w:color="auto"/>
        <w:right w:val="none" w:sz="0" w:space="0" w:color="auto"/>
      </w:divBdr>
    </w:div>
    <w:div w:id="496504731">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648243136">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51427893">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818835395">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7" ma:contentTypeDescription="Criar um novo documento." ma:contentTypeScope="" ma:versionID="2b59f6a8c2dce2b3827bc7edfaac4bb8">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e1c83d1df068a6486e1bf1d602d1a8ec"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42D5-05EE-438D-AC43-FA7081103118}">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2.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3.xml><?xml version="1.0" encoding="utf-8"?>
<ds:datastoreItem xmlns:ds="http://schemas.openxmlformats.org/officeDocument/2006/customXml" ds:itemID="{5D63C8C0-2019-4B63-A2E5-933891E2A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D3640-662A-4A78-BC6A-39017CB2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Alejandro Rodriguez Hernandez</cp:lastModifiedBy>
  <cp:revision>2</cp:revision>
  <dcterms:created xsi:type="dcterms:W3CDTF">2025-08-28T12:50:00Z</dcterms:created>
  <dcterms:modified xsi:type="dcterms:W3CDTF">2025-08-28T12:50:00Z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