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BC26" w14:textId="543CDD7A" w:rsidR="001A0D6D" w:rsidRDefault="00970B8C">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68480" behindDoc="0" locked="0" layoutInCell="1" allowOverlap="1" wp14:anchorId="148A08B7" wp14:editId="1E3284B1">
            <wp:simplePos x="0" y="0"/>
            <wp:positionH relativeFrom="margin">
              <wp:align>center</wp:align>
            </wp:positionH>
            <wp:positionV relativeFrom="paragraph">
              <wp:posOffset>-899634</wp:posOffset>
            </wp:positionV>
            <wp:extent cx="8104627" cy="10677525"/>
            <wp:effectExtent l="0" t="0" r="0" b="0"/>
            <wp:wrapNone/>
            <wp:docPr id="19059693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5628EA6F" w14:textId="77777777"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t>Día 1 Llegada a Bangkok</w:t>
      </w:r>
    </w:p>
    <w:p w14:paraId="2D128E19"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Llegada al aeropuerto de Bangkok donde los espera su guía de habla hispana y traslado al hotel.</w:t>
      </w:r>
    </w:p>
    <w:p w14:paraId="3BE212E6"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6AFBD5C6"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Tiempo libre hasta el </w:t>
      </w:r>
      <w:proofErr w:type="spellStart"/>
      <w:r w:rsidRPr="00970B8C">
        <w:rPr>
          <w:rFonts w:ascii="Helvetica Neue" w:eastAsia="Helvetica Neue" w:hAnsi="Helvetica Neue" w:cs="Helvetica Neue"/>
          <w:color w:val="16384F"/>
          <w:sz w:val="28"/>
          <w:szCs w:val="32"/>
        </w:rPr>
        <w:t>check</w:t>
      </w:r>
      <w:proofErr w:type="spellEnd"/>
      <w:r w:rsidRPr="00970B8C">
        <w:rPr>
          <w:rFonts w:ascii="Helvetica Neue" w:eastAsia="Helvetica Neue" w:hAnsi="Helvetica Neue" w:cs="Helvetica Neue"/>
          <w:color w:val="16384F"/>
          <w:sz w:val="28"/>
          <w:szCs w:val="32"/>
        </w:rPr>
        <w:t xml:space="preserve">-in en el hotel según disponibilidad (normalmente las habitaciones están disponibles a partir de las 14.00h).  </w:t>
      </w:r>
    </w:p>
    <w:p w14:paraId="4965CD3C"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72BFBA6" w14:textId="5A44ED10" w:rsidR="006448A0"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Alojamiento en hotel</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0C5CC6E9" w14:textId="77777777"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t>Día 2 Bangkok</w:t>
      </w:r>
    </w:p>
    <w:p w14:paraId="695B9082"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Después del desayuno, visita a tres de los templos budistas más inusuales empezando por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Traimit</w:t>
      </w:r>
      <w:proofErr w:type="spellEnd"/>
      <w:r w:rsidRPr="00970B8C">
        <w:rPr>
          <w:rFonts w:ascii="Helvetica Neue" w:eastAsia="Helvetica Neue" w:hAnsi="Helvetica Neue" w:cs="Helvetica Neue"/>
          <w:color w:val="16384F"/>
          <w:sz w:val="28"/>
          <w:szCs w:val="32"/>
        </w:rPr>
        <w:t xml:space="preserve">. Situado en el extremo de Chinatown, en </w:t>
      </w:r>
      <w:proofErr w:type="spellStart"/>
      <w:r w:rsidRPr="00970B8C">
        <w:rPr>
          <w:rFonts w:ascii="Helvetica Neue" w:eastAsia="Helvetica Neue" w:hAnsi="Helvetica Neue" w:cs="Helvetica Neue"/>
          <w:color w:val="16384F"/>
          <w:sz w:val="28"/>
          <w:szCs w:val="32"/>
        </w:rPr>
        <w:t>Yaowarat</w:t>
      </w:r>
      <w:proofErr w:type="spellEnd"/>
      <w:r w:rsidRPr="00970B8C">
        <w:rPr>
          <w:rFonts w:ascii="Helvetica Neue" w:eastAsia="Helvetica Neue" w:hAnsi="Helvetica Neue" w:cs="Helvetica Neue"/>
          <w:color w:val="16384F"/>
          <w:sz w:val="28"/>
          <w:szCs w:val="32"/>
        </w:rPr>
        <w:t xml:space="preserve"> Road, cerca de la estación de tren </w:t>
      </w:r>
      <w:proofErr w:type="spellStart"/>
      <w:r w:rsidRPr="00970B8C">
        <w:rPr>
          <w:rFonts w:ascii="Helvetica Neue" w:eastAsia="Helvetica Neue" w:hAnsi="Helvetica Neue" w:cs="Helvetica Neue"/>
          <w:color w:val="16384F"/>
          <w:sz w:val="28"/>
          <w:szCs w:val="32"/>
        </w:rPr>
        <w:t>Hualampong</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Traimit</w:t>
      </w:r>
      <w:proofErr w:type="spellEnd"/>
      <w:r w:rsidRPr="00970B8C">
        <w:rPr>
          <w:rFonts w:ascii="Helvetica Neue" w:eastAsia="Helvetica Neue" w:hAnsi="Helvetica Neue" w:cs="Helvetica Neue"/>
          <w:color w:val="16384F"/>
          <w:sz w:val="28"/>
          <w:szCs w:val="32"/>
        </w:rPr>
        <w:t xml:space="preserve"> alberga el Buda de oro macizo más grande del mundo, midiendo casi cinco metros de altura con un peso de cinco toneladas y media. Luego, la excursión continuará hacia </w:t>
      </w:r>
      <w:proofErr w:type="spellStart"/>
      <w:r w:rsidRPr="00970B8C">
        <w:rPr>
          <w:rFonts w:ascii="Helvetica Neue" w:eastAsia="Helvetica Neue" w:hAnsi="Helvetica Neue" w:cs="Helvetica Neue"/>
          <w:color w:val="16384F"/>
          <w:sz w:val="28"/>
          <w:szCs w:val="32"/>
        </w:rPr>
        <w:t>WatPho</w:t>
      </w:r>
      <w:proofErr w:type="spellEnd"/>
      <w:r w:rsidRPr="00970B8C">
        <w:rPr>
          <w:rFonts w:ascii="Helvetica Neue" w:eastAsia="Helvetica Neue" w:hAnsi="Helvetica Neue" w:cs="Helvetica Neue"/>
          <w:color w:val="16384F"/>
          <w:sz w:val="28"/>
          <w:szCs w:val="32"/>
        </w:rPr>
        <w:t xml:space="preserve">, el templo más grande de Bangkok, el templo del enorme Buda reclinado y los </w:t>
      </w:r>
      <w:proofErr w:type="spellStart"/>
      <w:r w:rsidRPr="00970B8C">
        <w:rPr>
          <w:rFonts w:ascii="Helvetica Neue" w:eastAsia="Helvetica Neue" w:hAnsi="Helvetica Neue" w:cs="Helvetica Neue"/>
          <w:color w:val="16384F"/>
          <w:sz w:val="28"/>
          <w:szCs w:val="32"/>
        </w:rPr>
        <w:t>Chedis</w:t>
      </w:r>
      <w:proofErr w:type="spellEnd"/>
      <w:r w:rsidRPr="00970B8C">
        <w:rPr>
          <w:rFonts w:ascii="Helvetica Neue" w:eastAsia="Helvetica Neue" w:hAnsi="Helvetica Neue" w:cs="Helvetica Neue"/>
          <w:color w:val="16384F"/>
          <w:sz w:val="28"/>
          <w:szCs w:val="32"/>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Phra</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Kaew</w:t>
      </w:r>
      <w:proofErr w:type="spellEnd"/>
      <w:r w:rsidRPr="00970B8C">
        <w:rPr>
          <w:rFonts w:ascii="Helvetica Neue" w:eastAsia="Helvetica Neue" w:hAnsi="Helvetica Neue" w:cs="Helvetica Neue"/>
          <w:color w:val="16384F"/>
          <w:sz w:val="28"/>
          <w:szCs w:val="32"/>
        </w:rPr>
        <w:t xml:space="preserve"> o el Templo del Buda Esmeralda (oficialmente conocido como </w:t>
      </w:r>
      <w:proofErr w:type="spellStart"/>
      <w:r w:rsidRPr="00970B8C">
        <w:rPr>
          <w:rFonts w:ascii="Helvetica Neue" w:eastAsia="Helvetica Neue" w:hAnsi="Helvetica Neue" w:cs="Helvetica Neue"/>
          <w:color w:val="16384F"/>
          <w:sz w:val="28"/>
          <w:szCs w:val="32"/>
        </w:rPr>
        <w:t>WatPhra</w:t>
      </w:r>
      <w:proofErr w:type="spellEnd"/>
      <w:r w:rsidRPr="00970B8C">
        <w:rPr>
          <w:rFonts w:ascii="Helvetica Neue" w:eastAsia="Helvetica Neue" w:hAnsi="Helvetica Neue" w:cs="Helvetica Neue"/>
          <w:color w:val="16384F"/>
          <w:sz w:val="28"/>
          <w:szCs w:val="32"/>
        </w:rPr>
        <w:t xml:space="preserve"> Sri </w:t>
      </w:r>
      <w:proofErr w:type="spellStart"/>
      <w:r w:rsidRPr="00970B8C">
        <w:rPr>
          <w:rFonts w:ascii="Helvetica Neue" w:eastAsia="Helvetica Neue" w:hAnsi="Helvetica Neue" w:cs="Helvetica Neue"/>
          <w:color w:val="16384F"/>
          <w:sz w:val="28"/>
          <w:szCs w:val="32"/>
        </w:rPr>
        <w:t>Rattana</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Satsadaram</w:t>
      </w:r>
      <w:proofErr w:type="spellEnd"/>
      <w:r w:rsidRPr="00970B8C">
        <w:rPr>
          <w:rFonts w:ascii="Helvetica Neue" w:eastAsia="Helvetica Neue" w:hAnsi="Helvetica Neue" w:cs="Helvetica Neue"/>
          <w:color w:val="16384F"/>
          <w:sz w:val="28"/>
          <w:szCs w:val="32"/>
        </w:rPr>
        <w:t>), considerado como el templo budista más importante de Tailandia, consagra la imagen de un muy reverenciado Buda meticulosamente tallado en un solo bloque de jade.</w:t>
      </w:r>
    </w:p>
    <w:p w14:paraId="1B80A8B5"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8C3B65F"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Tarde libre.</w:t>
      </w:r>
    </w:p>
    <w:p w14:paraId="073850FA"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Alojamiento en hotel</w:t>
      </w:r>
    </w:p>
    <w:p w14:paraId="77A3E31F" w14:textId="1687410B" w:rsidR="006448A0"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Régimen alimenticio: Desayuno</w:t>
      </w: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5D3DC7D9" w14:textId="77777777"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lastRenderedPageBreak/>
        <w:t>Día 3 Bangkok - Chiang Rai</w:t>
      </w:r>
    </w:p>
    <w:p w14:paraId="5A699E19"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roofErr w:type="spellStart"/>
      <w:r w:rsidRPr="00970B8C">
        <w:rPr>
          <w:rFonts w:ascii="Helvetica Neue" w:eastAsia="Helvetica Neue" w:hAnsi="Helvetica Neue" w:cs="Helvetica Neue"/>
          <w:color w:val="16384F"/>
          <w:sz w:val="28"/>
          <w:szCs w:val="32"/>
        </w:rPr>
        <w:t>espués</w:t>
      </w:r>
      <w:proofErr w:type="spellEnd"/>
      <w:r w:rsidRPr="00970B8C">
        <w:rPr>
          <w:rFonts w:ascii="Helvetica Neue" w:eastAsia="Helvetica Neue" w:hAnsi="Helvetica Neue" w:cs="Helvetica Neue"/>
          <w:color w:val="16384F"/>
          <w:sz w:val="28"/>
          <w:szCs w:val="32"/>
        </w:rPr>
        <w:t xml:space="preserve"> del desayuno traslado al aeropuerto para tomar el vuelo hacia Chiang Rai</w:t>
      </w:r>
    </w:p>
    <w:p w14:paraId="3278517C"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20E2FC27"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Bienvenida por nuestra guía de habla hispana. Continuación en mini bus y visita al Triángulo de oro, donde se encuentran las fronteras entre Myanmar (ex Birmania), Laos y Tailandia en el Río Mekong. Paseo en barco tradicional de 30 minutos disfrutando de la vida diaria de la gente de Laos. Almuerzo en restaurante local. </w:t>
      </w:r>
    </w:p>
    <w:p w14:paraId="1CD68EC2"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3EF025A8"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Visita a la Casa Del Opio antes visitar los pueblos de las minorías étnicas </w:t>
      </w:r>
      <w:proofErr w:type="spellStart"/>
      <w:r w:rsidRPr="00970B8C">
        <w:rPr>
          <w:rFonts w:ascii="Helvetica Neue" w:eastAsia="Helvetica Neue" w:hAnsi="Helvetica Neue" w:cs="Helvetica Neue"/>
          <w:color w:val="16384F"/>
          <w:sz w:val="28"/>
          <w:szCs w:val="32"/>
        </w:rPr>
        <w:t>Akha</w:t>
      </w:r>
      <w:proofErr w:type="spellEnd"/>
      <w:r w:rsidRPr="00970B8C">
        <w:rPr>
          <w:rFonts w:ascii="Helvetica Neue" w:eastAsia="Helvetica Neue" w:hAnsi="Helvetica Neue" w:cs="Helvetica Neue"/>
          <w:color w:val="16384F"/>
          <w:sz w:val="28"/>
          <w:szCs w:val="32"/>
        </w:rPr>
        <w:t xml:space="preserve"> y Yao. Visita al poblado de las famosas mujeres jirafa.</w:t>
      </w:r>
    </w:p>
    <w:p w14:paraId="1DE16E6F"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Cena y alojamiento en hotel.</w:t>
      </w:r>
    </w:p>
    <w:p w14:paraId="7FA32E21"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4499493" w14:textId="6C5647FA" w:rsidR="006448A0"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Régimen alimenticio: Desayuno, almuerzo y cena</w:t>
      </w:r>
    </w:p>
    <w:p w14:paraId="02C9EBA2"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0BCCE505" w14:textId="77777777" w:rsidR="00970B8C" w:rsidRDefault="00970B8C" w:rsidP="00155248">
      <w:pPr>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t>Día 4 Chiang Rai - Chiang Mai</w:t>
      </w:r>
    </w:p>
    <w:p w14:paraId="7FCCD927"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Desayuno en el hotel.</w:t>
      </w:r>
    </w:p>
    <w:p w14:paraId="70B3AA4C"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En la mañana nos trasladaremos al muelle y </w:t>
      </w:r>
      <w:proofErr w:type="spellStart"/>
      <w:r w:rsidRPr="000B3715">
        <w:rPr>
          <w:rFonts w:ascii="Helvetica Neue" w:eastAsia="Helvetica Neue" w:hAnsi="Helvetica Neue" w:cs="Helvetica Neue"/>
          <w:color w:val="16384F"/>
          <w:sz w:val="28"/>
          <w:szCs w:val="32"/>
        </w:rPr>
        <w:t>tomarmos</w:t>
      </w:r>
      <w:proofErr w:type="spellEnd"/>
      <w:r w:rsidRPr="000B3715">
        <w:rPr>
          <w:rFonts w:ascii="Helvetica Neue" w:eastAsia="Helvetica Neue" w:hAnsi="Helvetica Neue" w:cs="Helvetica Neue"/>
          <w:color w:val="16384F"/>
          <w:sz w:val="28"/>
          <w:szCs w:val="32"/>
        </w:rPr>
        <w:t xml:space="preserve"> un placentero paseo en bote tradicional por el río </w:t>
      </w:r>
      <w:proofErr w:type="spellStart"/>
      <w:r w:rsidRPr="000B3715">
        <w:rPr>
          <w:rFonts w:ascii="Helvetica Neue" w:eastAsia="Helvetica Neue" w:hAnsi="Helvetica Neue" w:cs="Helvetica Neue"/>
          <w:color w:val="16384F"/>
          <w:sz w:val="28"/>
          <w:szCs w:val="32"/>
        </w:rPr>
        <w:t>Kok</w:t>
      </w:r>
      <w:proofErr w:type="spellEnd"/>
      <w:r w:rsidRPr="000B3715">
        <w:rPr>
          <w:rFonts w:ascii="Helvetica Neue" w:eastAsia="Helvetica Neue" w:hAnsi="Helvetica Neue" w:cs="Helvetica Neue"/>
          <w:color w:val="16384F"/>
          <w:sz w:val="28"/>
          <w:szCs w:val="32"/>
        </w:rPr>
        <w:t xml:space="preserve"> visitando las tribus Karen que viven en cabañas de bambú en plena selva. </w:t>
      </w:r>
      <w:proofErr w:type="spellStart"/>
      <w:r w:rsidRPr="000B3715">
        <w:rPr>
          <w:rFonts w:ascii="Helvetica Neue" w:eastAsia="Helvetica Neue" w:hAnsi="Helvetica Neue" w:cs="Helvetica Neue"/>
          <w:color w:val="16384F"/>
          <w:sz w:val="28"/>
          <w:szCs w:val="32"/>
        </w:rPr>
        <w:t>Continuarems</w:t>
      </w:r>
      <w:proofErr w:type="spellEnd"/>
      <w:r w:rsidRPr="000B3715">
        <w:rPr>
          <w:rFonts w:ascii="Helvetica Neue" w:eastAsia="Helvetica Neue" w:hAnsi="Helvetica Neue" w:cs="Helvetica Neue"/>
          <w:color w:val="16384F"/>
          <w:sz w:val="28"/>
          <w:szCs w:val="32"/>
        </w:rPr>
        <w:t xml:space="preserve"> con la visita al Templo </w:t>
      </w:r>
      <w:proofErr w:type="spellStart"/>
      <w:r w:rsidRPr="000B3715">
        <w:rPr>
          <w:rFonts w:ascii="Helvetica Neue" w:eastAsia="Helvetica Neue" w:hAnsi="Helvetica Neue" w:cs="Helvetica Neue"/>
          <w:color w:val="16384F"/>
          <w:sz w:val="28"/>
          <w:szCs w:val="32"/>
        </w:rPr>
        <w:t>Wat</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Rong</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Suea</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Tean</w:t>
      </w:r>
      <w:proofErr w:type="spellEnd"/>
      <w:r w:rsidRPr="000B3715">
        <w:rPr>
          <w:rFonts w:ascii="Helvetica Neue" w:eastAsia="Helvetica Neue" w:hAnsi="Helvetica Neue" w:cs="Helvetica Neue"/>
          <w:color w:val="16384F"/>
          <w:sz w:val="28"/>
          <w:szCs w:val="32"/>
        </w:rPr>
        <w:t xml:space="preserve">, también conocido como el Templo Azul, otro templo budista moderno inusual que se distingue por su intenso color azul y sus estatuas elaboradas. </w:t>
      </w:r>
    </w:p>
    <w:p w14:paraId="37990CA3" w14:textId="77777777" w:rsidR="000B3715" w:rsidRPr="000B3715" w:rsidRDefault="000B3715" w:rsidP="000B3715">
      <w:pPr>
        <w:jc w:val="both"/>
        <w:rPr>
          <w:rFonts w:ascii="Helvetica Neue" w:eastAsia="Helvetica Neue" w:hAnsi="Helvetica Neue" w:cs="Helvetica Neue"/>
          <w:color w:val="16384F"/>
          <w:sz w:val="28"/>
          <w:szCs w:val="32"/>
        </w:rPr>
      </w:pPr>
    </w:p>
    <w:p w14:paraId="058699C4"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Seguidamente visitaremos el famoso templo blanco de </w:t>
      </w:r>
      <w:proofErr w:type="spellStart"/>
      <w:r w:rsidRPr="000B3715">
        <w:rPr>
          <w:rFonts w:ascii="Helvetica Neue" w:eastAsia="Helvetica Neue" w:hAnsi="Helvetica Neue" w:cs="Helvetica Neue"/>
          <w:color w:val="16384F"/>
          <w:sz w:val="28"/>
          <w:szCs w:val="32"/>
        </w:rPr>
        <w:t>Wat</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Rong</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Khun</w:t>
      </w:r>
      <w:proofErr w:type="spellEnd"/>
      <w:r w:rsidRPr="000B3715">
        <w:rPr>
          <w:rFonts w:ascii="Helvetica Neue" w:eastAsia="Helvetica Neue" w:hAnsi="Helvetica Neue" w:cs="Helvetica Neue"/>
          <w:color w:val="16384F"/>
          <w:sz w:val="28"/>
          <w:szCs w:val="32"/>
        </w:rPr>
        <w:t xml:space="preserve">. Después de la visita nos dirigiremos desde Chiang Rai a Chiang Mai por carretera (3 </w:t>
      </w:r>
      <w:proofErr w:type="spellStart"/>
      <w:r w:rsidRPr="000B3715">
        <w:rPr>
          <w:rFonts w:ascii="Helvetica Neue" w:eastAsia="Helvetica Neue" w:hAnsi="Helvetica Neue" w:cs="Helvetica Neue"/>
          <w:color w:val="16384F"/>
          <w:sz w:val="28"/>
          <w:szCs w:val="32"/>
        </w:rPr>
        <w:t>Hrs</w:t>
      </w:r>
      <w:proofErr w:type="spellEnd"/>
      <w:r w:rsidRPr="000B3715">
        <w:rPr>
          <w:rFonts w:ascii="Helvetica Neue" w:eastAsia="Helvetica Neue" w:hAnsi="Helvetica Neue" w:cs="Helvetica Neue"/>
          <w:color w:val="16384F"/>
          <w:sz w:val="28"/>
          <w:szCs w:val="32"/>
        </w:rPr>
        <w:t>). Llegada a Chiang Mai y almuerzo en restaurante local.</w:t>
      </w:r>
    </w:p>
    <w:p w14:paraId="17C5B1CC" w14:textId="77777777" w:rsidR="000B3715" w:rsidRPr="000B3715" w:rsidRDefault="000B3715" w:rsidP="000B3715">
      <w:pPr>
        <w:jc w:val="both"/>
        <w:rPr>
          <w:rFonts w:ascii="Helvetica Neue" w:eastAsia="Helvetica Neue" w:hAnsi="Helvetica Neue" w:cs="Helvetica Neue"/>
          <w:color w:val="16384F"/>
          <w:sz w:val="28"/>
          <w:szCs w:val="32"/>
        </w:rPr>
      </w:pPr>
    </w:p>
    <w:p w14:paraId="16429E6D"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Visita al complejo de templos </w:t>
      </w:r>
      <w:proofErr w:type="spellStart"/>
      <w:r w:rsidRPr="000B3715">
        <w:rPr>
          <w:rFonts w:ascii="Helvetica Neue" w:eastAsia="Helvetica Neue" w:hAnsi="Helvetica Neue" w:cs="Helvetica Neue"/>
          <w:color w:val="16384F"/>
          <w:sz w:val="28"/>
          <w:szCs w:val="32"/>
        </w:rPr>
        <w:t>Wat</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Doi</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Suthep</w:t>
      </w:r>
      <w:proofErr w:type="spellEnd"/>
      <w:r w:rsidRPr="000B3715">
        <w:rPr>
          <w:rFonts w:ascii="Helvetica Neue" w:eastAsia="Helvetica Neue" w:hAnsi="Helvetica Neue" w:cs="Helvetica Neue"/>
          <w:color w:val="16384F"/>
          <w:sz w:val="28"/>
          <w:szCs w:val="32"/>
        </w:rPr>
        <w:t xml:space="preserve">, el más conocido de Chiang Mai, situado en la cima de una pequeña colina a 15 </w:t>
      </w:r>
      <w:proofErr w:type="spellStart"/>
      <w:r w:rsidRPr="000B3715">
        <w:rPr>
          <w:rFonts w:ascii="Helvetica Neue" w:eastAsia="Helvetica Neue" w:hAnsi="Helvetica Neue" w:cs="Helvetica Neue"/>
          <w:color w:val="16384F"/>
          <w:sz w:val="28"/>
          <w:szCs w:val="32"/>
        </w:rPr>
        <w:t>Kms</w:t>
      </w:r>
      <w:proofErr w:type="spellEnd"/>
      <w:r w:rsidRPr="000B3715">
        <w:rPr>
          <w:rFonts w:ascii="Helvetica Neue" w:eastAsia="Helvetica Neue" w:hAnsi="Helvetica Neue" w:cs="Helvetica Neue"/>
          <w:color w:val="16384F"/>
          <w:sz w:val="28"/>
          <w:szCs w:val="32"/>
        </w:rPr>
        <w:t xml:space="preserve"> al noroeste de la ciudad.</w:t>
      </w:r>
    </w:p>
    <w:p w14:paraId="14C481BC" w14:textId="77777777" w:rsidR="000B3715" w:rsidRPr="000B3715" w:rsidRDefault="000B3715" w:rsidP="000B3715">
      <w:pPr>
        <w:jc w:val="both"/>
        <w:rPr>
          <w:rFonts w:ascii="Helvetica Neue" w:eastAsia="Helvetica Neue" w:hAnsi="Helvetica Neue" w:cs="Helvetica Neue"/>
          <w:color w:val="16384F"/>
          <w:sz w:val="28"/>
          <w:szCs w:val="32"/>
        </w:rPr>
      </w:pPr>
    </w:p>
    <w:p w14:paraId="51B1BD5F"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Cena y alojamiento en hotel.</w:t>
      </w:r>
    </w:p>
    <w:p w14:paraId="3A321C89" w14:textId="2ABAC892" w:rsidR="00155248"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lastRenderedPageBreak/>
        <w:t>Régimen alimenticio: Desayuno, almuerzo y cena.</w:t>
      </w:r>
    </w:p>
    <w:p w14:paraId="53A24DEB" w14:textId="77777777" w:rsidR="000B3715" w:rsidRDefault="000B3715" w:rsidP="00155248">
      <w:pPr>
        <w:jc w:val="both"/>
        <w:rPr>
          <w:rFonts w:ascii="Helvetica Neue" w:eastAsia="Helvetica Neue" w:hAnsi="Helvetica Neue" w:cs="Helvetica Neue"/>
          <w:color w:val="16384F"/>
          <w:sz w:val="28"/>
          <w:szCs w:val="32"/>
        </w:rPr>
      </w:pPr>
    </w:p>
    <w:p w14:paraId="1097716D" w14:textId="77777777" w:rsidR="000B3715" w:rsidRDefault="000B3715" w:rsidP="00155248">
      <w:pPr>
        <w:spacing w:after="120" w:line="276" w:lineRule="auto"/>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Día 5 Chiang Mai</w:t>
      </w:r>
    </w:p>
    <w:p w14:paraId="0DD17988" w14:textId="77777777" w:rsid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Desayuno en el hotel.</w:t>
      </w:r>
    </w:p>
    <w:p w14:paraId="1698418C"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p>
    <w:p w14:paraId="382FFFD8" w14:textId="77777777" w:rsid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Por la mañana visitaremos algunas fábricas de artesanías, donde veremos el proceso de trabajo local. Seguidamente, salida hacia el valle de Mae Sa visitando la granja de las orquídeas.</w:t>
      </w:r>
    </w:p>
    <w:p w14:paraId="1B34B982"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p>
    <w:p w14:paraId="2476C61B" w14:textId="77777777" w:rsid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Almuerzo en restaurante local. Después nos trasladaremos al santuario de elefantes para aprender sobre estos animales, y realizar diversas actividades incluso darles comida y tomar un baño, una experiencia inolvidable. Cena </w:t>
      </w:r>
      <w:proofErr w:type="spellStart"/>
      <w:r w:rsidRPr="000B3715">
        <w:rPr>
          <w:rFonts w:ascii="Helvetica Neue" w:eastAsia="Helvetica Neue" w:hAnsi="Helvetica Neue" w:cs="Helvetica Neue"/>
          <w:color w:val="16384F"/>
          <w:sz w:val="28"/>
          <w:szCs w:val="32"/>
        </w:rPr>
        <w:t>Kantoke</w:t>
      </w:r>
      <w:proofErr w:type="spellEnd"/>
      <w:r w:rsidRPr="000B3715">
        <w:rPr>
          <w:rFonts w:ascii="Helvetica Neue" w:eastAsia="Helvetica Neue" w:hAnsi="Helvetica Neue" w:cs="Helvetica Neue"/>
          <w:color w:val="16384F"/>
          <w:sz w:val="28"/>
          <w:szCs w:val="32"/>
        </w:rPr>
        <w:t>. Regreso al hotel.</w:t>
      </w:r>
    </w:p>
    <w:p w14:paraId="4C933352"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p>
    <w:p w14:paraId="1E07AD82" w14:textId="50BD76CF"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en el hotel.</w:t>
      </w:r>
    </w:p>
    <w:p w14:paraId="4C0EB563" w14:textId="7A2A01D7" w:rsidR="00466C93"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Régimen alimenticio: Desayuno, almuerzo y cena.</w:t>
      </w:r>
    </w:p>
    <w:p w14:paraId="7DB84795" w14:textId="77777777" w:rsidR="00155248" w:rsidRDefault="00155248" w:rsidP="00155248">
      <w:pPr>
        <w:spacing w:after="120" w:line="276" w:lineRule="auto"/>
        <w:jc w:val="both"/>
        <w:rPr>
          <w:rFonts w:ascii="Helvetica Neue" w:eastAsia="Helvetica Neue" w:hAnsi="Helvetica Neue" w:cs="Helvetica Neue"/>
          <w:color w:val="16384F"/>
          <w:sz w:val="28"/>
          <w:szCs w:val="32"/>
          <w:highlight w:val="white"/>
        </w:rPr>
      </w:pPr>
    </w:p>
    <w:p w14:paraId="097D7A9D" w14:textId="77777777" w:rsidR="000B3715" w:rsidRDefault="000B3715" w:rsidP="00466C93">
      <w:pPr>
        <w:spacing w:after="120" w:line="276" w:lineRule="auto"/>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 xml:space="preserve">Día 6 Chiang Mai - Bangkok - </w:t>
      </w:r>
      <w:proofErr w:type="spellStart"/>
      <w:r w:rsidRPr="000B3715">
        <w:rPr>
          <w:rFonts w:ascii="Helvetica Neue" w:eastAsia="Helvetica Neue" w:hAnsi="Helvetica Neue" w:cs="Helvetica Neue"/>
          <w:b/>
          <w:color w:val="00CC00"/>
          <w:sz w:val="32"/>
          <w:szCs w:val="36"/>
        </w:rPr>
        <w:t>Siem</w:t>
      </w:r>
      <w:proofErr w:type="spellEnd"/>
      <w:r w:rsidRPr="000B3715">
        <w:rPr>
          <w:rFonts w:ascii="Helvetica Neue" w:eastAsia="Helvetica Neue" w:hAnsi="Helvetica Neue" w:cs="Helvetica Neue"/>
          <w:b/>
          <w:color w:val="00CC00"/>
          <w:sz w:val="32"/>
          <w:szCs w:val="36"/>
        </w:rPr>
        <w:t xml:space="preserve"> </w:t>
      </w:r>
      <w:proofErr w:type="spellStart"/>
      <w:r w:rsidRPr="000B3715">
        <w:rPr>
          <w:rFonts w:ascii="Helvetica Neue" w:eastAsia="Helvetica Neue" w:hAnsi="Helvetica Neue" w:cs="Helvetica Neue"/>
          <w:b/>
          <w:color w:val="00CC00"/>
          <w:sz w:val="32"/>
          <w:szCs w:val="36"/>
        </w:rPr>
        <w:t>Reap</w:t>
      </w:r>
      <w:proofErr w:type="spellEnd"/>
    </w:p>
    <w:p w14:paraId="63BB082B"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Desayuno en el hotel.</w:t>
      </w:r>
    </w:p>
    <w:p w14:paraId="1935557B"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Traslado al aeropuerto de Chiang Mai para conectar con el vuelo a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w:t>
      </w:r>
    </w:p>
    <w:p w14:paraId="2E1D0CD4"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p>
    <w:p w14:paraId="2B81DCE3"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Llegada al aeropuerto internacional de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 xml:space="preserve">, encuentro con nuestro guía y traslado al hotel. Resto del día libre. Alojamiento en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w:t>
      </w:r>
    </w:p>
    <w:p w14:paraId="3003A8F6"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p>
    <w:p w14:paraId="1775BD90" w14:textId="77777777" w:rsidR="000B3715" w:rsidRPr="000B3715"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Régimen alimenticio: Desayuno</w:t>
      </w:r>
    </w:p>
    <w:p w14:paraId="04377997" w14:textId="1AF5E8C6" w:rsidR="00155248" w:rsidRDefault="000B3715" w:rsidP="000B3715">
      <w:p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Recomendaciones: Visitar el centro de Artesanos de </w:t>
      </w:r>
      <w:proofErr w:type="spellStart"/>
      <w:r w:rsidRPr="000B3715">
        <w:rPr>
          <w:rFonts w:ascii="Helvetica Neue" w:eastAsia="Helvetica Neue" w:hAnsi="Helvetica Neue" w:cs="Helvetica Neue"/>
          <w:color w:val="16384F"/>
          <w:sz w:val="28"/>
          <w:szCs w:val="32"/>
        </w:rPr>
        <w:t>Angkor</w:t>
      </w:r>
      <w:proofErr w:type="spellEnd"/>
      <w:r w:rsidRPr="000B3715">
        <w:rPr>
          <w:rFonts w:ascii="Helvetica Neue" w:eastAsia="Helvetica Neue" w:hAnsi="Helvetica Neue" w:cs="Helvetica Neue"/>
          <w:color w:val="16384F"/>
          <w:sz w:val="28"/>
          <w:szCs w:val="32"/>
        </w:rPr>
        <w:t>, tomar un café o una copa en Pub Street o recorrer el mercado nocturno.</w:t>
      </w:r>
    </w:p>
    <w:p w14:paraId="14FB7B2D" w14:textId="77777777" w:rsidR="000B3715" w:rsidRDefault="000B3715" w:rsidP="000B3715">
      <w:pPr>
        <w:spacing w:after="120" w:line="276" w:lineRule="auto"/>
        <w:jc w:val="both"/>
        <w:rPr>
          <w:rFonts w:ascii="Helvetica Neue" w:eastAsia="Helvetica Neue" w:hAnsi="Helvetica Neue" w:cs="Helvetica Neue"/>
          <w:color w:val="16384F"/>
          <w:sz w:val="28"/>
          <w:szCs w:val="32"/>
          <w:highlight w:val="white"/>
        </w:rPr>
      </w:pPr>
    </w:p>
    <w:p w14:paraId="7CB82A6D" w14:textId="77777777" w:rsidR="000B3715" w:rsidRDefault="000B3715" w:rsidP="00613DD6">
      <w:pPr>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lastRenderedPageBreak/>
        <w:t xml:space="preserve">Día 7 </w:t>
      </w:r>
      <w:proofErr w:type="spellStart"/>
      <w:r w:rsidRPr="000B3715">
        <w:rPr>
          <w:rFonts w:ascii="Helvetica Neue" w:eastAsia="Helvetica Neue" w:hAnsi="Helvetica Neue" w:cs="Helvetica Neue"/>
          <w:b/>
          <w:color w:val="00CC00"/>
          <w:sz w:val="32"/>
          <w:szCs w:val="36"/>
        </w:rPr>
        <w:t>Siem</w:t>
      </w:r>
      <w:proofErr w:type="spellEnd"/>
      <w:r w:rsidRPr="000B3715">
        <w:rPr>
          <w:rFonts w:ascii="Helvetica Neue" w:eastAsia="Helvetica Neue" w:hAnsi="Helvetica Neue" w:cs="Helvetica Neue"/>
          <w:b/>
          <w:color w:val="00CC00"/>
          <w:sz w:val="32"/>
          <w:szCs w:val="36"/>
        </w:rPr>
        <w:t xml:space="preserve"> </w:t>
      </w:r>
      <w:proofErr w:type="spellStart"/>
      <w:r w:rsidRPr="000B3715">
        <w:rPr>
          <w:rFonts w:ascii="Helvetica Neue" w:eastAsia="Helvetica Neue" w:hAnsi="Helvetica Neue" w:cs="Helvetica Neue"/>
          <w:b/>
          <w:color w:val="00CC00"/>
          <w:sz w:val="32"/>
          <w:szCs w:val="36"/>
        </w:rPr>
        <w:t>Reap</w:t>
      </w:r>
      <w:proofErr w:type="spellEnd"/>
      <w:r w:rsidRPr="000B3715">
        <w:rPr>
          <w:rFonts w:ascii="Helvetica Neue" w:eastAsia="Helvetica Neue" w:hAnsi="Helvetica Neue" w:cs="Helvetica Neue"/>
          <w:b/>
          <w:color w:val="00CC00"/>
          <w:sz w:val="32"/>
          <w:szCs w:val="36"/>
        </w:rPr>
        <w:t xml:space="preserve"> </w:t>
      </w:r>
    </w:p>
    <w:p w14:paraId="3110D2AF"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Desayuno en el hotel. Salida en </w:t>
      </w:r>
      <w:proofErr w:type="spellStart"/>
      <w:r w:rsidRPr="000B3715">
        <w:rPr>
          <w:rFonts w:ascii="Helvetica Neue" w:eastAsia="Helvetica Neue" w:hAnsi="Helvetica Neue" w:cs="Helvetica Neue"/>
          <w:color w:val="16384F"/>
          <w:sz w:val="28"/>
          <w:szCs w:val="32"/>
        </w:rPr>
        <w:t>Tuk</w:t>
      </w:r>
      <w:proofErr w:type="spellEnd"/>
      <w:r w:rsidRPr="000B3715">
        <w:rPr>
          <w:rFonts w:ascii="Helvetica Neue" w:eastAsia="Helvetica Neue" w:hAnsi="Helvetica Neue" w:cs="Helvetica Neue"/>
          <w:color w:val="16384F"/>
          <w:sz w:val="28"/>
          <w:szCs w:val="32"/>
        </w:rPr>
        <w:t xml:space="preserve"> – </w:t>
      </w:r>
      <w:proofErr w:type="spellStart"/>
      <w:r w:rsidRPr="000B3715">
        <w:rPr>
          <w:rFonts w:ascii="Helvetica Neue" w:eastAsia="Helvetica Neue" w:hAnsi="Helvetica Neue" w:cs="Helvetica Neue"/>
          <w:color w:val="16384F"/>
          <w:sz w:val="28"/>
          <w:szCs w:val="32"/>
        </w:rPr>
        <w:t>Tuk</w:t>
      </w:r>
      <w:proofErr w:type="spellEnd"/>
      <w:r w:rsidRPr="000B3715">
        <w:rPr>
          <w:rFonts w:ascii="Helvetica Neue" w:eastAsia="Helvetica Neue" w:hAnsi="Helvetica Neue" w:cs="Helvetica Neue"/>
          <w:color w:val="16384F"/>
          <w:sz w:val="28"/>
          <w:szCs w:val="32"/>
        </w:rPr>
        <w:t xml:space="preserve"> (especie de motocarro, un vehículo muy típico en Camboya) hacia la puerta Sur, desde donde se pueden contemplar sus impresionantes estatuas representando el movimiento del océano, la Antigua capital de </w:t>
      </w:r>
      <w:proofErr w:type="spellStart"/>
      <w:r w:rsidRPr="000B3715">
        <w:rPr>
          <w:rFonts w:ascii="Helvetica Neue" w:eastAsia="Helvetica Neue" w:hAnsi="Helvetica Neue" w:cs="Helvetica Neue"/>
          <w:color w:val="16384F"/>
          <w:sz w:val="28"/>
          <w:szCs w:val="32"/>
        </w:rPr>
        <w:t>Angkor</w:t>
      </w:r>
      <w:proofErr w:type="spellEnd"/>
      <w:r w:rsidRPr="000B3715">
        <w:rPr>
          <w:rFonts w:ascii="Helvetica Neue" w:eastAsia="Helvetica Neue" w:hAnsi="Helvetica Neue" w:cs="Helvetica Neue"/>
          <w:color w:val="16384F"/>
          <w:sz w:val="28"/>
          <w:szCs w:val="32"/>
        </w:rPr>
        <w:t xml:space="preserve"> Thom (Siglo XII), el templo de </w:t>
      </w:r>
      <w:proofErr w:type="spellStart"/>
      <w:r w:rsidRPr="000B3715">
        <w:rPr>
          <w:rFonts w:ascii="Helvetica Neue" w:eastAsia="Helvetica Neue" w:hAnsi="Helvetica Neue" w:cs="Helvetica Neue"/>
          <w:color w:val="16384F"/>
          <w:sz w:val="28"/>
          <w:szCs w:val="32"/>
        </w:rPr>
        <w:t>Bayon</w:t>
      </w:r>
      <w:proofErr w:type="spellEnd"/>
      <w:r w:rsidRPr="000B3715">
        <w:rPr>
          <w:rFonts w:ascii="Helvetica Neue" w:eastAsia="Helvetica Neue" w:hAnsi="Helvetica Neue" w:cs="Helvetica Neue"/>
          <w:color w:val="16384F"/>
          <w:sz w:val="28"/>
          <w:szCs w:val="32"/>
        </w:rPr>
        <w:t xml:space="preserve"> con sus 54 torres decoradas con 200 caras sonrientes de </w:t>
      </w:r>
      <w:proofErr w:type="spellStart"/>
      <w:r w:rsidRPr="000B3715">
        <w:rPr>
          <w:rFonts w:ascii="Helvetica Neue" w:eastAsia="Helvetica Neue" w:hAnsi="Helvetica Neue" w:cs="Helvetica Neue"/>
          <w:color w:val="16384F"/>
          <w:sz w:val="28"/>
          <w:szCs w:val="32"/>
        </w:rPr>
        <w:t>Avolokitesvara</w:t>
      </w:r>
      <w:proofErr w:type="spellEnd"/>
      <w:r w:rsidRPr="000B3715">
        <w:rPr>
          <w:rFonts w:ascii="Helvetica Neue" w:eastAsia="Helvetica Neue" w:hAnsi="Helvetica Neue" w:cs="Helvetica Neue"/>
          <w:color w:val="16384F"/>
          <w:sz w:val="28"/>
          <w:szCs w:val="32"/>
        </w:rPr>
        <w:t xml:space="preserve">, el </w:t>
      </w:r>
      <w:proofErr w:type="spellStart"/>
      <w:r w:rsidRPr="000B3715">
        <w:rPr>
          <w:rFonts w:ascii="Helvetica Neue" w:eastAsia="Helvetica Neue" w:hAnsi="Helvetica Neue" w:cs="Helvetica Neue"/>
          <w:color w:val="16384F"/>
          <w:sz w:val="28"/>
          <w:szCs w:val="32"/>
        </w:rPr>
        <w:t>Phimeanakas</w:t>
      </w:r>
      <w:proofErr w:type="spellEnd"/>
      <w:r w:rsidRPr="000B3715">
        <w:rPr>
          <w:rFonts w:ascii="Helvetica Neue" w:eastAsia="Helvetica Neue" w:hAnsi="Helvetica Neue" w:cs="Helvetica Neue"/>
          <w:color w:val="16384F"/>
          <w:sz w:val="28"/>
          <w:szCs w:val="32"/>
        </w:rPr>
        <w:t xml:space="preserve">, las terrazas del rey leproso y de los elefantes, y las cámaras reales. A continuación, visita de templo de Ta </w:t>
      </w:r>
      <w:proofErr w:type="spellStart"/>
      <w:r w:rsidRPr="000B3715">
        <w:rPr>
          <w:rFonts w:ascii="Helvetica Neue" w:eastAsia="Helvetica Neue" w:hAnsi="Helvetica Neue" w:cs="Helvetica Neue"/>
          <w:color w:val="16384F"/>
          <w:sz w:val="28"/>
          <w:szCs w:val="32"/>
        </w:rPr>
        <w:t>Prohm</w:t>
      </w:r>
      <w:proofErr w:type="spellEnd"/>
      <w:r w:rsidRPr="000B3715">
        <w:rPr>
          <w:rFonts w:ascii="Helvetica Neue" w:eastAsia="Helvetica Neue" w:hAnsi="Helvetica Neue" w:cs="Helvetica Neue"/>
          <w:color w:val="16384F"/>
          <w:sz w:val="28"/>
          <w:szCs w:val="32"/>
        </w:rPr>
        <w:t xml:space="preserve"> uno de los más espectaculares templos del área, que se ha mantenido relativamente igual que cuando fue descubierto y retiene todavía gran parte de su misterio. </w:t>
      </w:r>
    </w:p>
    <w:p w14:paraId="6D6F601C" w14:textId="77777777" w:rsidR="000B3715" w:rsidRPr="000B3715" w:rsidRDefault="000B3715" w:rsidP="000B3715">
      <w:pPr>
        <w:jc w:val="both"/>
        <w:rPr>
          <w:rFonts w:ascii="Helvetica Neue" w:eastAsia="Helvetica Neue" w:hAnsi="Helvetica Neue" w:cs="Helvetica Neue"/>
          <w:color w:val="16384F"/>
          <w:sz w:val="28"/>
          <w:szCs w:val="32"/>
        </w:rPr>
      </w:pPr>
    </w:p>
    <w:p w14:paraId="64C6F886"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Almuerzo en restaurante local.</w:t>
      </w:r>
    </w:p>
    <w:p w14:paraId="40390B50"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Por la tarde, traslado en bus para visitar el más famoso de todos los templos, </w:t>
      </w:r>
      <w:proofErr w:type="spellStart"/>
      <w:r w:rsidRPr="000B3715">
        <w:rPr>
          <w:rFonts w:ascii="Helvetica Neue" w:eastAsia="Helvetica Neue" w:hAnsi="Helvetica Neue" w:cs="Helvetica Neue"/>
          <w:color w:val="16384F"/>
          <w:sz w:val="28"/>
          <w:szCs w:val="32"/>
        </w:rPr>
        <w:t>Angkor</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Wat</w:t>
      </w:r>
      <w:proofErr w:type="spellEnd"/>
      <w:r w:rsidRPr="000B3715">
        <w:rPr>
          <w:rFonts w:ascii="Helvetica Neue" w:eastAsia="Helvetica Neue" w:hAnsi="Helvetica Neue" w:cs="Helvetica Neue"/>
          <w:color w:val="16384F"/>
          <w:sz w:val="28"/>
          <w:szCs w:val="32"/>
        </w:rPr>
        <w:t xml:space="preserve">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de arte como el primer ejemplo de arquitectura y arte clásicos Khmer. </w:t>
      </w:r>
    </w:p>
    <w:p w14:paraId="6773E5B6" w14:textId="77777777" w:rsidR="000B3715" w:rsidRPr="000B3715" w:rsidRDefault="000B3715" w:rsidP="000B3715">
      <w:pPr>
        <w:jc w:val="both"/>
        <w:rPr>
          <w:rFonts w:ascii="Helvetica Neue" w:eastAsia="Helvetica Neue" w:hAnsi="Helvetica Neue" w:cs="Helvetica Neue"/>
          <w:color w:val="16384F"/>
          <w:sz w:val="28"/>
          <w:szCs w:val="32"/>
        </w:rPr>
      </w:pPr>
    </w:p>
    <w:p w14:paraId="6440554D"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Regreso al hotel y alojamiento en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w:t>
      </w:r>
    </w:p>
    <w:p w14:paraId="1315512E"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Régimen alimenticio: Desayuno y almuerzo</w:t>
      </w:r>
    </w:p>
    <w:p w14:paraId="293E6BD5" w14:textId="33D7FBE6" w:rsidR="00274255" w:rsidRPr="000C53E1"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Recomendaciones: Disfrutar del espectáculo de danzas Apsara mientras cena, hacer las últimas compras en el mercado nocturno.   </w:t>
      </w:r>
    </w:p>
    <w:p w14:paraId="069DA98F" w14:textId="697E86F2" w:rsidR="00515836" w:rsidRDefault="00515836" w:rsidP="00515836">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293D52BF" w14:textId="77777777" w:rsidR="000B3715" w:rsidRDefault="000B3715" w:rsidP="00613DD6">
      <w:pPr>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 xml:space="preserve">Día 8 </w:t>
      </w:r>
      <w:proofErr w:type="spellStart"/>
      <w:r w:rsidRPr="000B3715">
        <w:rPr>
          <w:rFonts w:ascii="Helvetica Neue" w:eastAsia="Helvetica Neue" w:hAnsi="Helvetica Neue" w:cs="Helvetica Neue"/>
          <w:b/>
          <w:color w:val="00CC00"/>
          <w:sz w:val="32"/>
          <w:szCs w:val="36"/>
        </w:rPr>
        <w:t>Siem</w:t>
      </w:r>
      <w:proofErr w:type="spellEnd"/>
      <w:r w:rsidRPr="000B3715">
        <w:rPr>
          <w:rFonts w:ascii="Helvetica Neue" w:eastAsia="Helvetica Neue" w:hAnsi="Helvetica Neue" w:cs="Helvetica Neue"/>
          <w:b/>
          <w:color w:val="00CC00"/>
          <w:sz w:val="32"/>
          <w:szCs w:val="36"/>
        </w:rPr>
        <w:t xml:space="preserve"> </w:t>
      </w:r>
      <w:proofErr w:type="spellStart"/>
      <w:r w:rsidRPr="000B3715">
        <w:rPr>
          <w:rFonts w:ascii="Helvetica Neue" w:eastAsia="Helvetica Neue" w:hAnsi="Helvetica Neue" w:cs="Helvetica Neue"/>
          <w:b/>
          <w:color w:val="00CC00"/>
          <w:sz w:val="32"/>
          <w:szCs w:val="36"/>
        </w:rPr>
        <w:t>Reap</w:t>
      </w:r>
      <w:proofErr w:type="spellEnd"/>
      <w:r w:rsidRPr="000B3715">
        <w:rPr>
          <w:rFonts w:ascii="Helvetica Neue" w:eastAsia="Helvetica Neue" w:hAnsi="Helvetica Neue" w:cs="Helvetica Neue"/>
          <w:b/>
          <w:color w:val="00CC00"/>
          <w:sz w:val="32"/>
          <w:szCs w:val="36"/>
        </w:rPr>
        <w:t xml:space="preserve"> – </w:t>
      </w:r>
      <w:proofErr w:type="spellStart"/>
      <w:r w:rsidRPr="000B3715">
        <w:rPr>
          <w:rFonts w:ascii="Helvetica Neue" w:eastAsia="Helvetica Neue" w:hAnsi="Helvetica Neue" w:cs="Helvetica Neue"/>
          <w:b/>
          <w:color w:val="00CC00"/>
          <w:sz w:val="32"/>
          <w:szCs w:val="36"/>
        </w:rPr>
        <w:t>Tonle</w:t>
      </w:r>
      <w:proofErr w:type="spellEnd"/>
      <w:r w:rsidRPr="000B3715">
        <w:rPr>
          <w:rFonts w:ascii="Helvetica Neue" w:eastAsia="Helvetica Neue" w:hAnsi="Helvetica Neue" w:cs="Helvetica Neue"/>
          <w:b/>
          <w:color w:val="00CC00"/>
          <w:sz w:val="32"/>
          <w:szCs w:val="36"/>
        </w:rPr>
        <w:t xml:space="preserve"> </w:t>
      </w:r>
      <w:proofErr w:type="spellStart"/>
      <w:r w:rsidRPr="000B3715">
        <w:rPr>
          <w:rFonts w:ascii="Helvetica Neue" w:eastAsia="Helvetica Neue" w:hAnsi="Helvetica Neue" w:cs="Helvetica Neue"/>
          <w:b/>
          <w:color w:val="00CC00"/>
          <w:sz w:val="32"/>
          <w:szCs w:val="36"/>
        </w:rPr>
        <w:t>Sap</w:t>
      </w:r>
      <w:proofErr w:type="spellEnd"/>
      <w:r w:rsidRPr="000B3715">
        <w:rPr>
          <w:rFonts w:ascii="Helvetica Neue" w:eastAsia="Helvetica Neue" w:hAnsi="Helvetica Neue" w:cs="Helvetica Neue"/>
          <w:b/>
          <w:color w:val="00CC00"/>
          <w:sz w:val="32"/>
          <w:szCs w:val="36"/>
        </w:rPr>
        <w:t xml:space="preserve"> – </w:t>
      </w:r>
      <w:proofErr w:type="spellStart"/>
      <w:r w:rsidRPr="000B3715">
        <w:rPr>
          <w:rFonts w:ascii="Helvetica Neue" w:eastAsia="Helvetica Neue" w:hAnsi="Helvetica Neue" w:cs="Helvetica Neue"/>
          <w:b/>
          <w:color w:val="00CC00"/>
          <w:sz w:val="32"/>
          <w:szCs w:val="36"/>
        </w:rPr>
        <w:t>Phuket</w:t>
      </w:r>
      <w:proofErr w:type="spellEnd"/>
      <w:r w:rsidRPr="000B3715">
        <w:rPr>
          <w:rFonts w:ascii="Helvetica Neue" w:eastAsia="Helvetica Neue" w:hAnsi="Helvetica Neue" w:cs="Helvetica Neue"/>
          <w:b/>
          <w:color w:val="00CC00"/>
          <w:sz w:val="32"/>
          <w:szCs w:val="36"/>
        </w:rPr>
        <w:t xml:space="preserve">    </w:t>
      </w:r>
    </w:p>
    <w:p w14:paraId="647883DC"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Desayuno en hotel. </w:t>
      </w:r>
    </w:p>
    <w:p w14:paraId="7E677426"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Traslado a un pueblo cercano a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 xml:space="preserve">, donde embarcamos en una lancha para visitar el lago </w:t>
      </w:r>
      <w:proofErr w:type="spellStart"/>
      <w:r w:rsidRPr="000B3715">
        <w:rPr>
          <w:rFonts w:ascii="Helvetica Neue" w:eastAsia="Helvetica Neue" w:hAnsi="Helvetica Neue" w:cs="Helvetica Neue"/>
          <w:color w:val="16384F"/>
          <w:sz w:val="28"/>
          <w:szCs w:val="32"/>
        </w:rPr>
        <w:t>Tonle</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Sap</w:t>
      </w:r>
      <w:proofErr w:type="spellEnd"/>
      <w:r w:rsidRPr="000B3715">
        <w:rPr>
          <w:rFonts w:ascii="Helvetica Neue" w:eastAsia="Helvetica Neue" w:hAnsi="Helvetica Neue" w:cs="Helvetica Neue"/>
          <w:color w:val="16384F"/>
          <w:sz w:val="28"/>
          <w:szCs w:val="32"/>
        </w:rPr>
        <w:t xml:space="preserve"> (el lago más grande del Sudeste asiático) y que juega un papel muy importante en la vida de los camboyanos. Veremos la vida de la gente del lago, su hospital, </w:t>
      </w:r>
      <w:r w:rsidRPr="000B3715">
        <w:rPr>
          <w:rFonts w:ascii="Helvetica Neue" w:eastAsia="Helvetica Neue" w:hAnsi="Helvetica Neue" w:cs="Helvetica Neue"/>
          <w:color w:val="16384F"/>
          <w:sz w:val="28"/>
          <w:szCs w:val="32"/>
        </w:rPr>
        <w:lastRenderedPageBreak/>
        <w:t xml:space="preserve">su iglesia, la escuela, el mercadillo… etc. En el camino de vuelta, visitamos los artesanos </w:t>
      </w:r>
      <w:proofErr w:type="spellStart"/>
      <w:r w:rsidRPr="000B3715">
        <w:rPr>
          <w:rFonts w:ascii="Helvetica Neue" w:eastAsia="Helvetica Neue" w:hAnsi="Helvetica Neue" w:cs="Helvetica Neue"/>
          <w:color w:val="16384F"/>
          <w:sz w:val="28"/>
          <w:szCs w:val="32"/>
        </w:rPr>
        <w:t>D'Angkor</w:t>
      </w:r>
      <w:proofErr w:type="spellEnd"/>
      <w:r w:rsidRPr="000B3715">
        <w:rPr>
          <w:rFonts w:ascii="Helvetica Neue" w:eastAsia="Helvetica Neue" w:hAnsi="Helvetica Neue" w:cs="Helvetica Neue"/>
          <w:color w:val="16384F"/>
          <w:sz w:val="28"/>
          <w:szCs w:val="32"/>
        </w:rPr>
        <w:t xml:space="preserve"> - el centro de ayuda a los jóvenes camboyanos para mantener la artesanía tradicional. </w:t>
      </w:r>
    </w:p>
    <w:p w14:paraId="61DFBEDA" w14:textId="77777777" w:rsidR="000B3715" w:rsidRPr="000B3715" w:rsidRDefault="000B3715" w:rsidP="000B3715">
      <w:pPr>
        <w:jc w:val="both"/>
        <w:rPr>
          <w:rFonts w:ascii="Helvetica Neue" w:eastAsia="Helvetica Neue" w:hAnsi="Helvetica Neue" w:cs="Helvetica Neue"/>
          <w:color w:val="16384F"/>
          <w:sz w:val="28"/>
          <w:szCs w:val="32"/>
        </w:rPr>
      </w:pPr>
    </w:p>
    <w:p w14:paraId="5FA9A482"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Almuerzo en un restaurante.</w:t>
      </w:r>
    </w:p>
    <w:p w14:paraId="0A18FDF9"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Traslado al aeropuerto de </w:t>
      </w:r>
      <w:proofErr w:type="spellStart"/>
      <w:r w:rsidRPr="000B3715">
        <w:rPr>
          <w:rFonts w:ascii="Helvetica Neue" w:eastAsia="Helvetica Neue" w:hAnsi="Helvetica Neue" w:cs="Helvetica Neue"/>
          <w:color w:val="16384F"/>
          <w:sz w:val="28"/>
          <w:szCs w:val="32"/>
        </w:rPr>
        <w:t>Siem</w:t>
      </w:r>
      <w:proofErr w:type="spellEnd"/>
      <w:r w:rsidRPr="000B3715">
        <w:rPr>
          <w:rFonts w:ascii="Helvetica Neue" w:eastAsia="Helvetica Neue" w:hAnsi="Helvetica Neue" w:cs="Helvetica Neue"/>
          <w:color w:val="16384F"/>
          <w:sz w:val="28"/>
          <w:szCs w:val="32"/>
        </w:rPr>
        <w:t xml:space="preserve"> </w:t>
      </w:r>
      <w:proofErr w:type="spellStart"/>
      <w:r w:rsidRPr="000B3715">
        <w:rPr>
          <w:rFonts w:ascii="Helvetica Neue" w:eastAsia="Helvetica Neue" w:hAnsi="Helvetica Neue" w:cs="Helvetica Neue"/>
          <w:color w:val="16384F"/>
          <w:sz w:val="28"/>
          <w:szCs w:val="32"/>
        </w:rPr>
        <w:t>Reap</w:t>
      </w:r>
      <w:proofErr w:type="spellEnd"/>
      <w:r w:rsidRPr="000B3715">
        <w:rPr>
          <w:rFonts w:ascii="Helvetica Neue" w:eastAsia="Helvetica Neue" w:hAnsi="Helvetica Neue" w:cs="Helvetica Neue"/>
          <w:color w:val="16384F"/>
          <w:sz w:val="28"/>
          <w:szCs w:val="32"/>
        </w:rPr>
        <w:t xml:space="preserve"> para conectar con el vuelo a hacia </w:t>
      </w:r>
      <w:proofErr w:type="spellStart"/>
      <w:r w:rsidRPr="000B3715">
        <w:rPr>
          <w:rFonts w:ascii="Helvetica Neue" w:eastAsia="Helvetica Neue" w:hAnsi="Helvetica Neue" w:cs="Helvetica Neue"/>
          <w:color w:val="16384F"/>
          <w:sz w:val="28"/>
          <w:szCs w:val="32"/>
        </w:rPr>
        <w:t>Phuket</w:t>
      </w:r>
      <w:proofErr w:type="spellEnd"/>
      <w:r w:rsidRPr="000B3715">
        <w:rPr>
          <w:rFonts w:ascii="Helvetica Neue" w:eastAsia="Helvetica Neue" w:hAnsi="Helvetica Neue" w:cs="Helvetica Neue"/>
          <w:color w:val="16384F"/>
          <w:sz w:val="28"/>
          <w:szCs w:val="32"/>
        </w:rPr>
        <w:t>.</w:t>
      </w:r>
    </w:p>
    <w:p w14:paraId="7BD3FEC3"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Llegada al aeropuerto de </w:t>
      </w:r>
      <w:proofErr w:type="spellStart"/>
      <w:r w:rsidRPr="000B3715">
        <w:rPr>
          <w:rFonts w:ascii="Helvetica Neue" w:eastAsia="Helvetica Neue" w:hAnsi="Helvetica Neue" w:cs="Helvetica Neue"/>
          <w:color w:val="16384F"/>
          <w:sz w:val="28"/>
          <w:szCs w:val="32"/>
        </w:rPr>
        <w:t>Phuket</w:t>
      </w:r>
      <w:proofErr w:type="spellEnd"/>
      <w:r w:rsidRPr="000B3715">
        <w:rPr>
          <w:rFonts w:ascii="Helvetica Neue" w:eastAsia="Helvetica Neue" w:hAnsi="Helvetica Neue" w:cs="Helvetica Neue"/>
          <w:color w:val="16384F"/>
          <w:sz w:val="28"/>
          <w:szCs w:val="32"/>
        </w:rPr>
        <w:t xml:space="preserve"> y traslado al hotel.</w:t>
      </w:r>
    </w:p>
    <w:p w14:paraId="5AFA0724" w14:textId="0EE17FB8" w:rsidR="00613DD6"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en el hotel</w:t>
      </w:r>
    </w:p>
    <w:p w14:paraId="1D30AA60" w14:textId="77777777" w:rsidR="000B3715" w:rsidRDefault="000B3715" w:rsidP="000B3715">
      <w:pPr>
        <w:jc w:val="both"/>
        <w:rPr>
          <w:rFonts w:ascii="Helvetica Neue" w:eastAsia="Helvetica Neue" w:hAnsi="Helvetica Neue" w:cs="Helvetica Neue"/>
          <w:color w:val="16384F"/>
          <w:sz w:val="28"/>
          <w:szCs w:val="32"/>
        </w:rPr>
      </w:pPr>
    </w:p>
    <w:p w14:paraId="7E4B09C2" w14:textId="77777777" w:rsidR="000B3715" w:rsidRDefault="000B3715" w:rsidP="000B3715">
      <w:pPr>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 xml:space="preserve">Día 9 </w:t>
      </w:r>
      <w:proofErr w:type="spellStart"/>
      <w:r w:rsidRPr="000B3715">
        <w:rPr>
          <w:rFonts w:ascii="Helvetica Neue" w:eastAsia="Helvetica Neue" w:hAnsi="Helvetica Neue" w:cs="Helvetica Neue"/>
          <w:b/>
          <w:color w:val="00CC00"/>
          <w:sz w:val="32"/>
          <w:szCs w:val="36"/>
        </w:rPr>
        <w:t>Phuket</w:t>
      </w:r>
      <w:proofErr w:type="spellEnd"/>
      <w:r w:rsidRPr="000B3715">
        <w:rPr>
          <w:rFonts w:ascii="Helvetica Neue" w:eastAsia="Helvetica Neue" w:hAnsi="Helvetica Neue" w:cs="Helvetica Neue"/>
          <w:b/>
          <w:color w:val="00CC00"/>
          <w:sz w:val="32"/>
          <w:szCs w:val="36"/>
        </w:rPr>
        <w:t xml:space="preserve"> </w:t>
      </w:r>
    </w:p>
    <w:p w14:paraId="6B6004BC" w14:textId="1CD4896F" w:rsidR="000B3715" w:rsidRPr="000B3715" w:rsidRDefault="000B3715" w:rsidP="000B3715">
      <w:p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D</w:t>
      </w:r>
      <w:r w:rsidRPr="000B3715">
        <w:rPr>
          <w:rFonts w:ascii="Helvetica Neue" w:eastAsia="Helvetica Neue" w:hAnsi="Helvetica Neue" w:cs="Helvetica Neue"/>
          <w:color w:val="16384F"/>
          <w:sz w:val="28"/>
          <w:szCs w:val="32"/>
        </w:rPr>
        <w:t>esayuno en el hotel.</w:t>
      </w:r>
    </w:p>
    <w:p w14:paraId="5DA295C8"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Día Libre</w:t>
      </w:r>
    </w:p>
    <w:p w14:paraId="7EC93AAD" w14:textId="415912AA" w:rsid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en hotel.</w:t>
      </w:r>
    </w:p>
    <w:p w14:paraId="299D911B" w14:textId="77777777" w:rsidR="000B3715" w:rsidRDefault="000B3715" w:rsidP="000B3715">
      <w:pPr>
        <w:jc w:val="both"/>
        <w:rPr>
          <w:rFonts w:ascii="Helvetica Neue" w:eastAsia="Helvetica Neue" w:hAnsi="Helvetica Neue" w:cs="Helvetica Neue"/>
          <w:color w:val="16384F"/>
          <w:sz w:val="28"/>
          <w:szCs w:val="32"/>
        </w:rPr>
      </w:pPr>
    </w:p>
    <w:p w14:paraId="24E32578" w14:textId="77777777" w:rsidR="000B3715" w:rsidRDefault="000B3715" w:rsidP="000B3715">
      <w:pPr>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 xml:space="preserve">Día 10 </w:t>
      </w:r>
      <w:proofErr w:type="spellStart"/>
      <w:r w:rsidRPr="000B3715">
        <w:rPr>
          <w:rFonts w:ascii="Helvetica Neue" w:eastAsia="Helvetica Neue" w:hAnsi="Helvetica Neue" w:cs="Helvetica Neue"/>
          <w:b/>
          <w:color w:val="00CC00"/>
          <w:sz w:val="32"/>
          <w:szCs w:val="36"/>
        </w:rPr>
        <w:t>Phuket</w:t>
      </w:r>
      <w:proofErr w:type="spellEnd"/>
      <w:r w:rsidRPr="000B3715">
        <w:rPr>
          <w:rFonts w:ascii="Helvetica Neue" w:eastAsia="Helvetica Neue" w:hAnsi="Helvetica Neue" w:cs="Helvetica Neue"/>
          <w:b/>
          <w:color w:val="00CC00"/>
          <w:sz w:val="32"/>
          <w:szCs w:val="36"/>
        </w:rPr>
        <w:t xml:space="preserve"> </w:t>
      </w:r>
    </w:p>
    <w:p w14:paraId="23D9C2C2" w14:textId="77777777" w:rsidR="000B3715" w:rsidRPr="000B3715" w:rsidRDefault="000B3715" w:rsidP="000B3715">
      <w:p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D</w:t>
      </w:r>
      <w:r w:rsidRPr="000B3715">
        <w:rPr>
          <w:rFonts w:ascii="Helvetica Neue" w:eastAsia="Helvetica Neue" w:hAnsi="Helvetica Neue" w:cs="Helvetica Neue"/>
          <w:color w:val="16384F"/>
          <w:sz w:val="28"/>
          <w:szCs w:val="32"/>
        </w:rPr>
        <w:t>esayuno en el hotel.</w:t>
      </w:r>
    </w:p>
    <w:p w14:paraId="74114379"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Día Libre</w:t>
      </w:r>
    </w:p>
    <w:p w14:paraId="55565F3C" w14:textId="77777777" w:rsid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en hotel.</w:t>
      </w:r>
    </w:p>
    <w:p w14:paraId="18B0123A" w14:textId="77777777" w:rsidR="000B3715" w:rsidRDefault="000B3715" w:rsidP="000B3715">
      <w:pPr>
        <w:jc w:val="both"/>
        <w:rPr>
          <w:rFonts w:ascii="Helvetica Neue" w:eastAsia="Helvetica Neue" w:hAnsi="Helvetica Neue" w:cs="Helvetica Neue"/>
          <w:color w:val="16384F"/>
          <w:sz w:val="28"/>
          <w:szCs w:val="32"/>
        </w:rPr>
      </w:pPr>
    </w:p>
    <w:p w14:paraId="67F71A7A" w14:textId="0AF6EB4F" w:rsidR="000B3715" w:rsidRDefault="000B3715" w:rsidP="000B3715">
      <w:pPr>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 xml:space="preserve">Día 11 </w:t>
      </w:r>
      <w:proofErr w:type="spellStart"/>
      <w:r w:rsidRPr="000B3715">
        <w:rPr>
          <w:rFonts w:ascii="Helvetica Neue" w:eastAsia="Helvetica Neue" w:hAnsi="Helvetica Neue" w:cs="Helvetica Neue"/>
          <w:b/>
          <w:color w:val="00CC00"/>
          <w:sz w:val="32"/>
          <w:szCs w:val="36"/>
        </w:rPr>
        <w:t>Phuket</w:t>
      </w:r>
      <w:proofErr w:type="spellEnd"/>
      <w:r w:rsidRPr="000B3715">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w:t>
      </w:r>
      <w:r w:rsidRPr="000B3715">
        <w:rPr>
          <w:rFonts w:ascii="Helvetica Neue" w:eastAsia="Helvetica Neue" w:hAnsi="Helvetica Neue" w:cs="Helvetica Neue"/>
          <w:b/>
          <w:color w:val="00CC00"/>
          <w:sz w:val="32"/>
          <w:szCs w:val="36"/>
        </w:rPr>
        <w:t xml:space="preserve"> Salida</w:t>
      </w:r>
    </w:p>
    <w:p w14:paraId="6D905863" w14:textId="2C7036E8" w:rsidR="000B3715" w:rsidRPr="000B3715" w:rsidRDefault="000B3715" w:rsidP="000B3715">
      <w:p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D</w:t>
      </w:r>
      <w:r w:rsidRPr="000B3715">
        <w:rPr>
          <w:rFonts w:ascii="Helvetica Neue" w:eastAsia="Helvetica Neue" w:hAnsi="Helvetica Neue" w:cs="Helvetica Neue"/>
          <w:color w:val="16384F"/>
          <w:sz w:val="28"/>
          <w:szCs w:val="32"/>
        </w:rPr>
        <w:t>esayuno en el hotel.</w:t>
      </w:r>
    </w:p>
    <w:p w14:paraId="559BB4C4" w14:textId="77777777" w:rsidR="000B3715" w:rsidRP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Día Libre</w:t>
      </w:r>
    </w:p>
    <w:p w14:paraId="5172A522" w14:textId="77777777" w:rsidR="000B3715" w:rsidRDefault="000B3715" w:rsidP="000B3715">
      <w:p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en hotel.</w:t>
      </w:r>
    </w:p>
    <w:p w14:paraId="268D5B2D" w14:textId="77777777" w:rsidR="00613DD6" w:rsidRDefault="00613DD6" w:rsidP="00515836">
      <w:pPr>
        <w:spacing w:after="120" w:line="276" w:lineRule="auto"/>
        <w:jc w:val="both"/>
        <w:rPr>
          <w:rFonts w:ascii="Helvetica Neue" w:eastAsia="Helvetica Neue" w:hAnsi="Helvetica Neue" w:cs="Helvetica Neue"/>
          <w:color w:val="16384F"/>
          <w:sz w:val="28"/>
          <w:szCs w:val="32"/>
          <w:highlight w:val="white"/>
        </w:rPr>
      </w:pP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4E3EEA89" w14:textId="77777777" w:rsidR="000B3715" w:rsidRPr="000B3715" w:rsidRDefault="000B3715" w:rsidP="000B3715">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Alojamiento y alimentos (sin bebidas) como indicado en el itinerario.</w:t>
      </w:r>
    </w:p>
    <w:p w14:paraId="5EB85B24" w14:textId="77777777" w:rsidR="000B3715" w:rsidRPr="000B3715" w:rsidRDefault="000B3715" w:rsidP="000B3715">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lastRenderedPageBreak/>
        <w:t xml:space="preserve">Traslados, visitas y excursiones con guía de habla hispana excepto en </w:t>
      </w:r>
      <w:proofErr w:type="spellStart"/>
      <w:r w:rsidRPr="000B3715">
        <w:rPr>
          <w:rFonts w:ascii="Helvetica Neue" w:eastAsia="Helvetica Neue" w:hAnsi="Helvetica Neue" w:cs="Helvetica Neue"/>
          <w:color w:val="16384F"/>
          <w:sz w:val="28"/>
          <w:szCs w:val="32"/>
        </w:rPr>
        <w:t>Phuket</w:t>
      </w:r>
      <w:proofErr w:type="spellEnd"/>
      <w:r w:rsidRPr="000B3715">
        <w:rPr>
          <w:rFonts w:ascii="Helvetica Neue" w:eastAsia="Helvetica Neue" w:hAnsi="Helvetica Neue" w:cs="Helvetica Neue"/>
          <w:color w:val="16384F"/>
          <w:sz w:val="28"/>
          <w:szCs w:val="32"/>
        </w:rPr>
        <w:t>.</w:t>
      </w:r>
    </w:p>
    <w:p w14:paraId="618D57F5" w14:textId="77777777" w:rsidR="000B3715" w:rsidRPr="000B3715" w:rsidRDefault="000B3715" w:rsidP="000B3715">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Entradas a los sitios de interés durante las visitas y excursiones.</w:t>
      </w:r>
    </w:p>
    <w:p w14:paraId="14C29158" w14:textId="067430B8" w:rsidR="001F2372" w:rsidRPr="00613DD6" w:rsidRDefault="000B3715" w:rsidP="000B3715">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Impuestos habitaciones, VAT y manejo de equipaje.</w:t>
      </w:r>
    </w:p>
    <w:p w14:paraId="4AFCC0EE" w14:textId="77777777" w:rsidR="00613DD6" w:rsidRDefault="00613DD6" w:rsidP="00613DD6">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3FF4D85D"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6BF24740"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proofErr w:type="gramStart"/>
      <w:r w:rsidRPr="000B3715">
        <w:rPr>
          <w:rFonts w:ascii="Helvetica Neue" w:eastAsia="Helvetica Neue" w:hAnsi="Helvetica Neue" w:cs="Helvetica Neue"/>
          <w:color w:val="16384F"/>
          <w:sz w:val="28"/>
          <w:szCs w:val="32"/>
        </w:rPr>
        <w:t>Tour opcionales</w:t>
      </w:r>
      <w:proofErr w:type="gramEnd"/>
    </w:p>
    <w:p w14:paraId="48A45B2F"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Vuelos </w:t>
      </w:r>
    </w:p>
    <w:p w14:paraId="644AFA81"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Gastos de índole personal como bebidas, extras, regalos, lavandería en hoteles, etc.</w:t>
      </w:r>
    </w:p>
    <w:p w14:paraId="2B791E4D"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Otros tours y alimentos no mencionados en el programa.</w:t>
      </w:r>
    </w:p>
    <w:p w14:paraId="608C37FA"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Propinas a nuestros guías y conductores. </w:t>
      </w:r>
    </w:p>
    <w:p w14:paraId="7E4C6103"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Visado para Camboya: 35 USD/persona que se solicita y emite directamente en el aeropuerto o en la frontera de Camboya</w:t>
      </w:r>
    </w:p>
    <w:p w14:paraId="4F892E70" w14:textId="53329F35" w:rsidR="000B3715" w:rsidRPr="004E48E1"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Todos los conceptos no mencionados en SERVICIOS INCLUIDOS</w:t>
      </w:r>
    </w:p>
    <w:p w14:paraId="021DCD4B" w14:textId="5459BA16"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595DF092" w:rsidR="008E2E03" w:rsidRPr="000E33A1" w:rsidRDefault="000B3715"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drawing>
          <wp:anchor distT="0" distB="0" distL="114300" distR="114300" simplePos="0" relativeHeight="251669504" behindDoc="0" locked="0" layoutInCell="1" allowOverlap="1" wp14:anchorId="1B1E863F" wp14:editId="2D043E91">
            <wp:simplePos x="0" y="0"/>
            <wp:positionH relativeFrom="margin">
              <wp:align>left</wp:align>
            </wp:positionH>
            <wp:positionV relativeFrom="paragraph">
              <wp:posOffset>297815</wp:posOffset>
            </wp:positionV>
            <wp:extent cx="5681152" cy="2505075"/>
            <wp:effectExtent l="0" t="0" r="0" b="0"/>
            <wp:wrapNone/>
            <wp:docPr id="21429823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291" t="19277" r="5115" b="50737"/>
                    <a:stretch/>
                  </pic:blipFill>
                  <pic:spPr bwMode="auto">
                    <a:xfrm>
                      <a:off x="0" y="0"/>
                      <a:ext cx="5685374" cy="25069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44B852EF" w14:textId="7CF4E0B8" w:rsidR="009D7D4D" w:rsidRDefault="009D7D4D" w:rsidP="000B3715">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308673C6" w14:textId="39946495"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2B254A8" w14:textId="0262EF6F"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05A4315F" w14:textId="0706BD37"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2895A732" w14:textId="3EEB4024"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7608526" w14:textId="7CE0EA5A"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681A7CC" w14:textId="47980005" w:rsidR="00633511" w:rsidRDefault="00633511"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lastRenderedPageBreak/>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0B3715">
        <w:rPr>
          <w:rFonts w:ascii="Helvetica Neue" w:eastAsia="Helvetica Neue" w:hAnsi="Helvetica Neue" w:cs="Helvetica Neue"/>
          <w:color w:val="16384F"/>
          <w:sz w:val="28"/>
          <w:szCs w:val="32"/>
        </w:rPr>
        <w:t>Dólar Americano</w:t>
      </w:r>
      <w:proofErr w:type="gramEnd"/>
      <w:r w:rsidR="000B3715">
        <w:rPr>
          <w:rFonts w:ascii="Helvetica Neue" w:eastAsia="Helvetica Neue" w:hAnsi="Helvetica Neue" w:cs="Helvetica Neue"/>
          <w:color w:val="16384F"/>
          <w:sz w:val="28"/>
          <w:szCs w:val="32"/>
        </w:rPr>
        <w:t xml:space="preserve">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gramStart"/>
      <w:r w:rsidR="000B3715">
        <w:rPr>
          <w:rFonts w:ascii="Helvetica Neue" w:eastAsia="Helvetica Neue" w:hAnsi="Helvetica Neue" w:cs="Helvetica Neue"/>
          <w:color w:val="16384F"/>
          <w:sz w:val="28"/>
          <w:szCs w:val="32"/>
        </w:rPr>
        <w:t>Dólares 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22DF6EC6"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0B3715">
        <w:rPr>
          <w:rFonts w:ascii="Helvetica Neue" w:eastAsia="Helvetica Neue" w:hAnsi="Helvetica Neue" w:cs="Helvetica Neue"/>
          <w:b/>
          <w:color w:val="00CC00"/>
          <w:sz w:val="34"/>
          <w:szCs w:val="40"/>
        </w:rPr>
        <w:t xml:space="preserve">Sudeste </w:t>
      </w:r>
      <w:proofErr w:type="spellStart"/>
      <w:r w:rsidR="000B3715">
        <w:rPr>
          <w:rFonts w:ascii="Helvetica Neue" w:eastAsia="Helvetica Neue" w:hAnsi="Helvetica Neue" w:cs="Helvetica Neue"/>
          <w:b/>
          <w:color w:val="00CC00"/>
          <w:sz w:val="34"/>
          <w:szCs w:val="40"/>
        </w:rPr>
        <w:t>Asiatico</w:t>
      </w:r>
      <w:proofErr w:type="spellEnd"/>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000000"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3D51A2DB" w14:textId="0E58AD37" w:rsidR="000B3715" w:rsidRPr="000B3715" w:rsidRDefault="000B3715" w:rsidP="000B3715">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Los viajeros necesitan una visa para visitar Tailandia para hacer turismo.</w:t>
      </w:r>
    </w:p>
    <w:p w14:paraId="162FF05A" w14:textId="7FE18039" w:rsidR="00384CF0" w:rsidRPr="00384CF0" w:rsidRDefault="000B3715" w:rsidP="000B3715">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Una visa de papel o embajada es la única visa disponible para los viajeros que visitan Tailandia. La visa suele ser un sello o pegatina que se agrega al pasaporte. Los viajeros deben obtener esta visa en una embajada, consulado o centro de visas local antes de viajar.</w:t>
      </w:r>
    </w:p>
    <w:p w14:paraId="48247766" w14:textId="10783610" w:rsid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Tiquete de ida y regreso no superior a 90 días.</w:t>
      </w:r>
    </w:p>
    <w:p w14:paraId="739B895B" w14:textId="1339C28D" w:rsidR="000B3715" w:rsidRPr="00384CF0" w:rsidRDefault="000B3715" w:rsidP="00384CF0">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Todos los viajeros que lleguen directamente o transiten por más de 12 horas a través de  Colombia, Angola, Argentina, Benín, Bolivia, Brasil, Burkina Faso, Burundi, Camerún, Chad, Congo, Costa de Marfil, Ecuador, Etiopía, Gabón, Gambia, Ghana, Guayana Francesa, Guinea, Guinea Ecuatorial, Guinea-Bisáu, Guyana, Kenia, Liberia, Malí, Mauritania, Nigeria, Níger, Panamá, Paraguay, Perú, República Centroafricana, República Democrática del Congo, Senegal, Sierra Leona, Sudán, Sudán del Sur, Surinam, Togo, Trinidad y Tobago, Uganda, Venezuela</w:t>
      </w:r>
      <w:r>
        <w:rPr>
          <w:rFonts w:ascii="Helvetica Neue" w:eastAsia="Helvetica Neue" w:hAnsi="Helvetica Neue" w:cs="Helvetica Neue"/>
          <w:color w:val="16384F"/>
          <w:sz w:val="28"/>
          <w:szCs w:val="32"/>
        </w:rPr>
        <w:t xml:space="preserve"> </w:t>
      </w:r>
      <w:r w:rsidRPr="000B3715">
        <w:rPr>
          <w:rFonts w:ascii="Helvetica Neue" w:eastAsia="Helvetica Neue" w:hAnsi="Helvetica Neue" w:cs="Helvetica Neue"/>
          <w:color w:val="16384F"/>
          <w:sz w:val="28"/>
          <w:szCs w:val="32"/>
        </w:rPr>
        <w:t>deben tener un certificado de vacunación contra la Fiebre Amarilla válido.</w:t>
      </w:r>
    </w:p>
    <w:p w14:paraId="136C128E" w14:textId="7CA10B0F"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lastRenderedPageBreak/>
        <w:t>No olvidar la certificación del banco donde conste que su tarjeta de crédito cuenta con servicio de asistencia médica en el exterior. Si no cuenta con este servicio recuerde que CTM le ofrece una excelente opción.</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A76F557" w14:textId="4B76DD34"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14:paraId="2CAC5F9A" w14:textId="17847FCC"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r w:rsidR="000B3715" w:rsidRPr="000B3715">
        <w:rPr>
          <w:rFonts w:ascii="Helvetica Neue" w:eastAsia="Helvetica Neue" w:hAnsi="Helvetica Neue" w:cs="Helvetica Neue"/>
          <w:color w:val="16384F"/>
          <w:sz w:val="28"/>
          <w:szCs w:val="32"/>
        </w:rPr>
        <w:t>Baht Tailandés</w:t>
      </w:r>
      <w:r w:rsidR="000B3715">
        <w:rPr>
          <w:rFonts w:ascii="Helvetica Neue" w:eastAsia="Helvetica Neue" w:hAnsi="Helvetica Neue" w:cs="Helvetica Neue"/>
          <w:color w:val="16384F"/>
          <w:sz w:val="28"/>
          <w:szCs w:val="32"/>
        </w:rPr>
        <w:t xml:space="preserve"> </w:t>
      </w:r>
      <w:r w:rsidR="000B3715" w:rsidRPr="000B3715">
        <w:rPr>
          <w:rFonts w:ascii="Helvetica Neue" w:eastAsia="Helvetica Neue" w:hAnsi="Helvetica Neue" w:cs="Helvetica Neue"/>
          <w:color w:val="16384F"/>
          <w:sz w:val="28"/>
          <w:szCs w:val="32"/>
        </w:rPr>
        <w:t>THB</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BF2A0" w14:textId="77777777" w:rsidR="00CC1CBF" w:rsidRDefault="00CC1CBF" w:rsidP="005C0416">
      <w:pPr>
        <w:spacing w:after="0" w:line="240" w:lineRule="auto"/>
      </w:pPr>
      <w:r>
        <w:separator/>
      </w:r>
    </w:p>
  </w:endnote>
  <w:endnote w:type="continuationSeparator" w:id="0">
    <w:p w14:paraId="0C0D2FB8" w14:textId="77777777" w:rsidR="00CC1CBF" w:rsidRDefault="00CC1CBF"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5F602" w14:textId="77777777" w:rsidR="00CC1CBF" w:rsidRDefault="00CC1CBF" w:rsidP="005C0416">
      <w:pPr>
        <w:spacing w:after="0" w:line="240" w:lineRule="auto"/>
      </w:pPr>
      <w:r>
        <w:separator/>
      </w:r>
    </w:p>
  </w:footnote>
  <w:footnote w:type="continuationSeparator" w:id="0">
    <w:p w14:paraId="07353A13" w14:textId="77777777" w:rsidR="00CC1CBF" w:rsidRDefault="00CC1CBF"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7"/>
  </w:num>
  <w:num w:numId="2" w16cid:durableId="1075592737">
    <w:abstractNumId w:val="11"/>
  </w:num>
  <w:num w:numId="3" w16cid:durableId="1642266674">
    <w:abstractNumId w:val="17"/>
  </w:num>
  <w:num w:numId="4" w16cid:durableId="872382302">
    <w:abstractNumId w:val="31"/>
  </w:num>
  <w:num w:numId="5" w16cid:durableId="168059902">
    <w:abstractNumId w:val="24"/>
  </w:num>
  <w:num w:numId="6" w16cid:durableId="517162083">
    <w:abstractNumId w:val="7"/>
  </w:num>
  <w:num w:numId="7" w16cid:durableId="1371950933">
    <w:abstractNumId w:val="30"/>
  </w:num>
  <w:num w:numId="8" w16cid:durableId="1295797169">
    <w:abstractNumId w:val="9"/>
  </w:num>
  <w:num w:numId="9" w16cid:durableId="358943436">
    <w:abstractNumId w:val="4"/>
  </w:num>
  <w:num w:numId="10" w16cid:durableId="1647397923">
    <w:abstractNumId w:val="32"/>
  </w:num>
  <w:num w:numId="11" w16cid:durableId="1360929639">
    <w:abstractNumId w:val="26"/>
  </w:num>
  <w:num w:numId="12" w16cid:durableId="240680389">
    <w:abstractNumId w:val="5"/>
  </w:num>
  <w:num w:numId="13" w16cid:durableId="1682851827">
    <w:abstractNumId w:val="8"/>
  </w:num>
  <w:num w:numId="14" w16cid:durableId="131214833">
    <w:abstractNumId w:val="33"/>
  </w:num>
  <w:num w:numId="15" w16cid:durableId="1554078482">
    <w:abstractNumId w:val="13"/>
  </w:num>
  <w:num w:numId="16" w16cid:durableId="248318481">
    <w:abstractNumId w:val="12"/>
  </w:num>
  <w:num w:numId="17" w16cid:durableId="1564096497">
    <w:abstractNumId w:val="0"/>
  </w:num>
  <w:num w:numId="18" w16cid:durableId="1606813097">
    <w:abstractNumId w:val="14"/>
  </w:num>
  <w:num w:numId="19" w16cid:durableId="169180651">
    <w:abstractNumId w:val="6"/>
  </w:num>
  <w:num w:numId="20" w16cid:durableId="588318795">
    <w:abstractNumId w:val="28"/>
  </w:num>
  <w:num w:numId="21" w16cid:durableId="954948107">
    <w:abstractNumId w:val="15"/>
  </w:num>
  <w:num w:numId="22" w16cid:durableId="1901673925">
    <w:abstractNumId w:val="10"/>
  </w:num>
  <w:num w:numId="23" w16cid:durableId="1596019357">
    <w:abstractNumId w:val="22"/>
  </w:num>
  <w:num w:numId="24" w16cid:durableId="352264294">
    <w:abstractNumId w:val="18"/>
  </w:num>
  <w:num w:numId="25" w16cid:durableId="1162309220">
    <w:abstractNumId w:val="19"/>
  </w:num>
  <w:num w:numId="26" w16cid:durableId="4478623">
    <w:abstractNumId w:val="21"/>
  </w:num>
  <w:num w:numId="27" w16cid:durableId="161971704">
    <w:abstractNumId w:val="29"/>
  </w:num>
  <w:num w:numId="28" w16cid:durableId="1302811930">
    <w:abstractNumId w:val="16"/>
  </w:num>
  <w:num w:numId="29" w16cid:durableId="349530925">
    <w:abstractNumId w:val="2"/>
  </w:num>
  <w:num w:numId="30" w16cid:durableId="520238311">
    <w:abstractNumId w:val="23"/>
  </w:num>
  <w:num w:numId="31" w16cid:durableId="2125032189">
    <w:abstractNumId w:val="20"/>
  </w:num>
  <w:num w:numId="32" w16cid:durableId="241526744">
    <w:abstractNumId w:val="1"/>
  </w:num>
  <w:num w:numId="33" w16cid:durableId="1340350000">
    <w:abstractNumId w:val="25"/>
  </w:num>
  <w:num w:numId="34" w16cid:durableId="764611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B3715"/>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A78B0"/>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15836"/>
    <w:rsid w:val="00525ADA"/>
    <w:rsid w:val="00531831"/>
    <w:rsid w:val="0056068C"/>
    <w:rsid w:val="00570F0A"/>
    <w:rsid w:val="00590EEB"/>
    <w:rsid w:val="005A27DA"/>
    <w:rsid w:val="005B6A4B"/>
    <w:rsid w:val="005C0416"/>
    <w:rsid w:val="005E32D6"/>
    <w:rsid w:val="005F453D"/>
    <w:rsid w:val="006114CE"/>
    <w:rsid w:val="00613DD6"/>
    <w:rsid w:val="006142FE"/>
    <w:rsid w:val="00633511"/>
    <w:rsid w:val="006448A0"/>
    <w:rsid w:val="00646B9A"/>
    <w:rsid w:val="006570A0"/>
    <w:rsid w:val="006619F2"/>
    <w:rsid w:val="006C669C"/>
    <w:rsid w:val="006E6C47"/>
    <w:rsid w:val="00710E35"/>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822B9"/>
    <w:rsid w:val="00AD1BF5"/>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3AEE"/>
    <w:rsid w:val="00C54A3E"/>
    <w:rsid w:val="00C62EB4"/>
    <w:rsid w:val="00CA0DD2"/>
    <w:rsid w:val="00CB52B6"/>
    <w:rsid w:val="00CB7A45"/>
    <w:rsid w:val="00CC1CBF"/>
    <w:rsid w:val="00CD167C"/>
    <w:rsid w:val="00CF4971"/>
    <w:rsid w:val="00D01DD0"/>
    <w:rsid w:val="00D063E3"/>
    <w:rsid w:val="00D0753D"/>
    <w:rsid w:val="00D165AF"/>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1873</Words>
  <Characters>10306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2024-06-24T14:44:00Z</dcterms:created>
  <dcterms:modified xsi:type="dcterms:W3CDTF">2024-06-24T14:44:00Z</dcterms:modified>
</cp:coreProperties>
</file>