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A9B1" w14:textId="41358984" w:rsidR="005F7D86" w:rsidRDefault="00332872">
      <w:pPr>
        <w:spacing w:line="252" w:lineRule="auto"/>
        <w:rPr>
          <w:rFonts w:ascii="Helvetica Neue" w:eastAsia="Helvetica Neue" w:hAnsi="Helvetica Neue" w:cs="Helvetica Neue"/>
          <w:b/>
          <w:color w:val="3C78D8"/>
          <w:sz w:val="28"/>
          <w:szCs w:val="28"/>
          <w:highlight w:val="white"/>
        </w:rPr>
      </w:pPr>
      <w:r>
        <w:rPr>
          <w:rFonts w:ascii="Helvetica Neue" w:eastAsia="Helvetica Neue" w:hAnsi="Helvetica Neue" w:cs="Helvetica Neue"/>
          <w:b/>
          <w:noProof/>
          <w:color w:val="3C78D8"/>
          <w:sz w:val="28"/>
          <w:szCs w:val="28"/>
          <w:highlight w:val="white"/>
        </w:rPr>
        <w:drawing>
          <wp:anchor distT="0" distB="0" distL="114300" distR="114300" simplePos="0" relativeHeight="251658240" behindDoc="0" locked="0" layoutInCell="1" allowOverlap="1" wp14:anchorId="55C7BA20" wp14:editId="365C21A1">
            <wp:simplePos x="0" y="0"/>
            <wp:positionH relativeFrom="margin">
              <wp:align>center</wp:align>
            </wp:positionH>
            <wp:positionV relativeFrom="paragraph">
              <wp:posOffset>-899634</wp:posOffset>
            </wp:positionV>
            <wp:extent cx="8104627" cy="10677525"/>
            <wp:effectExtent l="0" t="0" r="0" b="0"/>
            <wp:wrapNone/>
            <wp:docPr id="292735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B541"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000D632C"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1CA23952"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167DCA52"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72C7707F"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6833A7A1"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20B2B01F"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021B4692"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6B6EF015"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19FD3372"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21AB507E"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443BAE77"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40A0EA04"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783E6CAC"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0DDBFECB"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4BCA7269"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3093F69E"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3768E863"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4EA7E166"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197EF22E"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361D864F"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25B65600"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5F0DF48C"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356B81B1"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785B2D2D" w14:textId="77777777" w:rsidR="005F7D86" w:rsidRDefault="005F7D86">
      <w:pPr>
        <w:spacing w:line="252" w:lineRule="auto"/>
        <w:rPr>
          <w:rFonts w:ascii="Helvetica Neue" w:eastAsia="Helvetica Neue" w:hAnsi="Helvetica Neue" w:cs="Helvetica Neue"/>
          <w:b/>
          <w:color w:val="3C78D8"/>
          <w:sz w:val="28"/>
          <w:szCs w:val="28"/>
          <w:highlight w:val="white"/>
        </w:rPr>
      </w:pPr>
    </w:p>
    <w:p w14:paraId="567B9750" w14:textId="77777777" w:rsidR="00332872" w:rsidRDefault="00332872">
      <w:pPr>
        <w:spacing w:line="252" w:lineRule="auto"/>
        <w:rPr>
          <w:rFonts w:ascii="Helvetica Neue" w:eastAsia="Helvetica Neue" w:hAnsi="Helvetica Neue" w:cs="Helvetica Neue"/>
          <w:b/>
          <w:color w:val="3C78D8"/>
          <w:sz w:val="28"/>
          <w:szCs w:val="28"/>
          <w:highlight w:val="white"/>
        </w:rPr>
      </w:pPr>
    </w:p>
    <w:p w14:paraId="7346C806" w14:textId="38F8F0AA" w:rsidR="00332872" w:rsidRDefault="00332872">
      <w:pPr>
        <w:spacing w:line="252" w:lineRule="auto"/>
        <w:rPr>
          <w:rFonts w:ascii="Helvetica Neue" w:eastAsia="Helvetica Neue" w:hAnsi="Helvetica Neue" w:cs="Helvetica Neue"/>
          <w:b/>
          <w:color w:val="3C78D8"/>
          <w:sz w:val="28"/>
          <w:szCs w:val="28"/>
          <w:highlight w:val="white"/>
        </w:rPr>
      </w:pPr>
    </w:p>
    <w:p w14:paraId="5CE11B4C" w14:textId="77777777" w:rsidR="00E64FCC" w:rsidRPr="005F7D86" w:rsidRDefault="003928FE" w:rsidP="005F7D86">
      <w:pPr>
        <w:rPr>
          <w:rFonts w:ascii="Helvetica Neue" w:eastAsia="Helvetica Neue" w:hAnsi="Helvetica Neue" w:cs="Helvetica Neue"/>
          <w:b/>
          <w:color w:val="00CC00"/>
          <w:sz w:val="36"/>
          <w:szCs w:val="40"/>
          <w:highlight w:val="white"/>
        </w:rPr>
      </w:pPr>
      <w:r w:rsidRPr="005F7D86">
        <w:rPr>
          <w:rFonts w:ascii="Helvetica Neue" w:eastAsia="Helvetica Neue" w:hAnsi="Helvetica Neue" w:cs="Helvetica Neue"/>
          <w:b/>
          <w:color w:val="00CC00"/>
          <w:sz w:val="36"/>
          <w:szCs w:val="40"/>
          <w:highlight w:val="white"/>
        </w:rPr>
        <w:lastRenderedPageBreak/>
        <w:t xml:space="preserve">Itinerario: </w:t>
      </w:r>
    </w:p>
    <w:p w14:paraId="42E10781" w14:textId="77777777" w:rsidR="00E64FCC" w:rsidRPr="005F7D86" w:rsidRDefault="003928F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5F7D86">
        <w:rPr>
          <w:rFonts w:ascii="Helvetica Neue" w:eastAsia="Helvetica Neue" w:hAnsi="Helvetica Neue" w:cs="Helvetica Neue"/>
          <w:b/>
          <w:color w:val="00CC00"/>
          <w:sz w:val="32"/>
          <w:szCs w:val="36"/>
          <w:highlight w:val="white"/>
        </w:rPr>
        <w:t>Dia 1.  Llegada a Londres</w:t>
      </w:r>
    </w:p>
    <w:p w14:paraId="4DE9B1FC" w14:textId="77777777" w:rsidR="00E64FCC" w:rsidRPr="00A910D8" w:rsidRDefault="003928FE">
      <w:pPr>
        <w:spacing w:after="120" w:line="276" w:lineRule="auto"/>
        <w:jc w:val="both"/>
        <w:rPr>
          <w:rFonts w:ascii="Helvetica Neue" w:eastAsia="Helvetica Neue" w:hAnsi="Helvetica Neue" w:cs="Helvetica Neue"/>
          <w:color w:val="16384F"/>
          <w:sz w:val="28"/>
          <w:szCs w:val="32"/>
          <w:highlight w:val="white"/>
        </w:rPr>
      </w:pPr>
      <w:bookmarkStart w:id="0" w:name="_heading=h.30j0zll" w:colFirst="0" w:colLast="0"/>
      <w:bookmarkEnd w:id="0"/>
      <w:r w:rsidRPr="00A910D8">
        <w:rPr>
          <w:rFonts w:ascii="Helvetica Neue" w:eastAsia="Helvetica Neue" w:hAnsi="Helvetica Neue" w:cs="Helvetica Neue"/>
          <w:color w:val="16384F"/>
          <w:sz w:val="28"/>
          <w:szCs w:val="32"/>
          <w:highlight w:val="white"/>
        </w:rPr>
        <w:t>Llegada a Londres, traslado desde cualquier aeropuerto o estación de Londres al hotel y tiempo libre en la ciudad. Alojamiento.</w:t>
      </w:r>
    </w:p>
    <w:p w14:paraId="195DED63" w14:textId="77777777" w:rsidR="00E64FCC" w:rsidRDefault="003928FE">
      <w:pPr>
        <w:pBdr>
          <w:top w:val="nil"/>
          <w:left w:val="nil"/>
          <w:bottom w:val="nil"/>
          <w:right w:val="nil"/>
          <w:between w:val="nil"/>
        </w:pBdr>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 </w:t>
      </w:r>
    </w:p>
    <w:p w14:paraId="4368A477" w14:textId="77777777" w:rsidR="00E64FCC" w:rsidRPr="00A910D8" w:rsidRDefault="003928F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A910D8">
        <w:rPr>
          <w:rFonts w:ascii="Helvetica Neue" w:eastAsia="Helvetica Neue" w:hAnsi="Helvetica Neue" w:cs="Helvetica Neue"/>
          <w:b/>
          <w:color w:val="00CC00"/>
          <w:sz w:val="32"/>
          <w:szCs w:val="36"/>
          <w:highlight w:val="white"/>
        </w:rPr>
        <w:t>Dia 2.  Londres</w:t>
      </w:r>
    </w:p>
    <w:p w14:paraId="207A373C" w14:textId="77777777" w:rsidR="00E64FCC" w:rsidRDefault="003928FE" w:rsidP="00A910D8">
      <w:pPr>
        <w:spacing w:after="120" w:line="276" w:lineRule="auto"/>
        <w:jc w:val="both"/>
        <w:rPr>
          <w:rFonts w:ascii="Helvetica Neue" w:eastAsia="Helvetica Neue" w:hAnsi="Helvetica Neue" w:cs="Helvetica Neue"/>
          <w:color w:val="16384F"/>
          <w:sz w:val="28"/>
          <w:szCs w:val="32"/>
          <w:highlight w:val="white"/>
        </w:rPr>
      </w:pPr>
      <w:r w:rsidRPr="00A910D8">
        <w:rPr>
          <w:rFonts w:ascii="Helvetica Neue" w:eastAsia="Helvetica Neue" w:hAnsi="Helvetica Neue" w:cs="Helvetica Neue"/>
          <w:color w:val="16384F"/>
          <w:sz w:val="28"/>
          <w:szCs w:val="32"/>
          <w:highlight w:val="white"/>
        </w:rPr>
        <w:t xml:space="preserve">Desayuno. Por la mañana realizaremos una visita panorámica de la ciudad, empezando por el ‘West </w:t>
      </w:r>
      <w:proofErr w:type="spellStart"/>
      <w:r w:rsidRPr="00A910D8">
        <w:rPr>
          <w:rFonts w:ascii="Helvetica Neue" w:eastAsia="Helvetica Neue" w:hAnsi="Helvetica Neue" w:cs="Helvetica Neue"/>
          <w:color w:val="16384F"/>
          <w:sz w:val="28"/>
          <w:szCs w:val="32"/>
          <w:highlight w:val="white"/>
        </w:rPr>
        <w:t>End</w:t>
      </w:r>
      <w:proofErr w:type="spellEnd"/>
      <w:r w:rsidRPr="00A910D8">
        <w:rPr>
          <w:rFonts w:ascii="Helvetica Neue" w:eastAsia="Helvetica Neue" w:hAnsi="Helvetica Neue" w:cs="Helvetica Neue"/>
          <w:color w:val="16384F"/>
          <w:sz w:val="28"/>
          <w:szCs w:val="32"/>
          <w:highlight w:val="white"/>
        </w:rPr>
        <w:t xml:space="preserve">’ de Londres, veremos el Hyde Park, las plazas de </w:t>
      </w:r>
      <w:proofErr w:type="spellStart"/>
      <w:r w:rsidRPr="00A910D8">
        <w:rPr>
          <w:rFonts w:ascii="Helvetica Neue" w:eastAsia="Helvetica Neue" w:hAnsi="Helvetica Neue" w:cs="Helvetica Neue"/>
          <w:color w:val="16384F"/>
          <w:sz w:val="28"/>
          <w:szCs w:val="32"/>
          <w:highlight w:val="white"/>
        </w:rPr>
        <w:t>Piccadilly</w:t>
      </w:r>
      <w:proofErr w:type="spellEnd"/>
      <w:r w:rsidRPr="00A910D8">
        <w:rPr>
          <w:rFonts w:ascii="Helvetica Neue" w:eastAsia="Helvetica Neue" w:hAnsi="Helvetica Neue" w:cs="Helvetica Neue"/>
          <w:color w:val="16384F"/>
          <w:sz w:val="28"/>
          <w:szCs w:val="32"/>
          <w:highlight w:val="white"/>
        </w:rPr>
        <w:t xml:space="preserve"> </w:t>
      </w:r>
      <w:proofErr w:type="spellStart"/>
      <w:r w:rsidRPr="00A910D8">
        <w:rPr>
          <w:rFonts w:ascii="Helvetica Neue" w:eastAsia="Helvetica Neue" w:hAnsi="Helvetica Neue" w:cs="Helvetica Neue"/>
          <w:color w:val="16384F"/>
          <w:sz w:val="28"/>
          <w:szCs w:val="32"/>
          <w:highlight w:val="white"/>
        </w:rPr>
        <w:t>Circus</w:t>
      </w:r>
      <w:proofErr w:type="spellEnd"/>
      <w:r w:rsidRPr="00A910D8">
        <w:rPr>
          <w:rFonts w:ascii="Helvetica Neue" w:eastAsia="Helvetica Neue" w:hAnsi="Helvetica Neue" w:cs="Helvetica Neue"/>
          <w:color w:val="16384F"/>
          <w:sz w:val="28"/>
          <w:szCs w:val="32"/>
          <w:highlight w:val="white"/>
        </w:rPr>
        <w:t xml:space="preserve"> y Trafalgar Square, zonas residenciales y comerciales, el barrio de Westminster, pasando por el </w:t>
      </w:r>
      <w:proofErr w:type="spellStart"/>
      <w:r w:rsidRPr="00A910D8">
        <w:rPr>
          <w:rFonts w:ascii="Helvetica Neue" w:eastAsia="Helvetica Neue" w:hAnsi="Helvetica Neue" w:cs="Helvetica Neue"/>
          <w:color w:val="16384F"/>
          <w:sz w:val="28"/>
          <w:szCs w:val="32"/>
          <w:highlight w:val="white"/>
        </w:rPr>
        <w:t>N°</w:t>
      </w:r>
      <w:proofErr w:type="spellEnd"/>
      <w:r w:rsidRPr="00A910D8">
        <w:rPr>
          <w:rFonts w:ascii="Helvetica Neue" w:eastAsia="Helvetica Neue" w:hAnsi="Helvetica Neue" w:cs="Helvetica Neue"/>
          <w:color w:val="16384F"/>
          <w:sz w:val="28"/>
          <w:szCs w:val="32"/>
          <w:highlight w:val="white"/>
        </w:rPr>
        <w:t xml:space="preserve"> 10 </w:t>
      </w:r>
      <w:proofErr w:type="spellStart"/>
      <w:r w:rsidRPr="00A910D8">
        <w:rPr>
          <w:rFonts w:ascii="Helvetica Neue" w:eastAsia="Helvetica Neue" w:hAnsi="Helvetica Neue" w:cs="Helvetica Neue"/>
          <w:color w:val="16384F"/>
          <w:sz w:val="28"/>
          <w:szCs w:val="32"/>
          <w:highlight w:val="white"/>
        </w:rPr>
        <w:t>Downing</w:t>
      </w:r>
      <w:proofErr w:type="spellEnd"/>
      <w:r w:rsidRPr="00A910D8">
        <w:rPr>
          <w:rFonts w:ascii="Helvetica Neue" w:eastAsia="Helvetica Neue" w:hAnsi="Helvetica Neue" w:cs="Helvetica Neue"/>
          <w:color w:val="16384F"/>
          <w:sz w:val="28"/>
          <w:szCs w:val="32"/>
          <w:highlight w:val="white"/>
        </w:rPr>
        <w:t xml:space="preserve"> Street, residencia del Primer Ministro, la plaza del Parlamento con la espectacular Abadía de Westminster y el Palacio de Westminster donde se encuentra el famoso ‘Big Ben’. El tour termina en </w:t>
      </w:r>
      <w:proofErr w:type="spellStart"/>
      <w:r w:rsidRPr="00A910D8">
        <w:rPr>
          <w:rFonts w:ascii="Helvetica Neue" w:eastAsia="Helvetica Neue" w:hAnsi="Helvetica Neue" w:cs="Helvetica Neue"/>
          <w:color w:val="16384F"/>
          <w:sz w:val="28"/>
          <w:szCs w:val="32"/>
          <w:highlight w:val="white"/>
        </w:rPr>
        <w:t>Covent</w:t>
      </w:r>
      <w:proofErr w:type="spellEnd"/>
      <w:r w:rsidRPr="00A910D8">
        <w:rPr>
          <w:rFonts w:ascii="Helvetica Neue" w:eastAsia="Helvetica Neue" w:hAnsi="Helvetica Neue" w:cs="Helvetica Neue"/>
          <w:color w:val="16384F"/>
          <w:sz w:val="28"/>
          <w:szCs w:val="32"/>
          <w:highlight w:val="white"/>
        </w:rPr>
        <w:t xml:space="preserve"> Garden donde tendremos tiempo libre por almorzar. Tarde libre para disfrutar de la ciudad. Alojamiento.</w:t>
      </w:r>
    </w:p>
    <w:p w14:paraId="0BA5AFA6" w14:textId="77777777" w:rsidR="00A910D8" w:rsidRPr="00A910D8" w:rsidRDefault="00A910D8" w:rsidP="00A910D8">
      <w:pPr>
        <w:spacing w:after="120" w:line="276" w:lineRule="auto"/>
        <w:jc w:val="both"/>
        <w:rPr>
          <w:rFonts w:ascii="Helvetica Neue" w:eastAsia="Helvetica Neue" w:hAnsi="Helvetica Neue" w:cs="Helvetica Neue"/>
          <w:color w:val="16384F"/>
          <w:sz w:val="28"/>
          <w:szCs w:val="32"/>
          <w:highlight w:val="white"/>
        </w:rPr>
      </w:pPr>
    </w:p>
    <w:p w14:paraId="6E502548" w14:textId="77777777" w:rsidR="00E64FCC" w:rsidRPr="00A910D8" w:rsidRDefault="003928F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A910D8">
        <w:rPr>
          <w:rFonts w:ascii="Helvetica Neue" w:eastAsia="Helvetica Neue" w:hAnsi="Helvetica Neue" w:cs="Helvetica Neue"/>
          <w:b/>
          <w:color w:val="00CC00"/>
          <w:sz w:val="32"/>
          <w:szCs w:val="36"/>
          <w:highlight w:val="white"/>
        </w:rPr>
        <w:t xml:space="preserve">Día 3 Londres - Stamford - York </w:t>
      </w:r>
    </w:p>
    <w:p w14:paraId="13B31AEB" w14:textId="77777777" w:rsidR="00E64FCC" w:rsidRDefault="003928FE" w:rsidP="00A910D8">
      <w:pPr>
        <w:spacing w:after="120" w:line="276" w:lineRule="auto"/>
        <w:jc w:val="both"/>
        <w:rPr>
          <w:rFonts w:ascii="Helvetica Neue" w:eastAsia="Helvetica Neue" w:hAnsi="Helvetica Neue" w:cs="Helvetica Neue"/>
          <w:color w:val="16384F"/>
          <w:sz w:val="28"/>
          <w:szCs w:val="32"/>
          <w:highlight w:val="white"/>
        </w:rPr>
      </w:pPr>
      <w:r w:rsidRPr="00A910D8">
        <w:rPr>
          <w:rFonts w:ascii="Helvetica Neue" w:eastAsia="Helvetica Neue" w:hAnsi="Helvetica Neue" w:cs="Helvetica Neue"/>
          <w:color w:val="16384F"/>
          <w:sz w:val="28"/>
          <w:szCs w:val="32"/>
          <w:highlight w:val="white"/>
        </w:rPr>
        <w:t xml:space="preserve">Después del desayuno viajaremos en dirección norte, donde pararemos en la pequeña ciudad medieval de Stamford, que fue muy importante comercialmente gracias a su posición estratégica. Aquí tendremos tiempo libre para almorzar y pasear por sus calles. Continuaremos nuestro tour hacia la ciudad de York, donde visitaremos su casco antiguo, famoso por sus edificios medievales y su espléndida catedral, la mayor del norte de Europa. Cena y alojamiento en el centro de York. </w:t>
      </w:r>
    </w:p>
    <w:p w14:paraId="591C623E" w14:textId="77777777" w:rsidR="00A910D8" w:rsidRPr="00A910D8" w:rsidRDefault="00A910D8" w:rsidP="00A910D8">
      <w:pPr>
        <w:spacing w:after="120" w:line="276" w:lineRule="auto"/>
        <w:jc w:val="both"/>
        <w:rPr>
          <w:rFonts w:ascii="Helvetica Neue" w:eastAsia="Helvetica Neue" w:hAnsi="Helvetica Neue" w:cs="Helvetica Neue"/>
          <w:color w:val="16384F"/>
          <w:sz w:val="28"/>
          <w:szCs w:val="32"/>
          <w:highlight w:val="white"/>
        </w:rPr>
      </w:pPr>
    </w:p>
    <w:p w14:paraId="30F1B932" w14:textId="77777777" w:rsidR="00E64FCC" w:rsidRPr="00A910D8" w:rsidRDefault="003928F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A910D8">
        <w:rPr>
          <w:rFonts w:ascii="Helvetica Neue" w:eastAsia="Helvetica Neue" w:hAnsi="Helvetica Neue" w:cs="Helvetica Neue"/>
          <w:b/>
          <w:color w:val="00CC00"/>
          <w:sz w:val="32"/>
          <w:szCs w:val="36"/>
          <w:highlight w:val="white"/>
        </w:rPr>
        <w:t xml:space="preserve">Día 4 York – Castillo de </w:t>
      </w:r>
      <w:proofErr w:type="spellStart"/>
      <w:r w:rsidRPr="00A910D8">
        <w:rPr>
          <w:rFonts w:ascii="Helvetica Neue" w:eastAsia="Helvetica Neue" w:hAnsi="Helvetica Neue" w:cs="Helvetica Neue"/>
          <w:b/>
          <w:color w:val="00CC00"/>
          <w:sz w:val="32"/>
          <w:szCs w:val="36"/>
          <w:highlight w:val="white"/>
        </w:rPr>
        <w:t>Alnwick</w:t>
      </w:r>
      <w:proofErr w:type="spellEnd"/>
      <w:r w:rsidRPr="00A910D8">
        <w:rPr>
          <w:rFonts w:ascii="Helvetica Neue" w:eastAsia="Helvetica Neue" w:hAnsi="Helvetica Neue" w:cs="Helvetica Neue"/>
          <w:b/>
          <w:color w:val="00CC00"/>
          <w:sz w:val="32"/>
          <w:szCs w:val="36"/>
          <w:highlight w:val="white"/>
        </w:rPr>
        <w:t xml:space="preserve"> - Edimburgo </w:t>
      </w:r>
    </w:p>
    <w:p w14:paraId="445A7061" w14:textId="77777777" w:rsidR="00E64FCC" w:rsidRDefault="003928FE" w:rsidP="00A910D8">
      <w:pPr>
        <w:spacing w:after="120" w:line="276" w:lineRule="auto"/>
        <w:jc w:val="both"/>
        <w:rPr>
          <w:rFonts w:ascii="Helvetica Neue" w:eastAsia="Helvetica Neue" w:hAnsi="Helvetica Neue" w:cs="Helvetica Neue"/>
          <w:color w:val="16384F"/>
          <w:sz w:val="28"/>
          <w:szCs w:val="32"/>
          <w:highlight w:val="white"/>
        </w:rPr>
      </w:pPr>
      <w:r w:rsidRPr="00A910D8">
        <w:rPr>
          <w:rFonts w:ascii="Helvetica Neue" w:eastAsia="Helvetica Neue" w:hAnsi="Helvetica Neue" w:cs="Helvetica Neue"/>
          <w:color w:val="16384F"/>
          <w:sz w:val="28"/>
          <w:szCs w:val="32"/>
          <w:highlight w:val="white"/>
        </w:rPr>
        <w:t xml:space="preserve">Desayuno. Salida hacia el majestuoso castillo de </w:t>
      </w:r>
      <w:proofErr w:type="spellStart"/>
      <w:r w:rsidRPr="00A910D8">
        <w:rPr>
          <w:rFonts w:ascii="Helvetica Neue" w:eastAsia="Helvetica Neue" w:hAnsi="Helvetica Neue" w:cs="Helvetica Neue"/>
          <w:color w:val="16384F"/>
          <w:sz w:val="28"/>
          <w:szCs w:val="32"/>
          <w:highlight w:val="white"/>
        </w:rPr>
        <w:t>Alnwick</w:t>
      </w:r>
      <w:proofErr w:type="spellEnd"/>
      <w:r w:rsidRPr="00A910D8">
        <w:rPr>
          <w:rFonts w:ascii="Helvetica Neue" w:eastAsia="Helvetica Neue" w:hAnsi="Helvetica Neue" w:cs="Helvetica Neue"/>
          <w:color w:val="16384F"/>
          <w:sz w:val="28"/>
          <w:szCs w:val="32"/>
          <w:highlight w:val="white"/>
        </w:rPr>
        <w:t xml:space="preserve">. Visitaremos este espectacular edificio que tiene casi 1000 años de historia y que recientemente ha sido escenario de famosas escenas de las películas de Harry Potter y la serie </w:t>
      </w:r>
      <w:proofErr w:type="spellStart"/>
      <w:r w:rsidRPr="00A910D8">
        <w:rPr>
          <w:rFonts w:ascii="Helvetica Neue" w:eastAsia="Helvetica Neue" w:hAnsi="Helvetica Neue" w:cs="Helvetica Neue"/>
          <w:color w:val="16384F"/>
          <w:sz w:val="28"/>
          <w:szCs w:val="32"/>
          <w:highlight w:val="white"/>
        </w:rPr>
        <w:t>Downton</w:t>
      </w:r>
      <w:proofErr w:type="spellEnd"/>
      <w:r w:rsidRPr="00A910D8">
        <w:rPr>
          <w:rFonts w:ascii="Helvetica Neue" w:eastAsia="Helvetica Neue" w:hAnsi="Helvetica Neue" w:cs="Helvetica Neue"/>
          <w:color w:val="16384F"/>
          <w:sz w:val="28"/>
          <w:szCs w:val="32"/>
          <w:highlight w:val="white"/>
        </w:rPr>
        <w:t xml:space="preserve"> </w:t>
      </w:r>
      <w:proofErr w:type="spellStart"/>
      <w:r w:rsidRPr="00A910D8">
        <w:rPr>
          <w:rFonts w:ascii="Helvetica Neue" w:eastAsia="Helvetica Neue" w:hAnsi="Helvetica Neue" w:cs="Helvetica Neue"/>
          <w:color w:val="16384F"/>
          <w:sz w:val="28"/>
          <w:szCs w:val="32"/>
          <w:highlight w:val="white"/>
        </w:rPr>
        <w:t>Abbey</w:t>
      </w:r>
      <w:proofErr w:type="spellEnd"/>
      <w:r w:rsidRPr="00A910D8">
        <w:rPr>
          <w:rFonts w:ascii="Helvetica Neue" w:eastAsia="Helvetica Neue" w:hAnsi="Helvetica Neue" w:cs="Helvetica Neue"/>
          <w:color w:val="16384F"/>
          <w:sz w:val="28"/>
          <w:szCs w:val="32"/>
          <w:highlight w:val="white"/>
        </w:rPr>
        <w:t>. Después de esta visita nos dirigiremos a Edimburgo. Alojamiento en el centro de Edimburgo.</w:t>
      </w:r>
    </w:p>
    <w:p w14:paraId="5C962270" w14:textId="77777777" w:rsidR="00A910D8" w:rsidRPr="00A910D8" w:rsidRDefault="00A910D8" w:rsidP="00A910D8">
      <w:pPr>
        <w:spacing w:after="120" w:line="276" w:lineRule="auto"/>
        <w:jc w:val="both"/>
        <w:rPr>
          <w:rFonts w:ascii="Helvetica Neue" w:eastAsia="Helvetica Neue" w:hAnsi="Helvetica Neue" w:cs="Helvetica Neue"/>
          <w:color w:val="16384F"/>
          <w:sz w:val="28"/>
          <w:szCs w:val="32"/>
          <w:highlight w:val="white"/>
        </w:rPr>
      </w:pPr>
    </w:p>
    <w:p w14:paraId="06B3FD6E" w14:textId="77777777" w:rsidR="00E64FCC" w:rsidRPr="00A910D8" w:rsidRDefault="003928F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A910D8">
        <w:rPr>
          <w:rFonts w:ascii="Helvetica Neue" w:eastAsia="Helvetica Neue" w:hAnsi="Helvetica Neue" w:cs="Helvetica Neue"/>
          <w:b/>
          <w:color w:val="00CC00"/>
          <w:sz w:val="32"/>
          <w:szCs w:val="36"/>
          <w:highlight w:val="white"/>
        </w:rPr>
        <w:t>Día 5 Edimburgo.</w:t>
      </w:r>
    </w:p>
    <w:p w14:paraId="420E172A" w14:textId="77777777" w:rsidR="00E64FCC" w:rsidRDefault="003928FE" w:rsidP="00A910D8">
      <w:pPr>
        <w:spacing w:after="120" w:line="276" w:lineRule="auto"/>
        <w:jc w:val="both"/>
        <w:rPr>
          <w:rFonts w:ascii="Helvetica Neue" w:eastAsia="Helvetica Neue" w:hAnsi="Helvetica Neue" w:cs="Helvetica Neue"/>
          <w:color w:val="16384F"/>
          <w:sz w:val="28"/>
          <w:szCs w:val="32"/>
          <w:highlight w:val="white"/>
        </w:rPr>
      </w:pPr>
      <w:r w:rsidRPr="00A910D8">
        <w:rPr>
          <w:rFonts w:ascii="Helvetica Neue" w:eastAsia="Helvetica Neue" w:hAnsi="Helvetica Neue" w:cs="Helvetica Neue"/>
          <w:color w:val="16384F"/>
          <w:sz w:val="28"/>
          <w:szCs w:val="32"/>
          <w:highlight w:val="white"/>
        </w:rPr>
        <w:t xml:space="preserve">Desayuno. Por la mañana haremos una visita de esta ilustre ciudad escocesa, veremos la famosa calle nombrada “Royal </w:t>
      </w:r>
      <w:proofErr w:type="spellStart"/>
      <w:r w:rsidRPr="00A910D8">
        <w:rPr>
          <w:rFonts w:ascii="Helvetica Neue" w:eastAsia="Helvetica Neue" w:hAnsi="Helvetica Neue" w:cs="Helvetica Neue"/>
          <w:color w:val="16384F"/>
          <w:sz w:val="28"/>
          <w:szCs w:val="32"/>
          <w:highlight w:val="white"/>
        </w:rPr>
        <w:t>Mile</w:t>
      </w:r>
      <w:proofErr w:type="spellEnd"/>
      <w:r w:rsidRPr="00A910D8">
        <w:rPr>
          <w:rFonts w:ascii="Helvetica Neue" w:eastAsia="Helvetica Neue" w:hAnsi="Helvetica Neue" w:cs="Helvetica Neue"/>
          <w:color w:val="16384F"/>
          <w:sz w:val="28"/>
          <w:szCs w:val="32"/>
          <w:highlight w:val="white"/>
        </w:rPr>
        <w:t>”, conocida como la calle más relevante de Edimburgo ya que conecta el Castillo de Edimburgo (entrada incluida) y el Palacio de Holyrood, residencia oficial del rey en Escocia. Tarde libre por pasear en el casco antiguo y desfrutar de la atmosfera de esta encantadora ciudad. Alojamiento en hotel</w:t>
      </w:r>
    </w:p>
    <w:p w14:paraId="319B748F" w14:textId="77777777" w:rsidR="00A910D8" w:rsidRPr="00A910D8" w:rsidRDefault="00A910D8" w:rsidP="00A910D8">
      <w:pPr>
        <w:spacing w:after="120" w:line="276" w:lineRule="auto"/>
        <w:jc w:val="both"/>
        <w:rPr>
          <w:rFonts w:ascii="Helvetica Neue" w:eastAsia="Helvetica Neue" w:hAnsi="Helvetica Neue" w:cs="Helvetica Neue"/>
          <w:color w:val="16384F"/>
          <w:sz w:val="28"/>
          <w:szCs w:val="32"/>
          <w:highlight w:val="white"/>
        </w:rPr>
      </w:pPr>
    </w:p>
    <w:p w14:paraId="33D364AC" w14:textId="77777777" w:rsidR="00E64FCC" w:rsidRPr="00A910D8" w:rsidRDefault="003928F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A910D8">
        <w:rPr>
          <w:rFonts w:ascii="Helvetica Neue" w:eastAsia="Helvetica Neue" w:hAnsi="Helvetica Neue" w:cs="Helvetica Neue"/>
          <w:b/>
          <w:color w:val="00CC00"/>
          <w:sz w:val="32"/>
          <w:szCs w:val="36"/>
          <w:highlight w:val="white"/>
        </w:rPr>
        <w:t>Día 6 Edimburgo - St. Andrews - Tierras Altas</w:t>
      </w:r>
    </w:p>
    <w:p w14:paraId="4FC9E257" w14:textId="77777777" w:rsidR="00E64FCC" w:rsidRDefault="003928FE" w:rsidP="00A910D8">
      <w:pPr>
        <w:spacing w:after="120" w:line="276" w:lineRule="auto"/>
        <w:jc w:val="both"/>
        <w:rPr>
          <w:rFonts w:ascii="Helvetica Neue" w:eastAsia="Helvetica Neue" w:hAnsi="Helvetica Neue" w:cs="Helvetica Neue"/>
          <w:color w:val="16384F"/>
          <w:sz w:val="28"/>
          <w:szCs w:val="32"/>
          <w:highlight w:val="white"/>
        </w:rPr>
      </w:pPr>
      <w:r w:rsidRPr="00A910D8">
        <w:rPr>
          <w:rFonts w:ascii="Helvetica Neue" w:eastAsia="Helvetica Neue" w:hAnsi="Helvetica Neue" w:cs="Helvetica Neue"/>
          <w:color w:val="16384F"/>
          <w:sz w:val="28"/>
          <w:szCs w:val="32"/>
          <w:highlight w:val="white"/>
        </w:rPr>
        <w:t xml:space="preserve">Después del desayuno partiremos hacia el norte de Escocia. Después de cruzar el espectacular puente de </w:t>
      </w:r>
      <w:proofErr w:type="spellStart"/>
      <w:r w:rsidRPr="00A910D8">
        <w:rPr>
          <w:rFonts w:ascii="Helvetica Neue" w:eastAsia="Helvetica Neue" w:hAnsi="Helvetica Neue" w:cs="Helvetica Neue"/>
          <w:color w:val="16384F"/>
          <w:sz w:val="28"/>
          <w:szCs w:val="32"/>
          <w:highlight w:val="white"/>
        </w:rPr>
        <w:t>Forth</w:t>
      </w:r>
      <w:proofErr w:type="spellEnd"/>
      <w:r w:rsidRPr="00A910D8">
        <w:rPr>
          <w:rFonts w:ascii="Helvetica Neue" w:eastAsia="Helvetica Neue" w:hAnsi="Helvetica Neue" w:cs="Helvetica Neue"/>
          <w:color w:val="16384F"/>
          <w:sz w:val="28"/>
          <w:szCs w:val="32"/>
          <w:highlight w:val="white"/>
        </w:rPr>
        <w:t xml:space="preserve"> Bridge pararemos en el precioso pueblo de </w:t>
      </w:r>
      <w:proofErr w:type="spellStart"/>
      <w:r w:rsidRPr="00A910D8">
        <w:rPr>
          <w:rFonts w:ascii="Helvetica Neue" w:eastAsia="Helvetica Neue" w:hAnsi="Helvetica Neue" w:cs="Helvetica Neue"/>
          <w:color w:val="16384F"/>
          <w:sz w:val="28"/>
          <w:szCs w:val="32"/>
          <w:highlight w:val="white"/>
        </w:rPr>
        <w:t>Falkland</w:t>
      </w:r>
      <w:proofErr w:type="spellEnd"/>
      <w:r w:rsidRPr="00A910D8">
        <w:rPr>
          <w:rFonts w:ascii="Helvetica Neue" w:eastAsia="Helvetica Neue" w:hAnsi="Helvetica Neue" w:cs="Helvetica Neue"/>
          <w:color w:val="16384F"/>
          <w:sz w:val="28"/>
          <w:szCs w:val="32"/>
          <w:highlight w:val="white"/>
        </w:rPr>
        <w:t xml:space="preserve">, utilizado como la Inverness del siglo XVIII para rodar la famosa serie </w:t>
      </w:r>
      <w:proofErr w:type="spellStart"/>
      <w:r w:rsidRPr="00A910D8">
        <w:rPr>
          <w:rFonts w:ascii="Helvetica Neue" w:eastAsia="Helvetica Neue" w:hAnsi="Helvetica Neue" w:cs="Helvetica Neue"/>
          <w:color w:val="16384F"/>
          <w:sz w:val="28"/>
          <w:szCs w:val="32"/>
          <w:highlight w:val="white"/>
        </w:rPr>
        <w:t>Outlander</w:t>
      </w:r>
      <w:proofErr w:type="spellEnd"/>
      <w:r w:rsidRPr="00A910D8">
        <w:rPr>
          <w:rFonts w:ascii="Helvetica Neue" w:eastAsia="Helvetica Neue" w:hAnsi="Helvetica Neue" w:cs="Helvetica Neue"/>
          <w:color w:val="16384F"/>
          <w:sz w:val="28"/>
          <w:szCs w:val="32"/>
          <w:highlight w:val="white"/>
        </w:rPr>
        <w:t xml:space="preserve">. Continuaremos hacia St. Andrews, encantador pueblo medieval famoso por ser la cuna del Golf y tener la universidad más antigua del país. Después, seguiremos la ruta en dirección a </w:t>
      </w:r>
      <w:proofErr w:type="spellStart"/>
      <w:r w:rsidRPr="00A910D8">
        <w:rPr>
          <w:rFonts w:ascii="Helvetica Neue" w:eastAsia="Helvetica Neue" w:hAnsi="Helvetica Neue" w:cs="Helvetica Neue"/>
          <w:color w:val="16384F"/>
          <w:sz w:val="28"/>
          <w:szCs w:val="32"/>
          <w:highlight w:val="white"/>
        </w:rPr>
        <w:t>Pitlochry</w:t>
      </w:r>
      <w:proofErr w:type="spellEnd"/>
      <w:r w:rsidRPr="00A910D8">
        <w:rPr>
          <w:rFonts w:ascii="Helvetica Neue" w:eastAsia="Helvetica Neue" w:hAnsi="Helvetica Neue" w:cs="Helvetica Neue"/>
          <w:color w:val="16384F"/>
          <w:sz w:val="28"/>
          <w:szCs w:val="32"/>
          <w:highlight w:val="white"/>
        </w:rPr>
        <w:t xml:space="preserve"> para visitar una destilería de Whisky con degustación. Finalmente proseguiremos hacia el hotel en las Tierras Altas. Cena y alojamiento.</w:t>
      </w:r>
    </w:p>
    <w:p w14:paraId="0EFD04DE" w14:textId="77777777" w:rsidR="00A910D8" w:rsidRPr="00A910D8" w:rsidRDefault="00A910D8" w:rsidP="00A910D8">
      <w:pPr>
        <w:spacing w:after="120" w:line="276" w:lineRule="auto"/>
        <w:jc w:val="both"/>
        <w:rPr>
          <w:rFonts w:ascii="Helvetica Neue" w:eastAsia="Helvetica Neue" w:hAnsi="Helvetica Neue" w:cs="Helvetica Neue"/>
          <w:color w:val="16384F"/>
          <w:sz w:val="28"/>
          <w:szCs w:val="32"/>
          <w:highlight w:val="white"/>
        </w:rPr>
      </w:pPr>
    </w:p>
    <w:p w14:paraId="1BB06349" w14:textId="77777777" w:rsidR="00E64FCC" w:rsidRPr="00A910D8" w:rsidRDefault="003928F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A910D8">
        <w:rPr>
          <w:rFonts w:ascii="Helvetica Neue" w:eastAsia="Helvetica Neue" w:hAnsi="Helvetica Neue" w:cs="Helvetica Neue"/>
          <w:b/>
          <w:color w:val="00CC00"/>
          <w:sz w:val="32"/>
          <w:szCs w:val="36"/>
          <w:highlight w:val="white"/>
        </w:rPr>
        <w:t xml:space="preserve">Día 7 Tierras Altas - Lago Ness - Glasgow </w:t>
      </w:r>
    </w:p>
    <w:p w14:paraId="58DDA88E" w14:textId="77777777" w:rsidR="00E64FCC" w:rsidRDefault="003928FE" w:rsidP="00A910D8">
      <w:pPr>
        <w:spacing w:after="120" w:line="276" w:lineRule="auto"/>
        <w:jc w:val="both"/>
        <w:rPr>
          <w:rFonts w:ascii="Helvetica Neue" w:eastAsia="Helvetica Neue" w:hAnsi="Helvetica Neue" w:cs="Helvetica Neue"/>
          <w:color w:val="16384F"/>
          <w:sz w:val="28"/>
          <w:szCs w:val="32"/>
          <w:highlight w:val="white"/>
        </w:rPr>
      </w:pPr>
      <w:r w:rsidRPr="00A910D8">
        <w:rPr>
          <w:rFonts w:ascii="Helvetica Neue" w:eastAsia="Helvetica Neue" w:hAnsi="Helvetica Neue" w:cs="Helvetica Neue"/>
          <w:color w:val="16384F"/>
          <w:sz w:val="28"/>
          <w:szCs w:val="32"/>
          <w:highlight w:val="white"/>
        </w:rPr>
        <w:t>Desayuno. Iniciamos el día visitando el Lago Ness, el más famoso de Escocia por la leyenda que cuenta que allí vive el monstruo “</w:t>
      </w:r>
      <w:proofErr w:type="spellStart"/>
      <w:r w:rsidRPr="00A910D8">
        <w:rPr>
          <w:rFonts w:ascii="Helvetica Neue" w:eastAsia="Helvetica Neue" w:hAnsi="Helvetica Neue" w:cs="Helvetica Neue"/>
          <w:color w:val="16384F"/>
          <w:sz w:val="28"/>
          <w:szCs w:val="32"/>
          <w:highlight w:val="white"/>
        </w:rPr>
        <w:t>Nessie</w:t>
      </w:r>
      <w:proofErr w:type="spellEnd"/>
      <w:r w:rsidRPr="00A910D8">
        <w:rPr>
          <w:rFonts w:ascii="Helvetica Neue" w:eastAsia="Helvetica Neue" w:hAnsi="Helvetica Neue" w:cs="Helvetica Neue"/>
          <w:color w:val="16384F"/>
          <w:sz w:val="28"/>
          <w:szCs w:val="32"/>
          <w:highlight w:val="white"/>
        </w:rPr>
        <w:t xml:space="preserve">”. Efectuaremos un paseo en barco por el lago del cual se podrán admirar los majestuosos paisajes de las tierras altas y las imponentes ruinas del Castillo de Urquhart.  Después continuaremos por Fort </w:t>
      </w:r>
      <w:proofErr w:type="spellStart"/>
      <w:r w:rsidRPr="00A910D8">
        <w:rPr>
          <w:rFonts w:ascii="Helvetica Neue" w:eastAsia="Helvetica Neue" w:hAnsi="Helvetica Neue" w:cs="Helvetica Neue"/>
          <w:color w:val="16384F"/>
          <w:sz w:val="28"/>
          <w:szCs w:val="32"/>
          <w:highlight w:val="white"/>
        </w:rPr>
        <w:t>Augustus</w:t>
      </w:r>
      <w:proofErr w:type="spellEnd"/>
      <w:r w:rsidRPr="00A910D8">
        <w:rPr>
          <w:rFonts w:ascii="Helvetica Neue" w:eastAsia="Helvetica Neue" w:hAnsi="Helvetica Neue" w:cs="Helvetica Neue"/>
          <w:color w:val="16384F"/>
          <w:sz w:val="28"/>
          <w:szCs w:val="32"/>
          <w:highlight w:val="white"/>
        </w:rPr>
        <w:t xml:space="preserve"> hasta llegar a Fort William donde tendremos tiempo libre para comer y disfrutar del lugar. Proseguiremos hacia Glasgow donde haremos una visita panorámica de la ciudad. Llegada al hotel, alojamiento.  </w:t>
      </w:r>
    </w:p>
    <w:p w14:paraId="4A9842E6" w14:textId="77777777" w:rsidR="00A910D8" w:rsidRPr="00A910D8" w:rsidRDefault="00A910D8" w:rsidP="00A910D8">
      <w:pPr>
        <w:spacing w:after="120" w:line="276" w:lineRule="auto"/>
        <w:jc w:val="both"/>
        <w:rPr>
          <w:rFonts w:ascii="Helvetica Neue" w:eastAsia="Helvetica Neue" w:hAnsi="Helvetica Neue" w:cs="Helvetica Neue"/>
          <w:color w:val="16384F"/>
          <w:sz w:val="28"/>
          <w:szCs w:val="32"/>
          <w:highlight w:val="white"/>
        </w:rPr>
      </w:pPr>
    </w:p>
    <w:p w14:paraId="4E4B604C" w14:textId="77777777" w:rsidR="00E64FCC" w:rsidRPr="00A910D8" w:rsidRDefault="003928F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A910D8">
        <w:rPr>
          <w:rFonts w:ascii="Helvetica Neue" w:eastAsia="Helvetica Neue" w:hAnsi="Helvetica Neue" w:cs="Helvetica Neue"/>
          <w:b/>
          <w:color w:val="00CC00"/>
          <w:sz w:val="32"/>
          <w:szCs w:val="36"/>
          <w:highlight w:val="white"/>
        </w:rPr>
        <w:t>Día 8</w:t>
      </w:r>
    </w:p>
    <w:p w14:paraId="3CBA2F48" w14:textId="77777777" w:rsidR="00E64FCC" w:rsidRPr="00A910D8" w:rsidRDefault="003928FE" w:rsidP="00A910D8">
      <w:pPr>
        <w:spacing w:after="120" w:line="276" w:lineRule="auto"/>
        <w:jc w:val="both"/>
        <w:rPr>
          <w:rFonts w:ascii="Helvetica Neue" w:eastAsia="Helvetica Neue" w:hAnsi="Helvetica Neue" w:cs="Helvetica Neue"/>
          <w:color w:val="16384F"/>
          <w:sz w:val="28"/>
          <w:szCs w:val="32"/>
          <w:highlight w:val="white"/>
        </w:rPr>
      </w:pPr>
      <w:r w:rsidRPr="00A910D8">
        <w:rPr>
          <w:rFonts w:ascii="Helvetica Neue" w:eastAsia="Helvetica Neue" w:hAnsi="Helvetica Neue" w:cs="Helvetica Neue"/>
          <w:color w:val="16384F"/>
          <w:sz w:val="28"/>
          <w:szCs w:val="32"/>
          <w:highlight w:val="white"/>
        </w:rPr>
        <w:lastRenderedPageBreak/>
        <w:t xml:space="preserve">Desayuno en hotel y </w:t>
      </w:r>
      <w:proofErr w:type="spellStart"/>
      <w:r w:rsidRPr="00A910D8">
        <w:rPr>
          <w:rFonts w:ascii="Helvetica Neue" w:eastAsia="Helvetica Neue" w:hAnsi="Helvetica Neue" w:cs="Helvetica Neue"/>
          <w:color w:val="16384F"/>
          <w:sz w:val="28"/>
          <w:szCs w:val="32"/>
          <w:highlight w:val="white"/>
        </w:rPr>
        <w:t>check</w:t>
      </w:r>
      <w:proofErr w:type="spellEnd"/>
      <w:r w:rsidRPr="00A910D8">
        <w:rPr>
          <w:rFonts w:ascii="Helvetica Neue" w:eastAsia="Helvetica Neue" w:hAnsi="Helvetica Neue" w:cs="Helvetica Neue"/>
          <w:color w:val="16384F"/>
          <w:sz w:val="28"/>
          <w:szCs w:val="32"/>
          <w:highlight w:val="white"/>
        </w:rPr>
        <w:t xml:space="preserve"> </w:t>
      </w:r>
      <w:proofErr w:type="spellStart"/>
      <w:r w:rsidRPr="00A910D8">
        <w:rPr>
          <w:rFonts w:ascii="Helvetica Neue" w:eastAsia="Helvetica Neue" w:hAnsi="Helvetica Neue" w:cs="Helvetica Neue"/>
          <w:color w:val="16384F"/>
          <w:sz w:val="28"/>
          <w:szCs w:val="32"/>
          <w:highlight w:val="white"/>
        </w:rPr>
        <w:t>out</w:t>
      </w:r>
      <w:proofErr w:type="spellEnd"/>
      <w:r w:rsidRPr="00A910D8">
        <w:rPr>
          <w:rFonts w:ascii="Helvetica Neue" w:eastAsia="Helvetica Neue" w:hAnsi="Helvetica Neue" w:cs="Helvetica Neue"/>
          <w:color w:val="16384F"/>
          <w:sz w:val="28"/>
          <w:szCs w:val="32"/>
          <w:highlight w:val="white"/>
        </w:rPr>
        <w:t xml:space="preserve"> (traslado a aeropuerto disponible con suplemento).</w:t>
      </w:r>
    </w:p>
    <w:p w14:paraId="4DB4B7AB" w14:textId="77777777" w:rsidR="00E64FCC" w:rsidRDefault="00E64FCC">
      <w:pPr>
        <w:rPr>
          <w:rFonts w:ascii="Helvetica Neue" w:eastAsia="Helvetica Neue" w:hAnsi="Helvetica Neue" w:cs="Helvetica Neue"/>
          <w:b/>
          <w:color w:val="54A738"/>
          <w:sz w:val="24"/>
          <w:szCs w:val="24"/>
          <w:highlight w:val="white"/>
        </w:rPr>
      </w:pPr>
    </w:p>
    <w:p w14:paraId="28F70525" w14:textId="77777777" w:rsidR="00E64FCC" w:rsidRPr="003928FE" w:rsidRDefault="003928FE">
      <w:pPr>
        <w:rPr>
          <w:rFonts w:ascii="Helvetica Neue" w:eastAsia="Helvetica Neue" w:hAnsi="Helvetica Neue" w:cs="Helvetica Neue"/>
          <w:b/>
          <w:color w:val="00CC00"/>
          <w:sz w:val="36"/>
          <w:szCs w:val="40"/>
          <w:highlight w:val="white"/>
        </w:rPr>
      </w:pPr>
      <w:r w:rsidRPr="003928FE">
        <w:rPr>
          <w:rFonts w:ascii="Helvetica Neue" w:eastAsia="Helvetica Neue" w:hAnsi="Helvetica Neue" w:cs="Helvetica Neue"/>
          <w:b/>
          <w:color w:val="00CC00"/>
          <w:sz w:val="36"/>
          <w:szCs w:val="40"/>
          <w:highlight w:val="white"/>
        </w:rPr>
        <w:t>Que incluye:</w:t>
      </w:r>
    </w:p>
    <w:p w14:paraId="278D371B"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7 noches de alojamiento con desayuno</w:t>
      </w:r>
    </w:p>
    <w:p w14:paraId="6F87D867"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2 cenas en hotel (bebidas no incluidas) según programa: York y Tierras Altas</w:t>
      </w:r>
    </w:p>
    <w:p w14:paraId="4985E034"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Traslado de llegada de aeropuerto o estación de Londres a hotel el día 1</w:t>
      </w:r>
    </w:p>
    <w:p w14:paraId="2FF6FD3D"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Autobús y guía de habla hispana desde el día 2 hasta el día 7</w:t>
      </w:r>
    </w:p>
    <w:p w14:paraId="315DD88A"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 xml:space="preserve">Entradas a Castillo de </w:t>
      </w:r>
      <w:proofErr w:type="spellStart"/>
      <w:r w:rsidRPr="003928FE">
        <w:rPr>
          <w:rFonts w:ascii="Helvetica Neue" w:eastAsia="Helvetica Neue" w:hAnsi="Helvetica Neue" w:cs="Helvetica Neue"/>
          <w:color w:val="16384F"/>
          <w:sz w:val="28"/>
          <w:szCs w:val="32"/>
          <w:highlight w:val="white"/>
        </w:rPr>
        <w:t>Alnwick</w:t>
      </w:r>
      <w:proofErr w:type="spellEnd"/>
      <w:r w:rsidRPr="003928FE">
        <w:rPr>
          <w:rFonts w:ascii="Helvetica Neue" w:eastAsia="Helvetica Neue" w:hAnsi="Helvetica Neue" w:cs="Helvetica Neue"/>
          <w:color w:val="16384F"/>
          <w:sz w:val="28"/>
          <w:szCs w:val="32"/>
          <w:highlight w:val="white"/>
        </w:rPr>
        <w:t>; Castillo de Edimburgo; paseo en barco en Lago Ness Destilería de whisky con degustación</w:t>
      </w:r>
    </w:p>
    <w:p w14:paraId="7848F5A1" w14:textId="77777777" w:rsidR="00E64FCC" w:rsidRDefault="00E64FCC" w:rsidP="003928FE">
      <w:pPr>
        <w:pBdr>
          <w:top w:val="nil"/>
          <w:left w:val="nil"/>
          <w:bottom w:val="nil"/>
          <w:right w:val="nil"/>
          <w:between w:val="nil"/>
        </w:pBdr>
        <w:spacing w:after="0" w:line="240" w:lineRule="auto"/>
        <w:ind w:left="720"/>
        <w:rPr>
          <w:rFonts w:ascii="Helvetica Neue" w:eastAsia="Helvetica Neue" w:hAnsi="Helvetica Neue" w:cs="Helvetica Neue"/>
        </w:rPr>
      </w:pPr>
    </w:p>
    <w:p w14:paraId="220416FA" w14:textId="77777777" w:rsidR="00E64FCC" w:rsidRDefault="00E64FCC">
      <w:pPr>
        <w:pBdr>
          <w:top w:val="nil"/>
          <w:left w:val="nil"/>
          <w:bottom w:val="nil"/>
          <w:right w:val="nil"/>
          <w:between w:val="nil"/>
        </w:pBdr>
        <w:spacing w:after="0" w:line="240" w:lineRule="auto"/>
        <w:rPr>
          <w:rFonts w:ascii="Helvetica Neue" w:eastAsia="Helvetica Neue" w:hAnsi="Helvetica Neue" w:cs="Helvetica Neue"/>
          <w:color w:val="000000"/>
        </w:rPr>
      </w:pPr>
    </w:p>
    <w:p w14:paraId="11F24778" w14:textId="77777777" w:rsidR="00E64FCC" w:rsidRPr="003928FE" w:rsidRDefault="003928FE">
      <w:pPr>
        <w:rPr>
          <w:rFonts w:ascii="Helvetica Neue" w:eastAsia="Helvetica Neue" w:hAnsi="Helvetica Neue" w:cs="Helvetica Neue"/>
          <w:b/>
          <w:color w:val="00CC00"/>
          <w:sz w:val="36"/>
          <w:szCs w:val="40"/>
          <w:highlight w:val="white"/>
        </w:rPr>
      </w:pPr>
      <w:r w:rsidRPr="003928FE">
        <w:rPr>
          <w:rFonts w:ascii="Helvetica Neue" w:eastAsia="Helvetica Neue" w:hAnsi="Helvetica Neue" w:cs="Helvetica Neue"/>
          <w:b/>
          <w:color w:val="00CC00"/>
          <w:sz w:val="36"/>
          <w:szCs w:val="40"/>
          <w:highlight w:val="white"/>
        </w:rPr>
        <w:t>No Incluye:</w:t>
      </w:r>
    </w:p>
    <w:p w14:paraId="16AC877C"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Vuelos Internacionales</w:t>
      </w:r>
    </w:p>
    <w:p w14:paraId="73D65F0F" w14:textId="77777777" w:rsidR="00E64FCC" w:rsidRPr="003928FE" w:rsidRDefault="00000000"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sdt>
        <w:sdtPr>
          <w:rPr>
            <w:rFonts w:ascii="Helvetica Neue" w:eastAsia="Helvetica Neue" w:hAnsi="Helvetica Neue" w:cs="Helvetica Neue"/>
            <w:color w:val="16384F"/>
            <w:sz w:val="28"/>
            <w:szCs w:val="32"/>
            <w:highlight w:val="white"/>
          </w:rPr>
          <w:tag w:val="goog_rdk_0"/>
          <w:id w:val="-68728641"/>
        </w:sdtPr>
        <w:sdtContent>
          <w:r w:rsidR="003928FE" w:rsidRPr="003928FE">
            <w:rPr>
              <w:rFonts w:ascii="Helvetica Neue" w:eastAsia="Helvetica Neue" w:hAnsi="Helvetica Neue" w:cs="Helvetica Neue"/>
              <w:color w:val="16384F"/>
              <w:sz w:val="28"/>
              <w:szCs w:val="32"/>
              <w:highlight w:val="white"/>
            </w:rPr>
            <w:t xml:space="preserve">Propinas para </w:t>
          </w:r>
          <w:proofErr w:type="spellStart"/>
          <w:r w:rsidR="003928FE" w:rsidRPr="003928FE">
            <w:rPr>
              <w:rFonts w:ascii="Helvetica Neue" w:eastAsia="Helvetica Neue" w:hAnsi="Helvetica Neue" w:cs="Helvetica Neue"/>
              <w:color w:val="16384F"/>
              <w:sz w:val="28"/>
              <w:szCs w:val="32"/>
              <w:highlight w:val="white"/>
            </w:rPr>
            <w:t>guia</w:t>
          </w:r>
          <w:proofErr w:type="spellEnd"/>
          <w:r w:rsidR="003928FE" w:rsidRPr="003928FE">
            <w:rPr>
              <w:rFonts w:ascii="Helvetica Neue" w:eastAsia="Helvetica Neue" w:hAnsi="Helvetica Neue" w:cs="Helvetica Neue"/>
              <w:color w:val="16384F"/>
              <w:sz w:val="28"/>
              <w:szCs w:val="32"/>
              <w:highlight w:val="white"/>
            </w:rPr>
            <w:t xml:space="preserve"> y chofer (£25 / €30 / $30 por persona)</w:t>
          </w:r>
        </w:sdtContent>
      </w:sdt>
    </w:p>
    <w:p w14:paraId="0209B970"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Maleteros, bebidas (excepto agua en jarra en las cenas) y otros extras</w:t>
      </w:r>
    </w:p>
    <w:p w14:paraId="4A1BC23F"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5 cenas (libres) y todos los almuerzos</w:t>
      </w:r>
    </w:p>
    <w:p w14:paraId="25F7CC73" w14:textId="77777777" w:rsidR="00E64FCC" w:rsidRPr="003928FE" w:rsidRDefault="003928FE" w:rsidP="003928FE">
      <w:pPr>
        <w:pStyle w:val="Prrafodelista"/>
        <w:numPr>
          <w:ilvl w:val="0"/>
          <w:numId w:val="2"/>
        </w:numPr>
        <w:spacing w:after="120" w:line="276" w:lineRule="auto"/>
        <w:jc w:val="both"/>
        <w:rPr>
          <w:rFonts w:ascii="Helvetica Neue" w:eastAsia="Helvetica Neue" w:hAnsi="Helvetica Neue" w:cs="Helvetica Neue"/>
          <w:color w:val="16384F"/>
          <w:sz w:val="28"/>
          <w:szCs w:val="32"/>
          <w:highlight w:val="white"/>
        </w:rPr>
      </w:pPr>
      <w:r w:rsidRPr="003928FE">
        <w:rPr>
          <w:rFonts w:ascii="Helvetica Neue" w:eastAsia="Helvetica Neue" w:hAnsi="Helvetica Neue" w:cs="Helvetica Neue"/>
          <w:color w:val="16384F"/>
          <w:sz w:val="28"/>
          <w:szCs w:val="32"/>
          <w:highlight w:val="white"/>
        </w:rPr>
        <w:t>Traslado de salida</w:t>
      </w:r>
    </w:p>
    <w:p w14:paraId="2E6B0EED" w14:textId="77777777" w:rsidR="00E64FCC" w:rsidRDefault="00E64FCC">
      <w:pPr>
        <w:rPr>
          <w:rFonts w:ascii="Helvetica Neue" w:eastAsia="Helvetica Neue" w:hAnsi="Helvetica Neue" w:cs="Helvetica Neue"/>
          <w:b/>
          <w:color w:val="54A738"/>
          <w:sz w:val="24"/>
          <w:szCs w:val="24"/>
          <w:highlight w:val="white"/>
        </w:rPr>
      </w:pPr>
    </w:p>
    <w:p w14:paraId="5C2867F2" w14:textId="77777777" w:rsidR="003928FE" w:rsidRDefault="003928FE" w:rsidP="005F7D86">
      <w:pPr>
        <w:rPr>
          <w:rFonts w:ascii="Helvetica Neue" w:eastAsia="Helvetica Neue" w:hAnsi="Helvetica Neue" w:cs="Helvetica Neue"/>
          <w:b/>
          <w:color w:val="00CC00"/>
          <w:sz w:val="36"/>
          <w:szCs w:val="40"/>
          <w:highlight w:val="white"/>
        </w:rPr>
      </w:pPr>
    </w:p>
    <w:p w14:paraId="1528A48E" w14:textId="77777777" w:rsidR="003928FE" w:rsidRDefault="003928FE" w:rsidP="005F7D86">
      <w:pPr>
        <w:rPr>
          <w:rFonts w:ascii="Helvetica Neue" w:eastAsia="Helvetica Neue" w:hAnsi="Helvetica Neue" w:cs="Helvetica Neue"/>
          <w:b/>
          <w:color w:val="00CC00"/>
          <w:sz w:val="36"/>
          <w:szCs w:val="40"/>
          <w:highlight w:val="white"/>
        </w:rPr>
      </w:pPr>
    </w:p>
    <w:p w14:paraId="533D95CE" w14:textId="77777777" w:rsidR="003928FE" w:rsidRDefault="003928FE" w:rsidP="005F7D86">
      <w:pPr>
        <w:rPr>
          <w:rFonts w:ascii="Helvetica Neue" w:eastAsia="Helvetica Neue" w:hAnsi="Helvetica Neue" w:cs="Helvetica Neue"/>
          <w:b/>
          <w:color w:val="00CC00"/>
          <w:sz w:val="36"/>
          <w:szCs w:val="40"/>
          <w:highlight w:val="white"/>
        </w:rPr>
      </w:pPr>
    </w:p>
    <w:p w14:paraId="7CA8DED7" w14:textId="77777777" w:rsidR="005F7D86" w:rsidRPr="003928FE" w:rsidRDefault="005F7D86" w:rsidP="005F7D86">
      <w:pPr>
        <w:rPr>
          <w:rFonts w:ascii="Helvetica Neue" w:eastAsia="Helvetica Neue" w:hAnsi="Helvetica Neue" w:cs="Helvetica Neue"/>
          <w:b/>
          <w:color w:val="00CC00"/>
          <w:sz w:val="36"/>
          <w:szCs w:val="40"/>
          <w:highlight w:val="white"/>
        </w:rPr>
      </w:pPr>
      <w:r w:rsidRPr="003928FE">
        <w:rPr>
          <w:rFonts w:ascii="Helvetica Neue" w:eastAsia="Helvetica Neue" w:hAnsi="Helvetica Neue" w:cs="Helvetica Neue"/>
          <w:b/>
          <w:color w:val="00CC00"/>
          <w:sz w:val="36"/>
          <w:szCs w:val="40"/>
          <w:highlight w:val="white"/>
        </w:rPr>
        <w:t>Precio:</w:t>
      </w:r>
    </w:p>
    <w:p w14:paraId="7579EA98" w14:textId="77777777" w:rsidR="005F7D86" w:rsidRDefault="005F7D86" w:rsidP="005F7D86">
      <w:pPr>
        <w:jc w:val="both"/>
        <w:rPr>
          <w:rFonts w:ascii="Helvetica Neue" w:eastAsia="Helvetica Neue" w:hAnsi="Helvetica Neue" w:cs="Helvetica Neue"/>
          <w:sz w:val="24"/>
          <w:szCs w:val="24"/>
          <w:highlight w:val="white"/>
        </w:rPr>
      </w:pPr>
      <w:r>
        <w:rPr>
          <w:rFonts w:ascii="Helvetica Neue" w:eastAsia="Helvetica Neue" w:hAnsi="Helvetica Neue" w:cs="Helvetica Neue"/>
          <w:noProof/>
          <w:sz w:val="24"/>
          <w:szCs w:val="24"/>
          <w:highlight w:val="white"/>
        </w:rPr>
        <w:drawing>
          <wp:inline distT="114300" distB="114300" distL="114300" distR="114300" wp14:anchorId="3D622274" wp14:editId="78D081BF">
            <wp:extent cx="3039428" cy="1104119"/>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039428" cy="1104119"/>
                    </a:xfrm>
                    <a:prstGeom prst="rect">
                      <a:avLst/>
                    </a:prstGeom>
                    <a:ln/>
                  </pic:spPr>
                </pic:pic>
              </a:graphicData>
            </a:graphic>
          </wp:inline>
        </w:drawing>
      </w:r>
    </w:p>
    <w:p w14:paraId="6129B93C" w14:textId="77777777" w:rsidR="005F7D86" w:rsidRDefault="005F7D86" w:rsidP="005F7D86">
      <w:pPr>
        <w:rPr>
          <w:rFonts w:ascii="Helvetica Neue" w:eastAsia="Helvetica Neue" w:hAnsi="Helvetica Neue" w:cs="Helvetica Neue"/>
          <w:b/>
          <w:color w:val="00CC00"/>
          <w:sz w:val="36"/>
          <w:szCs w:val="40"/>
          <w:highlight w:val="white"/>
        </w:rPr>
      </w:pPr>
    </w:p>
    <w:p w14:paraId="18B421EB" w14:textId="77777777" w:rsidR="005F7D86" w:rsidRPr="00725548" w:rsidRDefault="005F7D86" w:rsidP="005F7D8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w:t>
      </w:r>
      <w:r>
        <w:rPr>
          <w:rFonts w:ascii="Helvetica Neue" w:eastAsia="Helvetica Neue" w:hAnsi="Helvetica Neue" w:cs="Helvetica Neue"/>
          <w:b/>
          <w:color w:val="00CC00"/>
          <w:sz w:val="36"/>
          <w:szCs w:val="40"/>
          <w:highlight w:val="white"/>
        </w:rPr>
        <w:t>otas Importantes</w:t>
      </w:r>
      <w:r w:rsidRPr="00725548">
        <w:rPr>
          <w:rFonts w:ascii="Helvetica Neue" w:eastAsia="Helvetica Neue" w:hAnsi="Helvetica Neue" w:cs="Helvetica Neue"/>
          <w:b/>
          <w:color w:val="00CC00"/>
          <w:sz w:val="36"/>
          <w:szCs w:val="40"/>
          <w:highlight w:val="white"/>
        </w:rPr>
        <w:t>:</w:t>
      </w:r>
    </w:p>
    <w:p w14:paraId="5185F628"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Las reservas serán confirmadas, previa solicitud formal</w:t>
      </w:r>
    </w:p>
    <w:p w14:paraId="1B4148CE"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Los traslados y Tours en Regular.</w:t>
      </w:r>
    </w:p>
    <w:p w14:paraId="3292CC5F"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Pasajeros deben ingresar obligatoriamente en calidad de turista, para no pagar impuestos</w:t>
      </w:r>
    </w:p>
    <w:p w14:paraId="44B72191"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CTM en línea se reserva el derecho de cancelar cualquier parte del programa de horarios y / o asignar el grupo hoteles de similares por razones ajenas a nuestra voluntad</w:t>
      </w:r>
    </w:p>
    <w:p w14:paraId="408F9556"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b/>
          <w:color w:val="16384F"/>
          <w:sz w:val="28"/>
          <w:szCs w:val="32"/>
          <w:highlight w:val="white"/>
        </w:rPr>
      </w:pPr>
      <w:r w:rsidRPr="00725548">
        <w:rPr>
          <w:rFonts w:ascii="Helvetica Neue" w:eastAsia="Helvetica Neue" w:hAnsi="Helvetica Neue" w:cs="Helvetica Neue"/>
          <w:color w:val="16384F"/>
          <w:sz w:val="28"/>
          <w:szCs w:val="32"/>
          <w:highlight w:val="white"/>
        </w:rPr>
        <w:t xml:space="preserve">Valores por persona con base en ocupación doble expresados en Libras Esterlinas </w:t>
      </w:r>
      <w:r w:rsidRPr="00725548">
        <w:rPr>
          <w:rFonts w:ascii="Helvetica Neue" w:eastAsia="Helvetica Neue" w:hAnsi="Helvetica Neue" w:cs="Helvetica Neue"/>
          <w:b/>
          <w:color w:val="16384F"/>
          <w:sz w:val="28"/>
          <w:szCs w:val="32"/>
          <w:highlight w:val="white"/>
        </w:rPr>
        <w:t>£</w:t>
      </w:r>
    </w:p>
    <w:p w14:paraId="5F60E007" w14:textId="77777777" w:rsidR="005F7D86" w:rsidRDefault="005F7D86" w:rsidP="005F7D86">
      <w:pPr>
        <w:ind w:left="720"/>
        <w:rPr>
          <w:rFonts w:ascii="Helvetica Neue" w:eastAsia="Helvetica Neue" w:hAnsi="Helvetica Neue" w:cs="Helvetica Neue"/>
        </w:rPr>
      </w:pPr>
    </w:p>
    <w:p w14:paraId="227F59F1" w14:textId="77777777" w:rsidR="005F7D86" w:rsidRPr="00725548" w:rsidRDefault="005F7D86" w:rsidP="005F7D8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Condiciones Generales</w:t>
      </w:r>
      <w:r>
        <w:rPr>
          <w:rFonts w:ascii="Helvetica Neue" w:eastAsia="Helvetica Neue" w:hAnsi="Helvetica Neue" w:cs="Helvetica Neue"/>
          <w:b/>
          <w:color w:val="00CC00"/>
          <w:sz w:val="36"/>
          <w:szCs w:val="40"/>
          <w:highlight w:val="white"/>
        </w:rPr>
        <w:t>:</w:t>
      </w:r>
    </w:p>
    <w:p w14:paraId="0AAA2D86"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Los precios de cada programa se definen según la fecha de viaje, número de personas y servicios adquiridos</w:t>
      </w:r>
    </w:p>
    <w:p w14:paraId="3DA11F48"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Los precios en Libras Esterlinas £ se pagan en pesos colombianos a la tasa de cambio vigente el día de pago.</w:t>
      </w:r>
    </w:p>
    <w:p w14:paraId="6939F06F"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Estos programas corresponden a porción terrestre: alojamiento, actividades, traslados, circuitos según el caso.  Los tiquetes aéreos se cotizan independientemente.</w:t>
      </w:r>
    </w:p>
    <w:p w14:paraId="6EC9C603"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Es responsabilidad de cada viajero, ir provisto de su pasaporte y todos los visados y requisitos de viaje, no siendo responsabilidad 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14:paraId="4DBE4C50"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Nuestra empresa no asume responsabilidad frente a eventos tales como accidentes, huelgas, asonadas, terremotos, fenómenos climáticos o naturales, condiciones de seguridad, factores políticos, negación de permisos de ingreso o visados, asuntos legales del viajero, asuntos de salubridad y cualquier otro caso de fuerza mayor o caso fortuito que pudiere ocurrir antes o durante el viaje. </w:t>
      </w:r>
    </w:p>
    <w:p w14:paraId="18827035"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lastRenderedPageBreak/>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14:paraId="5F175E3E"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14:paraId="1E876B2F"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Aplican restricciones y condiciones para cada programada publicado. </w:t>
      </w:r>
    </w:p>
    <w:p w14:paraId="4C27AAD0"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Las políticas de cancelación, penalidades, restricciones y condiciones particulares del paquete serán informadas al pasajero al momento de la expedición de los documentos de viaje.</w:t>
      </w:r>
    </w:p>
    <w:p w14:paraId="28D0C501"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Existen impuestos de pago en destino como </w:t>
      </w:r>
      <w:proofErr w:type="spellStart"/>
      <w:r w:rsidRPr="00725548">
        <w:rPr>
          <w:rFonts w:ascii="Helvetica Neue" w:eastAsia="Helvetica Neue" w:hAnsi="Helvetica Neue" w:cs="Helvetica Neue"/>
          <w:color w:val="16384F"/>
          <w:sz w:val="28"/>
          <w:szCs w:val="32"/>
          <w:highlight w:val="white"/>
        </w:rPr>
        <w:t>city</w:t>
      </w:r>
      <w:proofErr w:type="spellEnd"/>
      <w:r w:rsidRPr="00725548">
        <w:rPr>
          <w:rFonts w:ascii="Helvetica Neue" w:eastAsia="Helvetica Neue" w:hAnsi="Helvetica Neue" w:cs="Helvetica Neue"/>
          <w:color w:val="16384F"/>
          <w:sz w:val="28"/>
          <w:szCs w:val="32"/>
          <w:highlight w:val="white"/>
        </w:rPr>
        <w:t xml:space="preserve"> </w:t>
      </w:r>
      <w:proofErr w:type="spellStart"/>
      <w:r w:rsidRPr="00725548">
        <w:rPr>
          <w:rFonts w:ascii="Helvetica Neue" w:eastAsia="Helvetica Neue" w:hAnsi="Helvetica Neue" w:cs="Helvetica Neue"/>
          <w:color w:val="16384F"/>
          <w:sz w:val="28"/>
          <w:szCs w:val="32"/>
          <w:highlight w:val="white"/>
        </w:rPr>
        <w:t>tax</w:t>
      </w:r>
      <w:proofErr w:type="spellEnd"/>
      <w:r w:rsidRPr="00725548">
        <w:rPr>
          <w:rFonts w:ascii="Helvetica Neue" w:eastAsia="Helvetica Neue" w:hAnsi="Helvetica Neue" w:cs="Helvetica Neue"/>
          <w:color w:val="16384F"/>
          <w:sz w:val="28"/>
          <w:szCs w:val="32"/>
          <w:highlight w:val="white"/>
        </w:rPr>
        <w:t xml:space="preserve">, que no pueden ser prepagados y por tanto el </w:t>
      </w:r>
      <w:proofErr w:type="spellStart"/>
      <w:r w:rsidRPr="00725548">
        <w:rPr>
          <w:rFonts w:ascii="Helvetica Neue" w:eastAsia="Helvetica Neue" w:hAnsi="Helvetica Neue" w:cs="Helvetica Neue"/>
          <w:color w:val="16384F"/>
          <w:sz w:val="28"/>
          <w:szCs w:val="32"/>
          <w:highlight w:val="white"/>
        </w:rPr>
        <w:t>pax</w:t>
      </w:r>
      <w:proofErr w:type="spellEnd"/>
      <w:r w:rsidRPr="00725548">
        <w:rPr>
          <w:rFonts w:ascii="Helvetica Neue" w:eastAsia="Helvetica Neue" w:hAnsi="Helvetica Neue" w:cs="Helvetica Neue"/>
          <w:color w:val="16384F"/>
          <w:sz w:val="28"/>
          <w:szCs w:val="32"/>
          <w:highlight w:val="white"/>
        </w:rPr>
        <w:t xml:space="preserve"> debe hacer el pago directo en el hotel.</w:t>
      </w:r>
    </w:p>
    <w:p w14:paraId="6C22903A" w14:textId="77777777" w:rsidR="005F7D86" w:rsidRPr="00725548" w:rsidRDefault="005F7D86" w:rsidP="005F7D8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Consejos de viaje destino Reino Unido:</w:t>
      </w:r>
    </w:p>
    <w:p w14:paraId="0503EB3F"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Pasaporte electrónico o de lectura mecánica vigente y cuya fecha de vencimiento sea superior a tres meses de la finalización de la estadía</w:t>
      </w:r>
    </w:p>
    <w:p w14:paraId="02649234"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Todos los pasajeros deben completar un formulario de preinscripción antes de salir de Colombia. Debe completarse al menos 1 hora y hasta 72 horas antes de la salida. </w:t>
      </w:r>
    </w:p>
    <w:p w14:paraId="67497ED9" w14:textId="77777777" w:rsidR="005F7D86" w:rsidRPr="00725548" w:rsidRDefault="00000000" w:rsidP="005F7D86">
      <w:pPr>
        <w:shd w:val="clear" w:color="auto" w:fill="FFFFFF"/>
        <w:spacing w:before="280" w:after="280"/>
        <w:ind w:left="360"/>
        <w:jc w:val="both"/>
        <w:rPr>
          <w:rFonts w:ascii="Helvetica Neue" w:eastAsia="Helvetica Neue" w:hAnsi="Helvetica Neue" w:cs="Helvetica Neue"/>
          <w:sz w:val="24"/>
        </w:rPr>
      </w:pPr>
      <w:hyperlink r:id="rId8">
        <w:r w:rsidR="005F7D86" w:rsidRPr="00725548">
          <w:rPr>
            <w:rFonts w:ascii="Helvetica Neue" w:eastAsia="Helvetica Neue" w:hAnsi="Helvetica Neue" w:cs="Helvetica Neue"/>
            <w:color w:val="F49100"/>
            <w:sz w:val="24"/>
            <w:u w:val="single"/>
          </w:rPr>
          <w:t>https://apps.migracioncolombia.gov.co/pre-registro/public/preregistro.jsf</w:t>
        </w:r>
      </w:hyperlink>
      <w:r w:rsidR="005F7D86" w:rsidRPr="00725548">
        <w:rPr>
          <w:rFonts w:ascii="Helvetica Neue" w:eastAsia="Helvetica Neue" w:hAnsi="Helvetica Neue" w:cs="Helvetica Neue"/>
          <w:sz w:val="24"/>
        </w:rPr>
        <w:t xml:space="preserve"> </w:t>
      </w:r>
    </w:p>
    <w:p w14:paraId="09944040"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Tiquete de ida y regreso no superior a 90 días.</w:t>
      </w:r>
    </w:p>
    <w:p w14:paraId="17719392"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En caso de que su estadía sea en un hotel, presentar comprobantes de reservas donde se alojará.</w:t>
      </w:r>
    </w:p>
    <w:p w14:paraId="7B3703FA"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No olvidar la certificación del banco donde conste que su tarjeta de crédito cuenta con servicio de asistencia médica en el exterior. Si no cuenta con este servicio recuerde que CTM le ofrece una excelente opción.</w:t>
      </w:r>
    </w:p>
    <w:p w14:paraId="08A09A04"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lastRenderedPageBreak/>
        <w:t>Es importante considerar las opciones de comunicación (como un plan de telefonía y uso de datos internacional) antes del viaje, a fin de reducir los costos y evitar las confusiones cuando lleguen las cuentas. CTM en línea ofrece SIM CARD INTERNACIONAL.</w:t>
      </w:r>
    </w:p>
    <w:p w14:paraId="1441393D"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Si padeces una enfermedad crónica debes llevar contigo la medicación necesaria para todo el tiempo que dure el viaje por el Reino Unido.</w:t>
      </w:r>
    </w:p>
    <w:p w14:paraId="253D8BF7"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MONEDA: Libra Esterlina</w:t>
      </w:r>
    </w:p>
    <w:p w14:paraId="452F3C0D"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PROPINAS: las propinas son voluntarias y serán pagadas en el destino.</w:t>
      </w:r>
    </w:p>
    <w:p w14:paraId="401F96D7" w14:textId="77777777" w:rsidR="005F7D86" w:rsidRPr="00725548" w:rsidRDefault="005F7D86" w:rsidP="005F7D8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Adaptador de Corriente: La corriente eléctrica es de 230 V y sus enchufes son de tres clavijas.</w:t>
      </w:r>
    </w:p>
    <w:p w14:paraId="16EA80F6" w14:textId="77777777" w:rsidR="00E64FCC" w:rsidRDefault="00E64FCC">
      <w:pPr>
        <w:rPr>
          <w:rFonts w:ascii="Helvetica Neue" w:eastAsia="Helvetica Neue" w:hAnsi="Helvetica Neue" w:cs="Helvetica Neue"/>
        </w:rPr>
      </w:pPr>
    </w:p>
    <w:sectPr w:rsidR="00E64FCC">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B66B5"/>
    <w:multiLevelType w:val="multilevel"/>
    <w:tmpl w:val="E7F0AA1C"/>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3F526EAE"/>
    <w:multiLevelType w:val="multilevel"/>
    <w:tmpl w:val="AF7805F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45D82B5E"/>
    <w:multiLevelType w:val="multilevel"/>
    <w:tmpl w:val="DA440F0E"/>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A2369DE"/>
    <w:multiLevelType w:val="multilevel"/>
    <w:tmpl w:val="69B82E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6E6B4CD0"/>
    <w:multiLevelType w:val="hybridMultilevel"/>
    <w:tmpl w:val="1F8ECF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70386C51"/>
    <w:multiLevelType w:val="multilevel"/>
    <w:tmpl w:val="5A2600A0"/>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7E11277F"/>
    <w:multiLevelType w:val="multilevel"/>
    <w:tmpl w:val="FEDE285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988244527">
    <w:abstractNumId w:val="0"/>
  </w:num>
  <w:num w:numId="2" w16cid:durableId="116681947">
    <w:abstractNumId w:val="1"/>
  </w:num>
  <w:num w:numId="3" w16cid:durableId="1870098694">
    <w:abstractNumId w:val="3"/>
  </w:num>
  <w:num w:numId="4" w16cid:durableId="1967392180">
    <w:abstractNumId w:val="2"/>
  </w:num>
  <w:num w:numId="5" w16cid:durableId="854541890">
    <w:abstractNumId w:val="6"/>
  </w:num>
  <w:num w:numId="6" w16cid:durableId="56631248">
    <w:abstractNumId w:val="5"/>
  </w:num>
  <w:num w:numId="7" w16cid:durableId="1494567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CC"/>
    <w:rsid w:val="00332872"/>
    <w:rsid w:val="003928FE"/>
    <w:rsid w:val="005F7D86"/>
    <w:rsid w:val="006D2295"/>
    <w:rsid w:val="00A910D8"/>
    <w:rsid w:val="00E64FC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AAD5"/>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5F7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pre-registro/public/preregistro.jsf"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eb/8wpYFN7GePrEtiNCQIcI/A==">CgMxLjAaJAoBMBIfCh0IB0IZCg5IZWx2ZXRpY2EgTmV1ZRIHUFQgU2FuczIIaC5namRneHMyCWguMzBqMHpsbDgAciExRVRWUEFQUno5TFdzd0lfMzZ1THdRc1h0cEU5MlF1WU8=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1251</Words>
  <Characters>6883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Sebastian Enciso Cote</cp:lastModifiedBy>
  <cp:revision>3</cp:revision>
  <dcterms:created xsi:type="dcterms:W3CDTF">2024-05-09T21:28:00Z</dcterms:created>
  <dcterms:modified xsi:type="dcterms:W3CDTF">2024-05-20T21:48:00Z</dcterms:modified>
</cp:coreProperties>
</file>