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7BC26" w14:textId="1B5D55AA" w:rsidR="001A0D6D" w:rsidRDefault="005A2204">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00CC00"/>
          <w:sz w:val="36"/>
          <w:szCs w:val="40"/>
          <w:highlight w:val="white"/>
        </w:rPr>
        <w:drawing>
          <wp:anchor distT="0" distB="0" distL="114300" distR="114300" simplePos="0" relativeHeight="251662336" behindDoc="0" locked="0" layoutInCell="1" allowOverlap="1" wp14:anchorId="7FDA7CD4" wp14:editId="094C09CE">
            <wp:simplePos x="0" y="0"/>
            <wp:positionH relativeFrom="margin">
              <wp:align>center</wp:align>
            </wp:positionH>
            <wp:positionV relativeFrom="paragraph">
              <wp:posOffset>-899795</wp:posOffset>
            </wp:positionV>
            <wp:extent cx="8104627" cy="10677525"/>
            <wp:effectExtent l="0" t="0" r="0" b="0"/>
            <wp:wrapNone/>
            <wp:docPr id="67854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1F3FE9E6" w14:textId="26B4E7E5"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Día 1. (Jue 31 Oct) Traslado De Llegada</w:t>
      </w:r>
    </w:p>
    <w:p w14:paraId="71FCD426"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Llegada en el aeropuerto internacional de la Ciudad de México “Benito Juárez” y traslado al hotel de su elección. Alojamiento. Por la noche tour Panorámico para admirar la iluminación, adornos y ofrendas referentes al día de muertos.</w:t>
      </w:r>
    </w:p>
    <w:p w14:paraId="0B63AD78"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Regreso al hotel y alojamiento.</w:t>
      </w:r>
    </w:p>
    <w:p w14:paraId="0A028B38" w14:textId="77777777" w:rsidR="005A2204" w:rsidRPr="005A2204" w:rsidRDefault="005A2204" w:rsidP="005A2204">
      <w:pPr>
        <w:jc w:val="both"/>
        <w:rPr>
          <w:rFonts w:ascii="Helvetica Neue" w:eastAsia="Helvetica Neue" w:hAnsi="Helvetica Neue" w:cs="Helvetica Neue"/>
          <w:color w:val="16384F"/>
          <w:sz w:val="28"/>
          <w:szCs w:val="32"/>
        </w:rPr>
      </w:pPr>
    </w:p>
    <w:p w14:paraId="1EA3A6C8"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(Vuelo debe de llegar antes de las 14:00 horas para poder disfrutar del recorrido nocturno).</w:t>
      </w:r>
    </w:p>
    <w:p w14:paraId="07420C6B" w14:textId="77777777" w:rsidR="005A2204" w:rsidRPr="005A2204" w:rsidRDefault="005A2204" w:rsidP="005A2204">
      <w:pPr>
        <w:jc w:val="both"/>
        <w:rPr>
          <w:rFonts w:ascii="Helvetica Neue" w:eastAsia="Helvetica Neue" w:hAnsi="Helvetica Neue" w:cs="Helvetica Neue"/>
          <w:color w:val="16384F"/>
          <w:sz w:val="28"/>
          <w:szCs w:val="32"/>
        </w:rPr>
      </w:pPr>
    </w:p>
    <w:p w14:paraId="0BE31C79" w14:textId="372BA48A"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 xml:space="preserve">Día 2. (Vie 01 Nov) México - Isla De Janitzio En </w:t>
      </w:r>
      <w:proofErr w:type="spellStart"/>
      <w:r w:rsidRPr="005A2204">
        <w:rPr>
          <w:rFonts w:ascii="Helvetica Neue" w:eastAsia="Helvetica Neue" w:hAnsi="Helvetica Neue" w:cs="Helvetica Neue"/>
          <w:b/>
          <w:color w:val="00CC00"/>
          <w:sz w:val="32"/>
          <w:szCs w:val="36"/>
        </w:rPr>
        <w:t>Patzcuaro</w:t>
      </w:r>
      <w:proofErr w:type="spellEnd"/>
      <w:r w:rsidRPr="005A2204">
        <w:rPr>
          <w:rFonts w:ascii="Helvetica Neue" w:eastAsia="Helvetica Neue" w:hAnsi="Helvetica Neue" w:cs="Helvetica Neue"/>
          <w:b/>
          <w:color w:val="00CC00"/>
          <w:sz w:val="32"/>
          <w:szCs w:val="36"/>
        </w:rPr>
        <w:t>– Morelia</w:t>
      </w:r>
    </w:p>
    <w:p w14:paraId="22C7F8E5"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Desayuno. A la hora acordada, dejaremos la Ciudad de México para sumergirnos en la magia que nos aguarda en el estado de Michoacán. </w:t>
      </w:r>
    </w:p>
    <w:p w14:paraId="6CA41FBD"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El 01 de noviembre tiene mucha importancia en todo México, sin embargo, el más hermoso de los escenarios lo podremos encontrar en la Isla de Janitzio. Una leyenda Purépecha dice que al morir las almas vuelan como mariposas monarcas sobre un lago encantado hasta la Isla de Janitzio y solo se necesita abrir el corazón para que, al atravesar en lancha, en el lago se puedan ver las almas dibujarse entre las aguas del lago de Pátzcuaro, la isla se ilumina con velas y </w:t>
      </w:r>
      <w:proofErr w:type="spellStart"/>
      <w:r w:rsidRPr="005A2204">
        <w:rPr>
          <w:rFonts w:ascii="Helvetica Neue" w:eastAsia="Helvetica Neue" w:hAnsi="Helvetica Neue" w:cs="Helvetica Neue"/>
          <w:color w:val="16384F"/>
          <w:sz w:val="28"/>
          <w:szCs w:val="32"/>
        </w:rPr>
        <w:t>ltares</w:t>
      </w:r>
      <w:proofErr w:type="spellEnd"/>
      <w:r w:rsidRPr="005A2204">
        <w:rPr>
          <w:rFonts w:ascii="Helvetica Neue" w:eastAsia="Helvetica Neue" w:hAnsi="Helvetica Neue" w:cs="Helvetica Neue"/>
          <w:color w:val="16384F"/>
          <w:sz w:val="28"/>
          <w:szCs w:val="32"/>
        </w:rPr>
        <w:t xml:space="preserve"> de muertos. Estos altares se alzan sobre las tumbas y en ellos podremos observar la esencia misma de nuestros difuntos, pues contiene, entre otras cosas, fotografías de nuestro familiar, para que sepa cuál es su ofrenda y a su regreso al Mundo de los Vivos, pueda cercarse a degustar los deliciosos platillos que le fascinaban en vida, nosotros somos quienes ponemos sus alimentos favoritos, así como objetos que usaban o que los caracterizaban. Regreso al hotel.</w:t>
      </w:r>
    </w:p>
    <w:p w14:paraId="6F62787D" w14:textId="77777777" w:rsidR="005A2204" w:rsidRPr="005A2204" w:rsidRDefault="005A2204" w:rsidP="005A2204">
      <w:pPr>
        <w:jc w:val="both"/>
        <w:rPr>
          <w:rFonts w:ascii="Helvetica Neue" w:eastAsia="Helvetica Neue" w:hAnsi="Helvetica Neue" w:cs="Helvetica Neue"/>
          <w:color w:val="16384F"/>
          <w:sz w:val="28"/>
          <w:szCs w:val="32"/>
        </w:rPr>
      </w:pPr>
    </w:p>
    <w:p w14:paraId="2FB543BB" w14:textId="0E157118"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Día 3. (</w:t>
      </w:r>
      <w:proofErr w:type="spellStart"/>
      <w:r w:rsidRPr="005A2204">
        <w:rPr>
          <w:rFonts w:ascii="Helvetica Neue" w:eastAsia="Helvetica Neue" w:hAnsi="Helvetica Neue" w:cs="Helvetica Neue"/>
          <w:b/>
          <w:color w:val="00CC00"/>
          <w:sz w:val="32"/>
          <w:szCs w:val="36"/>
        </w:rPr>
        <w:t>Sab</w:t>
      </w:r>
      <w:proofErr w:type="spellEnd"/>
      <w:r w:rsidRPr="005A2204">
        <w:rPr>
          <w:rFonts w:ascii="Helvetica Neue" w:eastAsia="Helvetica Neue" w:hAnsi="Helvetica Neue" w:cs="Helvetica Neue"/>
          <w:b/>
          <w:color w:val="00CC00"/>
          <w:sz w:val="32"/>
          <w:szCs w:val="36"/>
        </w:rPr>
        <w:t xml:space="preserve"> 02 Nov) Morelia - Taller De Papel Picado—Morelia</w:t>
      </w:r>
    </w:p>
    <w:p w14:paraId="57F41B33"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lastRenderedPageBreak/>
        <w:t>Desayuno. Comenzaremos nuestro día dando una visita de Ciudad por Morelia uno de los destinos turísticos más bellos e importantes de México por su invaluable patrimonio cultural e histórico. Es considerada la cuna ideológica del Movimiento de Independencia y es sede de conocidos festivales internacionales de música y cine, disfrutaremos también conociendo uno de os oficios más antiguos de México, la labor del Papel Picado. Asistiremos a un Taller Artesanal para aprender sobre la historia y proceso de elaboración de este utensilio que nos permite plasmar todo tipo de figuras, tendremos la oportunidad de hacer nuestro propio papel picado y así llevar a casa un recuerdo de México. Resto de la tarde libre. Alojamiento.</w:t>
      </w:r>
    </w:p>
    <w:p w14:paraId="4AC44B31" w14:textId="77777777" w:rsidR="005A2204" w:rsidRPr="005A2204" w:rsidRDefault="005A2204" w:rsidP="005A2204">
      <w:pPr>
        <w:jc w:val="both"/>
        <w:rPr>
          <w:rFonts w:ascii="Helvetica Neue" w:eastAsia="Helvetica Neue" w:hAnsi="Helvetica Neue" w:cs="Helvetica Neue"/>
          <w:color w:val="16384F"/>
          <w:sz w:val="28"/>
          <w:szCs w:val="32"/>
        </w:rPr>
      </w:pPr>
    </w:p>
    <w:p w14:paraId="083BB2DA" w14:textId="0847221A"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 xml:space="preserve">Día 4. (Dom 03 Nov) Morelia – Tlaquepaque - </w:t>
      </w:r>
      <w:proofErr w:type="spellStart"/>
      <w:r w:rsidRPr="005A2204">
        <w:rPr>
          <w:rFonts w:ascii="Helvetica Neue" w:eastAsia="Helvetica Neue" w:hAnsi="Helvetica Neue" w:cs="Helvetica Neue"/>
          <w:b/>
          <w:color w:val="00CC00"/>
          <w:sz w:val="32"/>
          <w:szCs w:val="36"/>
        </w:rPr>
        <w:t>Calaverandia</w:t>
      </w:r>
      <w:proofErr w:type="spellEnd"/>
      <w:r w:rsidRPr="005A2204">
        <w:rPr>
          <w:rFonts w:ascii="Helvetica Neue" w:eastAsia="Helvetica Neue" w:hAnsi="Helvetica Neue" w:cs="Helvetica Neue"/>
          <w:b/>
          <w:color w:val="00CC00"/>
          <w:sz w:val="32"/>
          <w:szCs w:val="36"/>
        </w:rPr>
        <w:t xml:space="preserve"> En Guadalajara</w:t>
      </w:r>
    </w:p>
    <w:p w14:paraId="7549188E"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Desayuno. A la hora acordada, dejaremos Morelia para llegar a tierras tapatías a la bella villa artesanal de Tlaquepaque. Donde tendrán tiempo para el lunch </w:t>
      </w:r>
      <w:proofErr w:type="gramStart"/>
      <w:r w:rsidRPr="005A2204">
        <w:rPr>
          <w:rFonts w:ascii="Helvetica Neue" w:eastAsia="Helvetica Neue" w:hAnsi="Helvetica Neue" w:cs="Helvetica Neue"/>
          <w:color w:val="16384F"/>
          <w:sz w:val="28"/>
          <w:szCs w:val="32"/>
        </w:rPr>
        <w:t>( no</w:t>
      </w:r>
      <w:proofErr w:type="gramEnd"/>
      <w:r w:rsidRPr="005A2204">
        <w:rPr>
          <w:rFonts w:ascii="Helvetica Neue" w:eastAsia="Helvetica Neue" w:hAnsi="Helvetica Neue" w:cs="Helvetica Neue"/>
          <w:color w:val="16384F"/>
          <w:sz w:val="28"/>
          <w:szCs w:val="32"/>
        </w:rPr>
        <w:t xml:space="preserve"> Incluido) Luego de instalarnos en nuestro hotel y tomar un pequeño descanso por el trayecto, vamos a visitar el Parque Temático que ha causado revuelo en todo el mundo: </w:t>
      </w:r>
      <w:proofErr w:type="spellStart"/>
      <w:r w:rsidRPr="005A2204">
        <w:rPr>
          <w:rFonts w:ascii="Helvetica Neue" w:eastAsia="Helvetica Neue" w:hAnsi="Helvetica Neue" w:cs="Helvetica Neue"/>
          <w:color w:val="16384F"/>
          <w:sz w:val="28"/>
          <w:szCs w:val="32"/>
        </w:rPr>
        <w:t>Calaverandia</w:t>
      </w:r>
      <w:proofErr w:type="spellEnd"/>
      <w:r w:rsidRPr="005A2204">
        <w:rPr>
          <w:rFonts w:ascii="Helvetica Neue" w:eastAsia="Helvetica Neue" w:hAnsi="Helvetica Neue" w:cs="Helvetica Neue"/>
          <w:color w:val="16384F"/>
          <w:sz w:val="28"/>
          <w:szCs w:val="32"/>
        </w:rPr>
        <w:t xml:space="preserve">. </w:t>
      </w:r>
    </w:p>
    <w:p w14:paraId="103FE4BE"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Podremos recorrer más de 20 atracciones, un sinfín de ofrendas, altares y espectáculos que representan las antiguas tradiciones del Día de Muertos.</w:t>
      </w:r>
    </w:p>
    <w:p w14:paraId="7E3708E3"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Podremos disfrutar de una zona neón, un cementerio, personajes caracterizados e incluso un paseo en trajinera. Luego de llenarnos de la gran magia que nos regala </w:t>
      </w:r>
      <w:proofErr w:type="spellStart"/>
      <w:r w:rsidRPr="005A2204">
        <w:rPr>
          <w:rFonts w:ascii="Helvetica Neue" w:eastAsia="Helvetica Neue" w:hAnsi="Helvetica Neue" w:cs="Helvetica Neue"/>
          <w:color w:val="16384F"/>
          <w:sz w:val="28"/>
          <w:szCs w:val="32"/>
        </w:rPr>
        <w:t>Calaverandia</w:t>
      </w:r>
      <w:proofErr w:type="spellEnd"/>
      <w:r w:rsidRPr="005A2204">
        <w:rPr>
          <w:rFonts w:ascii="Helvetica Neue" w:eastAsia="Helvetica Neue" w:hAnsi="Helvetica Neue" w:cs="Helvetica Neue"/>
          <w:color w:val="16384F"/>
          <w:sz w:val="28"/>
          <w:szCs w:val="32"/>
        </w:rPr>
        <w:t>, regresaremos a dormir a nuestro hotel.</w:t>
      </w:r>
    </w:p>
    <w:p w14:paraId="205CF1B1" w14:textId="77777777" w:rsidR="005A2204" w:rsidRPr="005A2204" w:rsidRDefault="005A2204" w:rsidP="005A2204">
      <w:pPr>
        <w:jc w:val="both"/>
        <w:rPr>
          <w:rFonts w:ascii="Helvetica Neue" w:eastAsia="Helvetica Neue" w:hAnsi="Helvetica Neue" w:cs="Helvetica Neue"/>
          <w:color w:val="16384F"/>
          <w:sz w:val="28"/>
          <w:szCs w:val="32"/>
        </w:rPr>
      </w:pPr>
    </w:p>
    <w:p w14:paraId="28B0C548" w14:textId="71384D1C"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Día 5. (Lun 04 Nov) Tequila - Guadalajara</w:t>
      </w:r>
    </w:p>
    <w:p w14:paraId="208D148E"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Desayuno. Este día tomaremos nuestra visita a Tequila, conoceremos la destilería de Tequila Mundo Cuervo, Jalisco, donde podemos conocer el proceso de elaboración, así como degustar alguno de sus tequilas; blanco y reposado, para luego visitar el pueblo mágico de Tequila en donde nuestro viajero podrá disfrutar los principales atractivos como lo es la rica gastronomía del Pueblo o realizar algunas compras de souvenirs y llevarse un bonito detalle de </w:t>
      </w:r>
      <w:r w:rsidRPr="005A2204">
        <w:rPr>
          <w:rFonts w:ascii="Helvetica Neue" w:eastAsia="Helvetica Neue" w:hAnsi="Helvetica Neue" w:cs="Helvetica Neue"/>
          <w:color w:val="16384F"/>
          <w:sz w:val="28"/>
          <w:szCs w:val="32"/>
        </w:rPr>
        <w:lastRenderedPageBreak/>
        <w:t>Tequila. Procederemos a un recorrido que incluye visita panorámica de las principales avenidas de la ciudad, al llegar al centro histórico de la ciudad comenzarán el recorrido a pie por los principales monumentos. Resto de la tarde libre. Alojamiento.</w:t>
      </w:r>
    </w:p>
    <w:p w14:paraId="5F5A444E" w14:textId="77777777" w:rsidR="005A2204" w:rsidRPr="005A2204" w:rsidRDefault="005A2204" w:rsidP="005A2204">
      <w:pPr>
        <w:jc w:val="both"/>
        <w:rPr>
          <w:rFonts w:ascii="Helvetica Neue" w:eastAsia="Helvetica Neue" w:hAnsi="Helvetica Neue" w:cs="Helvetica Neue"/>
          <w:color w:val="16384F"/>
          <w:sz w:val="28"/>
          <w:szCs w:val="32"/>
        </w:rPr>
      </w:pPr>
    </w:p>
    <w:p w14:paraId="24FB516F" w14:textId="79A2AF9F"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Día 6. (Mar 05 Nov) Guadalajara - Guanajuato</w:t>
      </w:r>
    </w:p>
    <w:p w14:paraId="586FD4C8"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Desayuno. Continuaremos hacia Guanajuato, capital del estado, pasearemos por sus callejones e históricas calles. Llegaremos a la Plaza del Ropero donde encontraremos la estatua de Jorge Negrete, cantante mexicano que ha servido de inspiración para muchas películas internacionales. Regreso al hotel y Alojamiento.</w:t>
      </w:r>
    </w:p>
    <w:p w14:paraId="5542E51B"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Por la noche podremos disfrutar de la “</w:t>
      </w:r>
      <w:proofErr w:type="spellStart"/>
      <w:r w:rsidRPr="005A2204">
        <w:rPr>
          <w:rFonts w:ascii="Helvetica Neue" w:eastAsia="Helvetica Neue" w:hAnsi="Helvetica Neue" w:cs="Helvetica Neue"/>
          <w:color w:val="16384F"/>
          <w:sz w:val="28"/>
          <w:szCs w:val="32"/>
        </w:rPr>
        <w:t>Callejoneada</w:t>
      </w:r>
      <w:proofErr w:type="spellEnd"/>
      <w:r w:rsidRPr="005A2204">
        <w:rPr>
          <w:rFonts w:ascii="Helvetica Neue" w:eastAsia="Helvetica Neue" w:hAnsi="Helvetica Neue" w:cs="Helvetica Neue"/>
          <w:color w:val="16384F"/>
          <w:sz w:val="28"/>
          <w:szCs w:val="32"/>
        </w:rPr>
        <w:t>” espectáculo por los callejones más importantes de la ciudad de Guanajuato, los cuales se recorren acompañados de una estudiantina, el grupo realiza bailes, cantos y demás demostraciones de talento que nos permiten contagiarnos de la magia de la ciudad.</w:t>
      </w:r>
    </w:p>
    <w:p w14:paraId="025C1E98" w14:textId="77777777" w:rsidR="005A2204" w:rsidRPr="005A2204" w:rsidRDefault="005A2204" w:rsidP="005A2204">
      <w:pPr>
        <w:jc w:val="both"/>
        <w:rPr>
          <w:rFonts w:ascii="Helvetica Neue" w:eastAsia="Helvetica Neue" w:hAnsi="Helvetica Neue" w:cs="Helvetica Neue"/>
          <w:color w:val="16384F"/>
          <w:sz w:val="28"/>
          <w:szCs w:val="32"/>
        </w:rPr>
      </w:pPr>
    </w:p>
    <w:p w14:paraId="230E6245" w14:textId="04F3020F"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Día 7. (Mie 06 Nov) Regreso A La Ciudad De México</w:t>
      </w:r>
    </w:p>
    <w:p w14:paraId="79DCBB9F"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Desayuno. A la hora acordada, dejaremos el Bajío Mexicano para regresar a la Ciudad de México, pero en trayecto pasaremos a visitar el mágico pueblo de Dolores Hidalgo, cuna de la independencia de </w:t>
      </w:r>
      <w:proofErr w:type="gramStart"/>
      <w:r w:rsidRPr="005A2204">
        <w:rPr>
          <w:rFonts w:ascii="Helvetica Neue" w:eastAsia="Helvetica Neue" w:hAnsi="Helvetica Neue" w:cs="Helvetica Neue"/>
          <w:color w:val="16384F"/>
          <w:sz w:val="28"/>
          <w:szCs w:val="32"/>
        </w:rPr>
        <w:t>México</w:t>
      </w:r>
      <w:proofErr w:type="gramEnd"/>
      <w:r w:rsidRPr="005A2204">
        <w:rPr>
          <w:rFonts w:ascii="Helvetica Neue" w:eastAsia="Helvetica Neue" w:hAnsi="Helvetica Neue" w:cs="Helvetica Neue"/>
          <w:color w:val="16384F"/>
          <w:sz w:val="28"/>
          <w:szCs w:val="32"/>
        </w:rPr>
        <w:t xml:space="preserve"> pero aún más importante para nosotros, el sitio donde descansan los restos de </w:t>
      </w:r>
      <w:proofErr w:type="spellStart"/>
      <w:r w:rsidRPr="005A2204">
        <w:rPr>
          <w:rFonts w:ascii="Helvetica Neue" w:eastAsia="Helvetica Neue" w:hAnsi="Helvetica Neue" w:cs="Helvetica Neue"/>
          <w:color w:val="16384F"/>
          <w:sz w:val="28"/>
          <w:szCs w:val="32"/>
        </w:rPr>
        <w:t>Jose</w:t>
      </w:r>
      <w:proofErr w:type="spellEnd"/>
      <w:r w:rsidRPr="005A2204">
        <w:rPr>
          <w:rFonts w:ascii="Helvetica Neue" w:eastAsia="Helvetica Neue" w:hAnsi="Helvetica Neue" w:cs="Helvetica Neue"/>
          <w:color w:val="16384F"/>
          <w:sz w:val="28"/>
          <w:szCs w:val="32"/>
        </w:rPr>
        <w:t xml:space="preserve"> Alfredo </w:t>
      </w:r>
      <w:proofErr w:type="spellStart"/>
      <w:r w:rsidRPr="005A2204">
        <w:rPr>
          <w:rFonts w:ascii="Helvetica Neue" w:eastAsia="Helvetica Neue" w:hAnsi="Helvetica Neue" w:cs="Helvetica Neue"/>
          <w:color w:val="16384F"/>
          <w:sz w:val="28"/>
          <w:szCs w:val="32"/>
        </w:rPr>
        <w:t>Jimenez</w:t>
      </w:r>
      <w:proofErr w:type="spellEnd"/>
      <w:r w:rsidRPr="005A2204">
        <w:rPr>
          <w:rFonts w:ascii="Helvetica Neue" w:eastAsia="Helvetica Neue" w:hAnsi="Helvetica Neue" w:cs="Helvetica Neue"/>
          <w:color w:val="16384F"/>
          <w:sz w:val="28"/>
          <w:szCs w:val="32"/>
        </w:rPr>
        <w:t>, un icono en la música ranchera mexicana. Visitaremos el panteón de Dolores para apreciar el mausoleo donde año con año se rinde homenaje al intérprete de “Deja que salga la Luna”. Seguiremos nuestro trayecto a Ciudad de México, llegada al hotel y Alojamiento.</w:t>
      </w:r>
    </w:p>
    <w:p w14:paraId="2416A957" w14:textId="77777777" w:rsidR="005A2204" w:rsidRPr="005A2204" w:rsidRDefault="005A2204" w:rsidP="005A2204">
      <w:pPr>
        <w:jc w:val="both"/>
        <w:rPr>
          <w:rFonts w:ascii="Helvetica Neue" w:eastAsia="Helvetica Neue" w:hAnsi="Helvetica Neue" w:cs="Helvetica Neue"/>
          <w:color w:val="16384F"/>
          <w:sz w:val="28"/>
          <w:szCs w:val="32"/>
        </w:rPr>
      </w:pPr>
    </w:p>
    <w:p w14:paraId="146B3BB6" w14:textId="22146EFF" w:rsidR="005A2204" w:rsidRPr="005A2204" w:rsidRDefault="005A2204" w:rsidP="005A2204">
      <w:pPr>
        <w:rPr>
          <w:rFonts w:ascii="Helvetica Neue" w:eastAsia="Helvetica Neue" w:hAnsi="Helvetica Neue" w:cs="Helvetica Neue"/>
          <w:b/>
          <w:color w:val="00CC00"/>
          <w:sz w:val="32"/>
          <w:szCs w:val="36"/>
        </w:rPr>
      </w:pPr>
      <w:r w:rsidRPr="005A2204">
        <w:rPr>
          <w:rFonts w:ascii="Helvetica Neue" w:eastAsia="Helvetica Neue" w:hAnsi="Helvetica Neue" w:cs="Helvetica Neue"/>
          <w:b/>
          <w:color w:val="00CC00"/>
          <w:sz w:val="32"/>
          <w:szCs w:val="36"/>
        </w:rPr>
        <w:t>Día 8. (Jue 07 Nov) Traslado De Salida</w:t>
      </w:r>
    </w:p>
    <w:p w14:paraId="70DE6512" w14:textId="77777777" w:rsidR="005A2204" w:rsidRPr="005A2204"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Desayuno. Nuestra aventura ha llegado a su fin y nuestros antepasados ya han vuelto al Reino de los Muertos, es hora de dejarlos descansar y recordarlos, preparar la ofrenda para el siguiente año, guardar sus fotos y extrañarlos cada día. Ellos están felices, en paz y no quieren que derramemos una lagrima de tristeza, </w:t>
      </w:r>
      <w:r w:rsidRPr="005A2204">
        <w:rPr>
          <w:rFonts w:ascii="Helvetica Neue" w:eastAsia="Helvetica Neue" w:hAnsi="Helvetica Neue" w:cs="Helvetica Neue"/>
          <w:color w:val="16384F"/>
          <w:sz w:val="28"/>
          <w:szCs w:val="32"/>
        </w:rPr>
        <w:lastRenderedPageBreak/>
        <w:t>han tenido que migrar, pero en algún momento estaremos con ellos y nos reuniremos nuevamente.</w:t>
      </w:r>
    </w:p>
    <w:p w14:paraId="1ED846F9" w14:textId="77777777" w:rsidR="005A2204" w:rsidRPr="005A2204" w:rsidRDefault="005A2204" w:rsidP="005A2204">
      <w:pPr>
        <w:jc w:val="both"/>
        <w:rPr>
          <w:rFonts w:ascii="Helvetica Neue" w:eastAsia="Helvetica Neue" w:hAnsi="Helvetica Neue" w:cs="Helvetica Neue"/>
          <w:color w:val="16384F"/>
          <w:sz w:val="28"/>
          <w:szCs w:val="32"/>
        </w:rPr>
      </w:pPr>
    </w:p>
    <w:p w14:paraId="772BFBA6" w14:textId="6A27736E" w:rsidR="006448A0" w:rsidRPr="00970B8C" w:rsidRDefault="005A2204" w:rsidP="005A2204">
      <w:pPr>
        <w:jc w:val="both"/>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“La vida es temporal, pero las familias son eternas” Es tiempo de tomar nuestro vuelo a casa y regresar con una sonrisa en el rostro.</w:t>
      </w:r>
    </w:p>
    <w:p w14:paraId="2E78645D" w14:textId="5DE3982F" w:rsidR="004A4EAD" w:rsidRPr="001F398B" w:rsidRDefault="004A4EAD" w:rsidP="000A0946">
      <w:pPr>
        <w:jc w:val="both"/>
        <w:rPr>
          <w:rFonts w:ascii="Helvetica Neue" w:eastAsia="Helvetica Neue" w:hAnsi="Helvetica Neue" w:cs="Helvetica Neue"/>
          <w:color w:val="16384F"/>
          <w:sz w:val="28"/>
          <w:szCs w:val="32"/>
        </w:rPr>
      </w:pPr>
    </w:p>
    <w:p w14:paraId="115A2632" w14:textId="15C7D663"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7456DAEE"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2 noches de alojamiento en la Ciudad de México</w:t>
      </w:r>
    </w:p>
    <w:p w14:paraId="4319C3B6"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2 noches de alojamiento en Pátzcuaro </w:t>
      </w:r>
      <w:proofErr w:type="spellStart"/>
      <w:r w:rsidRPr="005A2204">
        <w:rPr>
          <w:rFonts w:ascii="Helvetica Neue" w:eastAsia="Helvetica Neue" w:hAnsi="Helvetica Neue" w:cs="Helvetica Neue"/>
          <w:color w:val="16384F"/>
          <w:sz w:val="28"/>
          <w:szCs w:val="32"/>
        </w:rPr>
        <w:t>ó</w:t>
      </w:r>
      <w:proofErr w:type="spellEnd"/>
      <w:r w:rsidRPr="005A2204">
        <w:rPr>
          <w:rFonts w:ascii="Helvetica Neue" w:eastAsia="Helvetica Neue" w:hAnsi="Helvetica Neue" w:cs="Helvetica Neue"/>
          <w:color w:val="16384F"/>
          <w:sz w:val="28"/>
          <w:szCs w:val="32"/>
        </w:rPr>
        <w:t xml:space="preserve"> Morelia</w:t>
      </w:r>
    </w:p>
    <w:p w14:paraId="4E7602A5"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2 noches de alojamiento en Guadalajara</w:t>
      </w:r>
    </w:p>
    <w:p w14:paraId="20505281"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1 noche de alojamiento en Guanajuato</w:t>
      </w:r>
    </w:p>
    <w:p w14:paraId="4479DB2E"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Desayunos</w:t>
      </w:r>
    </w:p>
    <w:p w14:paraId="11DA5605"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Traslado Aeropuerto – Hotel – Aeropuerto en Ciudad de México</w:t>
      </w:r>
    </w:p>
    <w:p w14:paraId="0022BD49"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Transportación terrestre MEX–PATZ–MOR-GDL–GTO–MEX</w:t>
      </w:r>
    </w:p>
    <w:p w14:paraId="4FC4473A"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 xml:space="preserve">Visita a </w:t>
      </w:r>
      <w:proofErr w:type="spellStart"/>
      <w:r w:rsidRPr="005A2204">
        <w:rPr>
          <w:rFonts w:ascii="Helvetica Neue" w:eastAsia="Helvetica Neue" w:hAnsi="Helvetica Neue" w:cs="Helvetica Neue"/>
          <w:color w:val="16384F"/>
          <w:sz w:val="28"/>
          <w:szCs w:val="32"/>
        </w:rPr>
        <w:t>Calaverandia</w:t>
      </w:r>
      <w:proofErr w:type="spellEnd"/>
      <w:r w:rsidRPr="005A2204">
        <w:rPr>
          <w:rFonts w:ascii="Helvetica Neue" w:eastAsia="Helvetica Neue" w:hAnsi="Helvetica Neue" w:cs="Helvetica Neue"/>
          <w:color w:val="16384F"/>
          <w:sz w:val="28"/>
          <w:szCs w:val="32"/>
        </w:rPr>
        <w:t xml:space="preserve"> (GDL)</w:t>
      </w:r>
    </w:p>
    <w:p w14:paraId="37ED4E45" w14:textId="77777777" w:rsidR="005A2204" w:rsidRPr="005A2204"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Visita a Mundo Cuervo Tequila (GDL)</w:t>
      </w:r>
    </w:p>
    <w:p w14:paraId="06A45607" w14:textId="25E078E5" w:rsidR="000A0946" w:rsidRPr="000A0946" w:rsidRDefault="005A2204" w:rsidP="005A2204">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A2204">
        <w:rPr>
          <w:rFonts w:ascii="Helvetica Neue" w:eastAsia="Helvetica Neue" w:hAnsi="Helvetica Neue" w:cs="Helvetica Neue"/>
          <w:color w:val="16384F"/>
          <w:sz w:val="28"/>
          <w:szCs w:val="32"/>
        </w:rPr>
        <w:t>Guía acompañante todo el recorrido</w:t>
      </w:r>
    </w:p>
    <w:p w14:paraId="3506B857" w14:textId="77777777" w:rsidR="006072D5" w:rsidRDefault="006072D5">
      <w:pPr>
        <w:rPr>
          <w:rFonts w:ascii="Helvetica Neue" w:eastAsia="Helvetica Neue" w:hAnsi="Helvetica Neue" w:cs="Helvetica Neue"/>
          <w:b/>
          <w:color w:val="00CC00"/>
          <w:sz w:val="36"/>
          <w:szCs w:val="40"/>
          <w:highlight w:val="white"/>
        </w:rPr>
      </w:pPr>
    </w:p>
    <w:p w14:paraId="074E99BD" w14:textId="3ECF629B"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14039090"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Vuelos internacionales y tasas de aeropuerto</w:t>
      </w:r>
    </w:p>
    <w:p w14:paraId="67CD9CA8"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Transporte, viajes y excursiones no mencionadas en el itinerario</w:t>
      </w:r>
    </w:p>
    <w:p w14:paraId="55FFC9A6"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Cualquiera comida excepto los mencionados en el itinerario</w:t>
      </w:r>
    </w:p>
    <w:p w14:paraId="65A55FB9"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Gastos personales tales como bebidas, lavandería, llamadas telefónicas, faxes, WI-FI, Masajes/Spa, etc.</w:t>
      </w:r>
    </w:p>
    <w:p w14:paraId="021DCD4B" w14:textId="14562F99" w:rsidR="00466C93"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Alguna propina para choferes, guías, camareros en los restaurantes, etc.</w:t>
      </w:r>
    </w:p>
    <w:p w14:paraId="56838AC8" w14:textId="77777777" w:rsidR="00B274DC" w:rsidRPr="00466C93" w:rsidRDefault="00B274DC"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6CBFDA0C" w:rsidR="008E2E03" w:rsidRPr="000E33A1" w:rsidRDefault="005A2204"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bCs/>
          <w:noProof/>
          <w:color w:val="16384F"/>
          <w:sz w:val="28"/>
          <w:szCs w:val="32"/>
        </w:rPr>
        <w:drawing>
          <wp:anchor distT="0" distB="0" distL="114300" distR="114300" simplePos="0" relativeHeight="251663360" behindDoc="0" locked="0" layoutInCell="1" allowOverlap="1" wp14:anchorId="67EBE67D" wp14:editId="5B270BA1">
            <wp:simplePos x="0" y="0"/>
            <wp:positionH relativeFrom="margin">
              <wp:align>left</wp:align>
            </wp:positionH>
            <wp:positionV relativeFrom="paragraph">
              <wp:posOffset>374650</wp:posOffset>
            </wp:positionV>
            <wp:extent cx="5772150" cy="1067217"/>
            <wp:effectExtent l="0" t="0" r="0" b="0"/>
            <wp:wrapNone/>
            <wp:docPr id="4208937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644" t="17537" r="5644" b="70013"/>
                    <a:stretch/>
                  </pic:blipFill>
                  <pic:spPr bwMode="auto">
                    <a:xfrm>
                      <a:off x="0" y="0"/>
                      <a:ext cx="5807179" cy="1073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14:paraId="0A3C52A0" w14:textId="26B0EEA4" w:rsidR="00E73F7C" w:rsidRDefault="00E73F7C" w:rsidP="00B274DC">
      <w:pPr>
        <w:pStyle w:val="Prrafodelista"/>
        <w:spacing w:after="120" w:line="276" w:lineRule="auto"/>
        <w:ind w:left="360"/>
        <w:jc w:val="both"/>
        <w:rPr>
          <w:rFonts w:ascii="Helvetica Neue" w:eastAsia="Helvetica Neue" w:hAnsi="Helvetica Neue" w:cs="Helvetica Neue"/>
          <w:b/>
          <w:bCs/>
          <w:noProof/>
          <w:color w:val="16384F"/>
          <w:sz w:val="28"/>
          <w:szCs w:val="32"/>
        </w:rPr>
      </w:pPr>
    </w:p>
    <w:p w14:paraId="422AF00D" w14:textId="207DCC11" w:rsidR="00B274DC" w:rsidRDefault="00B274D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6577B5FF"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2C04DE59"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14A495FD" w14:textId="77777777" w:rsidR="00E73F7C" w:rsidRPr="005A2204" w:rsidRDefault="00E73F7C" w:rsidP="005A2204">
      <w:pPr>
        <w:spacing w:after="120" w:line="276" w:lineRule="auto"/>
        <w:jc w:val="both"/>
        <w:rPr>
          <w:rFonts w:ascii="Helvetica Neue" w:eastAsia="Helvetica Neue" w:hAnsi="Helvetica Neue" w:cs="Helvetica Neue"/>
          <w:color w:val="16384F"/>
          <w:sz w:val="28"/>
          <w:szCs w:val="32"/>
        </w:rPr>
      </w:pPr>
    </w:p>
    <w:p w14:paraId="167CE959" w14:textId="61A6F801"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lastRenderedPageBreak/>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6D17EAD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proofErr w:type="gramStart"/>
      <w:r w:rsidR="000B3715">
        <w:rPr>
          <w:rFonts w:ascii="Helvetica Neue" w:eastAsia="Helvetica Neue" w:hAnsi="Helvetica Neue" w:cs="Helvetica Neue"/>
          <w:color w:val="16384F"/>
          <w:sz w:val="28"/>
          <w:szCs w:val="32"/>
        </w:rPr>
        <w:t>Dólar Americano</w:t>
      </w:r>
      <w:proofErr w:type="gramEnd"/>
      <w:r w:rsidR="000B3715">
        <w:rPr>
          <w:rFonts w:ascii="Helvetica Neue" w:eastAsia="Helvetica Neue" w:hAnsi="Helvetica Neue" w:cs="Helvetica Neue"/>
          <w:color w:val="16384F"/>
          <w:sz w:val="28"/>
          <w:szCs w:val="32"/>
        </w:rPr>
        <w:t xml:space="preserve"> USD</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42E0EE3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gramStart"/>
      <w:r w:rsidR="000B3715">
        <w:rPr>
          <w:rFonts w:ascii="Helvetica Neue" w:eastAsia="Helvetica Neue" w:hAnsi="Helvetica Neue" w:cs="Helvetica Neue"/>
          <w:color w:val="16384F"/>
          <w:sz w:val="28"/>
          <w:szCs w:val="32"/>
        </w:rPr>
        <w:t>Dólares 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En caso de fuerza mayor o caso fortuito antes o durante el viaje o con el propósito de garantizar el éxito del plan, se podrá modificar, reemplazar o cancelar itinerarios, fechas, vuelos, hoteles, </w:t>
      </w:r>
      <w:r w:rsidRPr="00FD16A3">
        <w:rPr>
          <w:rFonts w:ascii="Helvetica Neue" w:eastAsia="Helvetica Neue" w:hAnsi="Helvetica Neue" w:cs="Helvetica Neue"/>
          <w:color w:val="16384F"/>
          <w:sz w:val="28"/>
          <w:szCs w:val="32"/>
        </w:rPr>
        <w:lastRenderedPageBreak/>
        <w:t>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40F8852B"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871F6D">
        <w:rPr>
          <w:rFonts w:ascii="Helvetica Neue" w:eastAsia="Helvetica Neue" w:hAnsi="Helvetica Neue" w:cs="Helvetica Neue"/>
          <w:b/>
          <w:color w:val="00CC00"/>
          <w:sz w:val="34"/>
          <w:szCs w:val="40"/>
        </w:rPr>
        <w:t>México</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000000"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739B895B" w14:textId="05BF761D" w:rsidR="000B3715" w:rsidRDefault="00871F6D" w:rsidP="00871F6D">
      <w:pPr>
        <w:pStyle w:val="Prrafodelista"/>
        <w:numPr>
          <w:ilvl w:val="0"/>
          <w:numId w:val="36"/>
        </w:numPr>
        <w:jc w:val="both"/>
        <w:rPr>
          <w:rFonts w:ascii="Helvetica Neue" w:eastAsia="Helvetica Neue" w:hAnsi="Helvetica Neue" w:cs="Helvetica Neue"/>
          <w:color w:val="16384F"/>
          <w:sz w:val="28"/>
          <w:szCs w:val="32"/>
        </w:rPr>
      </w:pPr>
      <w:r w:rsidRPr="00871F6D">
        <w:rPr>
          <w:rFonts w:ascii="Helvetica Neue" w:eastAsia="Helvetica Neue" w:hAnsi="Helvetica Neue" w:cs="Helvetica Neue"/>
          <w:color w:val="16384F"/>
          <w:sz w:val="28"/>
          <w:szCs w:val="32"/>
        </w:rPr>
        <w:t>Todos los pasajeros deben completar un formulario de preinscripción antes</w:t>
      </w:r>
      <w:r>
        <w:rPr>
          <w:rFonts w:ascii="Helvetica Neue" w:eastAsia="Helvetica Neue" w:hAnsi="Helvetica Neue" w:cs="Helvetica Neue"/>
          <w:color w:val="16384F"/>
          <w:sz w:val="28"/>
          <w:szCs w:val="32"/>
        </w:rPr>
        <w:t xml:space="preserve"> de ingresar a México</w:t>
      </w:r>
      <w:r w:rsidR="00B274DC" w:rsidRPr="00871F6D">
        <w:rPr>
          <w:rFonts w:ascii="Helvetica Neue" w:eastAsia="Helvetica Neue" w:hAnsi="Helvetica Neue" w:cs="Helvetica Neue"/>
          <w:color w:val="16384F"/>
          <w:sz w:val="28"/>
          <w:szCs w:val="32"/>
        </w:rPr>
        <w:t>.</w:t>
      </w:r>
    </w:p>
    <w:p w14:paraId="1803A3A1" w14:textId="5AA652FB" w:rsidR="00871F6D" w:rsidRPr="00871F6D" w:rsidRDefault="00000000" w:rsidP="00871F6D">
      <w:pPr>
        <w:jc w:val="both"/>
        <w:rPr>
          <w:rFonts w:ascii="Helvetica Neue" w:eastAsia="Helvetica Neue" w:hAnsi="Helvetica Neue" w:cs="Helvetica Neue"/>
          <w:color w:val="16384F"/>
          <w:sz w:val="28"/>
          <w:szCs w:val="32"/>
        </w:rPr>
      </w:pPr>
      <w:hyperlink r:id="rId12" w:history="1">
        <w:r w:rsidR="00871F6D" w:rsidRPr="001F345D">
          <w:rPr>
            <w:rStyle w:val="Hipervnculo"/>
            <w:rFonts w:ascii="Helvetica Neue" w:eastAsia="Helvetica Neue" w:hAnsi="Helvetica Neue" w:cs="Helvetica Neue"/>
            <w:sz w:val="28"/>
            <w:szCs w:val="32"/>
          </w:rPr>
          <w:t>https://www.inm.gob.mx/spublic/portal/inmex.html</w:t>
        </w:r>
      </w:hyperlink>
      <w:r w:rsidR="00871F6D">
        <w:rPr>
          <w:rFonts w:ascii="Helvetica Neue" w:eastAsia="Helvetica Neue" w:hAnsi="Helvetica Neue" w:cs="Helvetica Neue"/>
          <w:color w:val="16384F"/>
          <w:sz w:val="28"/>
          <w:szCs w:val="32"/>
        </w:rPr>
        <w:t xml:space="preserve"> </w:t>
      </w: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2CAC5F9A" w14:textId="090341DD"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MONEDA: </w:t>
      </w:r>
      <w:proofErr w:type="gramStart"/>
      <w:r w:rsidR="00871F6D">
        <w:rPr>
          <w:rFonts w:ascii="Helvetica Neue" w:eastAsia="Helvetica Neue" w:hAnsi="Helvetica Neue" w:cs="Helvetica Neue"/>
          <w:color w:val="16384F"/>
          <w:sz w:val="28"/>
          <w:szCs w:val="32"/>
        </w:rPr>
        <w:t>Peso Mexicano</w:t>
      </w:r>
      <w:proofErr w:type="gramEnd"/>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82978" w14:textId="77777777" w:rsidR="00D91A0C" w:rsidRDefault="00D91A0C" w:rsidP="005C0416">
      <w:pPr>
        <w:spacing w:after="0" w:line="240" w:lineRule="auto"/>
      </w:pPr>
      <w:r>
        <w:separator/>
      </w:r>
    </w:p>
  </w:endnote>
  <w:endnote w:type="continuationSeparator" w:id="0">
    <w:p w14:paraId="0C2E9B27" w14:textId="77777777" w:rsidR="00D91A0C" w:rsidRDefault="00D91A0C"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07CCEF" w14:textId="77777777" w:rsidR="00D91A0C" w:rsidRDefault="00D91A0C" w:rsidP="005C0416">
      <w:pPr>
        <w:spacing w:after="0" w:line="240" w:lineRule="auto"/>
      </w:pPr>
      <w:r>
        <w:separator/>
      </w:r>
    </w:p>
  </w:footnote>
  <w:footnote w:type="continuationSeparator" w:id="0">
    <w:p w14:paraId="0FD3AD9C" w14:textId="77777777" w:rsidR="00D91A0C" w:rsidRDefault="00D91A0C"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56097B"/>
    <w:multiLevelType w:val="hybridMultilevel"/>
    <w:tmpl w:val="BE3A3A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70A3C1F"/>
    <w:multiLevelType w:val="hybridMultilevel"/>
    <w:tmpl w:val="5032F0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34445620">
    <w:abstractNumId w:val="28"/>
  </w:num>
  <w:num w:numId="2" w16cid:durableId="1075592737">
    <w:abstractNumId w:val="12"/>
  </w:num>
  <w:num w:numId="3" w16cid:durableId="1642266674">
    <w:abstractNumId w:val="18"/>
  </w:num>
  <w:num w:numId="4" w16cid:durableId="872382302">
    <w:abstractNumId w:val="33"/>
  </w:num>
  <w:num w:numId="5" w16cid:durableId="168059902">
    <w:abstractNumId w:val="25"/>
  </w:num>
  <w:num w:numId="6" w16cid:durableId="517162083">
    <w:abstractNumId w:val="8"/>
  </w:num>
  <w:num w:numId="7" w16cid:durableId="1371950933">
    <w:abstractNumId w:val="32"/>
  </w:num>
  <w:num w:numId="8" w16cid:durableId="1295797169">
    <w:abstractNumId w:val="10"/>
  </w:num>
  <w:num w:numId="9" w16cid:durableId="358943436">
    <w:abstractNumId w:val="4"/>
  </w:num>
  <w:num w:numId="10" w16cid:durableId="1647397923">
    <w:abstractNumId w:val="34"/>
  </w:num>
  <w:num w:numId="11" w16cid:durableId="1360929639">
    <w:abstractNumId w:val="27"/>
  </w:num>
  <w:num w:numId="12" w16cid:durableId="240680389">
    <w:abstractNumId w:val="6"/>
  </w:num>
  <w:num w:numId="13" w16cid:durableId="1682851827">
    <w:abstractNumId w:val="9"/>
  </w:num>
  <w:num w:numId="14" w16cid:durableId="131214833">
    <w:abstractNumId w:val="35"/>
  </w:num>
  <w:num w:numId="15" w16cid:durableId="1554078482">
    <w:abstractNumId w:val="14"/>
  </w:num>
  <w:num w:numId="16" w16cid:durableId="248318481">
    <w:abstractNumId w:val="13"/>
  </w:num>
  <w:num w:numId="17" w16cid:durableId="1564096497">
    <w:abstractNumId w:val="0"/>
  </w:num>
  <w:num w:numId="18" w16cid:durableId="1606813097">
    <w:abstractNumId w:val="15"/>
  </w:num>
  <w:num w:numId="19" w16cid:durableId="169180651">
    <w:abstractNumId w:val="7"/>
  </w:num>
  <w:num w:numId="20" w16cid:durableId="588318795">
    <w:abstractNumId w:val="29"/>
  </w:num>
  <w:num w:numId="21" w16cid:durableId="954948107">
    <w:abstractNumId w:val="16"/>
  </w:num>
  <w:num w:numId="22" w16cid:durableId="1901673925">
    <w:abstractNumId w:val="11"/>
  </w:num>
  <w:num w:numId="23" w16cid:durableId="1596019357">
    <w:abstractNumId w:val="23"/>
  </w:num>
  <w:num w:numId="24" w16cid:durableId="352264294">
    <w:abstractNumId w:val="19"/>
  </w:num>
  <w:num w:numId="25" w16cid:durableId="1162309220">
    <w:abstractNumId w:val="20"/>
  </w:num>
  <w:num w:numId="26" w16cid:durableId="4478623">
    <w:abstractNumId w:val="22"/>
  </w:num>
  <w:num w:numId="27" w16cid:durableId="161971704">
    <w:abstractNumId w:val="30"/>
  </w:num>
  <w:num w:numId="28" w16cid:durableId="1302811930">
    <w:abstractNumId w:val="17"/>
  </w:num>
  <w:num w:numId="29" w16cid:durableId="349530925">
    <w:abstractNumId w:val="2"/>
  </w:num>
  <w:num w:numId="30" w16cid:durableId="520238311">
    <w:abstractNumId w:val="24"/>
  </w:num>
  <w:num w:numId="31" w16cid:durableId="2125032189">
    <w:abstractNumId w:val="21"/>
  </w:num>
  <w:num w:numId="32" w16cid:durableId="241526744">
    <w:abstractNumId w:val="1"/>
  </w:num>
  <w:num w:numId="33" w16cid:durableId="1340350000">
    <w:abstractNumId w:val="26"/>
  </w:num>
  <w:num w:numId="34" w16cid:durableId="764611453">
    <w:abstractNumId w:val="3"/>
  </w:num>
  <w:num w:numId="35" w16cid:durableId="27337532">
    <w:abstractNumId w:val="31"/>
  </w:num>
  <w:num w:numId="36" w16cid:durableId="11451953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74AEE"/>
    <w:rsid w:val="00084658"/>
    <w:rsid w:val="000A0946"/>
    <w:rsid w:val="000B3715"/>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9596C"/>
    <w:rsid w:val="001A0D6D"/>
    <w:rsid w:val="001B7B84"/>
    <w:rsid w:val="001C2328"/>
    <w:rsid w:val="001F2372"/>
    <w:rsid w:val="001F398B"/>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84CF0"/>
    <w:rsid w:val="00391E83"/>
    <w:rsid w:val="0039263B"/>
    <w:rsid w:val="003A78B0"/>
    <w:rsid w:val="003C7866"/>
    <w:rsid w:val="003D130E"/>
    <w:rsid w:val="003E76D8"/>
    <w:rsid w:val="0041130C"/>
    <w:rsid w:val="00452FD5"/>
    <w:rsid w:val="0046288F"/>
    <w:rsid w:val="004655B5"/>
    <w:rsid w:val="00465C3F"/>
    <w:rsid w:val="00466C93"/>
    <w:rsid w:val="00493222"/>
    <w:rsid w:val="004A4EAD"/>
    <w:rsid w:val="004B627B"/>
    <w:rsid w:val="004D35C4"/>
    <w:rsid w:val="004D4369"/>
    <w:rsid w:val="004E48E1"/>
    <w:rsid w:val="004F71B6"/>
    <w:rsid w:val="00515836"/>
    <w:rsid w:val="00525ADA"/>
    <w:rsid w:val="00531831"/>
    <w:rsid w:val="0056068C"/>
    <w:rsid w:val="00570F0A"/>
    <w:rsid w:val="00590E66"/>
    <w:rsid w:val="00590EEB"/>
    <w:rsid w:val="005A2204"/>
    <w:rsid w:val="005A27DA"/>
    <w:rsid w:val="005B6A4B"/>
    <w:rsid w:val="005C0416"/>
    <w:rsid w:val="005E32D6"/>
    <w:rsid w:val="005E52F3"/>
    <w:rsid w:val="005F453D"/>
    <w:rsid w:val="006072D5"/>
    <w:rsid w:val="006114CE"/>
    <w:rsid w:val="00613DD6"/>
    <w:rsid w:val="006142FE"/>
    <w:rsid w:val="00633511"/>
    <w:rsid w:val="006448A0"/>
    <w:rsid w:val="00646B9A"/>
    <w:rsid w:val="006570A0"/>
    <w:rsid w:val="006619F2"/>
    <w:rsid w:val="006C669C"/>
    <w:rsid w:val="006D6BD9"/>
    <w:rsid w:val="006E6C47"/>
    <w:rsid w:val="00710E35"/>
    <w:rsid w:val="0071304B"/>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01D12"/>
    <w:rsid w:val="00865BE3"/>
    <w:rsid w:val="0086614E"/>
    <w:rsid w:val="00871F6D"/>
    <w:rsid w:val="008C0297"/>
    <w:rsid w:val="008C6FDD"/>
    <w:rsid w:val="008D2011"/>
    <w:rsid w:val="008E2E03"/>
    <w:rsid w:val="008E4C37"/>
    <w:rsid w:val="008F67FE"/>
    <w:rsid w:val="008F7985"/>
    <w:rsid w:val="00912752"/>
    <w:rsid w:val="0091442D"/>
    <w:rsid w:val="009201CE"/>
    <w:rsid w:val="00940386"/>
    <w:rsid w:val="00942171"/>
    <w:rsid w:val="00951828"/>
    <w:rsid w:val="00955A2A"/>
    <w:rsid w:val="00963102"/>
    <w:rsid w:val="00964040"/>
    <w:rsid w:val="00970B8C"/>
    <w:rsid w:val="009849A5"/>
    <w:rsid w:val="00986AA4"/>
    <w:rsid w:val="009870CA"/>
    <w:rsid w:val="00993611"/>
    <w:rsid w:val="009A14CC"/>
    <w:rsid w:val="009D501D"/>
    <w:rsid w:val="009D7D4D"/>
    <w:rsid w:val="009E3A7D"/>
    <w:rsid w:val="00A0512B"/>
    <w:rsid w:val="00A11418"/>
    <w:rsid w:val="00A147A6"/>
    <w:rsid w:val="00A177F9"/>
    <w:rsid w:val="00A275AE"/>
    <w:rsid w:val="00A4276C"/>
    <w:rsid w:val="00A531C3"/>
    <w:rsid w:val="00A54F91"/>
    <w:rsid w:val="00A71270"/>
    <w:rsid w:val="00A822B9"/>
    <w:rsid w:val="00AD1BF5"/>
    <w:rsid w:val="00AD7F1A"/>
    <w:rsid w:val="00AE303A"/>
    <w:rsid w:val="00AF7B92"/>
    <w:rsid w:val="00B05658"/>
    <w:rsid w:val="00B17842"/>
    <w:rsid w:val="00B22ABC"/>
    <w:rsid w:val="00B274DC"/>
    <w:rsid w:val="00B32183"/>
    <w:rsid w:val="00B32AC2"/>
    <w:rsid w:val="00B32FFB"/>
    <w:rsid w:val="00B56C7B"/>
    <w:rsid w:val="00B57F44"/>
    <w:rsid w:val="00B60AAC"/>
    <w:rsid w:val="00B62DC2"/>
    <w:rsid w:val="00B777B3"/>
    <w:rsid w:val="00B8054F"/>
    <w:rsid w:val="00B85678"/>
    <w:rsid w:val="00BA1BB8"/>
    <w:rsid w:val="00BE469F"/>
    <w:rsid w:val="00BF519E"/>
    <w:rsid w:val="00BF62A1"/>
    <w:rsid w:val="00C12617"/>
    <w:rsid w:val="00C31878"/>
    <w:rsid w:val="00C405BF"/>
    <w:rsid w:val="00C53857"/>
    <w:rsid w:val="00C53AEE"/>
    <w:rsid w:val="00C54A3E"/>
    <w:rsid w:val="00C62EB4"/>
    <w:rsid w:val="00CA0DD2"/>
    <w:rsid w:val="00CB52B6"/>
    <w:rsid w:val="00CB7A45"/>
    <w:rsid w:val="00CD167C"/>
    <w:rsid w:val="00CF4971"/>
    <w:rsid w:val="00D01DD0"/>
    <w:rsid w:val="00D043F5"/>
    <w:rsid w:val="00D063E3"/>
    <w:rsid w:val="00D0753D"/>
    <w:rsid w:val="00D165AF"/>
    <w:rsid w:val="00D31088"/>
    <w:rsid w:val="00D411F2"/>
    <w:rsid w:val="00D56835"/>
    <w:rsid w:val="00D865F2"/>
    <w:rsid w:val="00D91A0C"/>
    <w:rsid w:val="00D94AD0"/>
    <w:rsid w:val="00D95A73"/>
    <w:rsid w:val="00DB4938"/>
    <w:rsid w:val="00DC178A"/>
    <w:rsid w:val="00DF0400"/>
    <w:rsid w:val="00E06D49"/>
    <w:rsid w:val="00E1377D"/>
    <w:rsid w:val="00E460B1"/>
    <w:rsid w:val="00E62792"/>
    <w:rsid w:val="00E65771"/>
    <w:rsid w:val="00E73F7C"/>
    <w:rsid w:val="00E82264"/>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inm.gob.mx/spublic/portal/inmex.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546AA3EA-67B6-476A-93D3-1AEAD54990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1573</Words>
  <Characters>8656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2</cp:revision>
  <dcterms:created xsi:type="dcterms:W3CDTF">2024-07-10T20:55:00Z</dcterms:created>
  <dcterms:modified xsi:type="dcterms:W3CDTF">2024-07-10T20:55:00Z</dcterms:modified>
</cp:coreProperties>
</file>