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359690" w14:textId="502E0F41" w:rsidR="00F91D07" w:rsidRDefault="00A02B22">
      <w:pPr>
        <w:jc w:val="center"/>
        <w:rPr>
          <w:rFonts w:ascii="Helvetica Neue" w:eastAsia="Helvetica Neue" w:hAnsi="Helvetica Neue" w:cs="Helvetica Neue"/>
          <w:b/>
          <w:color w:val="3C78D8"/>
          <w:sz w:val="44"/>
          <w:szCs w:val="48"/>
          <w:highlight w:val="white"/>
        </w:rPr>
      </w:pPr>
      <w:r>
        <w:rPr>
          <w:rFonts w:ascii="Helvetica Neue" w:eastAsia="Helvetica Neue" w:hAnsi="Helvetica Neue" w:cs="Helvetica Neue"/>
          <w:b/>
          <w:noProof/>
          <w:color w:val="3C78D8"/>
          <w:sz w:val="44"/>
          <w:szCs w:val="48"/>
          <w:highlight w:val="white"/>
        </w:rPr>
        <w:drawing>
          <wp:anchor distT="0" distB="0" distL="114300" distR="114300" simplePos="0" relativeHeight="251658240" behindDoc="0" locked="0" layoutInCell="1" allowOverlap="1" wp14:anchorId="54811414" wp14:editId="6D9D729D">
            <wp:simplePos x="0" y="0"/>
            <wp:positionH relativeFrom="margin">
              <wp:align>center</wp:align>
            </wp:positionH>
            <wp:positionV relativeFrom="paragraph">
              <wp:posOffset>-899795</wp:posOffset>
            </wp:positionV>
            <wp:extent cx="8094428" cy="10659979"/>
            <wp:effectExtent l="0" t="0" r="1905" b="8255"/>
            <wp:wrapNone/>
            <wp:docPr id="19274502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4428" cy="10659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DDF4EB" w14:textId="77777777" w:rsidR="00F91D07" w:rsidRDefault="00F91D07">
      <w:pPr>
        <w:jc w:val="center"/>
        <w:rPr>
          <w:rFonts w:ascii="Helvetica Neue" w:eastAsia="Helvetica Neue" w:hAnsi="Helvetica Neue" w:cs="Helvetica Neue"/>
          <w:b/>
          <w:color w:val="3C78D8"/>
          <w:sz w:val="44"/>
          <w:szCs w:val="48"/>
          <w:highlight w:val="white"/>
        </w:rPr>
      </w:pPr>
    </w:p>
    <w:p w14:paraId="2809B6B6" w14:textId="77777777" w:rsidR="00F91D07" w:rsidRDefault="00F91D07">
      <w:pPr>
        <w:jc w:val="center"/>
        <w:rPr>
          <w:rFonts w:ascii="Helvetica Neue" w:eastAsia="Helvetica Neue" w:hAnsi="Helvetica Neue" w:cs="Helvetica Neue"/>
          <w:b/>
          <w:color w:val="3C78D8"/>
          <w:sz w:val="44"/>
          <w:szCs w:val="48"/>
          <w:highlight w:val="white"/>
        </w:rPr>
      </w:pPr>
    </w:p>
    <w:p w14:paraId="17B327B5" w14:textId="77777777" w:rsidR="00F91D07" w:rsidRDefault="00F91D07">
      <w:pPr>
        <w:jc w:val="center"/>
        <w:rPr>
          <w:rFonts w:ascii="Helvetica Neue" w:eastAsia="Helvetica Neue" w:hAnsi="Helvetica Neue" w:cs="Helvetica Neue"/>
          <w:b/>
          <w:color w:val="3C78D8"/>
          <w:sz w:val="44"/>
          <w:szCs w:val="48"/>
          <w:highlight w:val="white"/>
        </w:rPr>
      </w:pPr>
    </w:p>
    <w:p w14:paraId="4F06F816" w14:textId="77777777" w:rsidR="00F91D07" w:rsidRDefault="00F91D07">
      <w:pPr>
        <w:jc w:val="center"/>
        <w:rPr>
          <w:rFonts w:ascii="Helvetica Neue" w:eastAsia="Helvetica Neue" w:hAnsi="Helvetica Neue" w:cs="Helvetica Neue"/>
          <w:b/>
          <w:color w:val="3C78D8"/>
          <w:sz w:val="44"/>
          <w:szCs w:val="48"/>
          <w:highlight w:val="white"/>
        </w:rPr>
      </w:pPr>
    </w:p>
    <w:p w14:paraId="596839B5" w14:textId="77777777" w:rsidR="00F91D07" w:rsidRDefault="00F91D07">
      <w:pPr>
        <w:jc w:val="center"/>
        <w:rPr>
          <w:rFonts w:ascii="Helvetica Neue" w:eastAsia="Helvetica Neue" w:hAnsi="Helvetica Neue" w:cs="Helvetica Neue"/>
          <w:b/>
          <w:color w:val="3C78D8"/>
          <w:sz w:val="44"/>
          <w:szCs w:val="48"/>
          <w:highlight w:val="white"/>
        </w:rPr>
      </w:pPr>
    </w:p>
    <w:p w14:paraId="0E7ACD2B" w14:textId="77777777" w:rsidR="00F91D07" w:rsidRDefault="00F91D07">
      <w:pPr>
        <w:jc w:val="center"/>
        <w:rPr>
          <w:rFonts w:ascii="Helvetica Neue" w:eastAsia="Helvetica Neue" w:hAnsi="Helvetica Neue" w:cs="Helvetica Neue"/>
          <w:b/>
          <w:color w:val="3C78D8"/>
          <w:sz w:val="44"/>
          <w:szCs w:val="48"/>
          <w:highlight w:val="white"/>
        </w:rPr>
      </w:pPr>
    </w:p>
    <w:p w14:paraId="181D9A21" w14:textId="77777777" w:rsidR="00F91D07" w:rsidRDefault="00F91D07">
      <w:pPr>
        <w:jc w:val="center"/>
        <w:rPr>
          <w:rFonts w:ascii="Helvetica Neue" w:eastAsia="Helvetica Neue" w:hAnsi="Helvetica Neue" w:cs="Helvetica Neue"/>
          <w:b/>
          <w:color w:val="3C78D8"/>
          <w:sz w:val="44"/>
          <w:szCs w:val="48"/>
          <w:highlight w:val="white"/>
        </w:rPr>
      </w:pPr>
    </w:p>
    <w:p w14:paraId="42AE9D9C" w14:textId="77777777" w:rsidR="00F91D07" w:rsidRDefault="00F91D07">
      <w:pPr>
        <w:jc w:val="center"/>
        <w:rPr>
          <w:rFonts w:ascii="Helvetica Neue" w:eastAsia="Helvetica Neue" w:hAnsi="Helvetica Neue" w:cs="Helvetica Neue"/>
          <w:b/>
          <w:color w:val="3C78D8"/>
          <w:sz w:val="44"/>
          <w:szCs w:val="48"/>
          <w:highlight w:val="white"/>
        </w:rPr>
      </w:pPr>
    </w:p>
    <w:p w14:paraId="3FE1374C" w14:textId="77777777" w:rsidR="00F91D07" w:rsidRDefault="00F91D07">
      <w:pPr>
        <w:jc w:val="center"/>
        <w:rPr>
          <w:rFonts w:ascii="Helvetica Neue" w:eastAsia="Helvetica Neue" w:hAnsi="Helvetica Neue" w:cs="Helvetica Neue"/>
          <w:b/>
          <w:color w:val="3C78D8"/>
          <w:sz w:val="44"/>
          <w:szCs w:val="48"/>
          <w:highlight w:val="white"/>
        </w:rPr>
      </w:pPr>
    </w:p>
    <w:p w14:paraId="3E133F58" w14:textId="77777777" w:rsidR="00F91D07" w:rsidRDefault="00F91D07">
      <w:pPr>
        <w:jc w:val="center"/>
        <w:rPr>
          <w:rFonts w:ascii="Helvetica Neue" w:eastAsia="Helvetica Neue" w:hAnsi="Helvetica Neue" w:cs="Helvetica Neue"/>
          <w:b/>
          <w:color w:val="3C78D8"/>
          <w:sz w:val="44"/>
          <w:szCs w:val="48"/>
          <w:highlight w:val="white"/>
        </w:rPr>
      </w:pPr>
    </w:p>
    <w:p w14:paraId="0371D98E" w14:textId="77777777" w:rsidR="00F91D07" w:rsidRDefault="00F91D07">
      <w:pPr>
        <w:jc w:val="center"/>
        <w:rPr>
          <w:rFonts w:ascii="Helvetica Neue" w:eastAsia="Helvetica Neue" w:hAnsi="Helvetica Neue" w:cs="Helvetica Neue"/>
          <w:b/>
          <w:color w:val="3C78D8"/>
          <w:sz w:val="44"/>
          <w:szCs w:val="48"/>
          <w:highlight w:val="white"/>
        </w:rPr>
      </w:pPr>
    </w:p>
    <w:p w14:paraId="41B3D41C" w14:textId="77777777" w:rsidR="00F91D07" w:rsidRDefault="00F91D07">
      <w:pPr>
        <w:jc w:val="center"/>
        <w:rPr>
          <w:rFonts w:ascii="Helvetica Neue" w:eastAsia="Helvetica Neue" w:hAnsi="Helvetica Neue" w:cs="Helvetica Neue"/>
          <w:b/>
          <w:color w:val="3C78D8"/>
          <w:sz w:val="44"/>
          <w:szCs w:val="48"/>
          <w:highlight w:val="white"/>
        </w:rPr>
      </w:pPr>
    </w:p>
    <w:p w14:paraId="2ADD0081" w14:textId="77777777" w:rsidR="00F91D07" w:rsidRDefault="00F91D07">
      <w:pPr>
        <w:jc w:val="center"/>
        <w:rPr>
          <w:rFonts w:ascii="Helvetica Neue" w:eastAsia="Helvetica Neue" w:hAnsi="Helvetica Neue" w:cs="Helvetica Neue"/>
          <w:b/>
          <w:color w:val="3C78D8"/>
          <w:sz w:val="44"/>
          <w:szCs w:val="48"/>
          <w:highlight w:val="white"/>
        </w:rPr>
      </w:pPr>
    </w:p>
    <w:p w14:paraId="7B690F87" w14:textId="77777777" w:rsidR="00F91D07" w:rsidRDefault="00F91D07">
      <w:pPr>
        <w:jc w:val="center"/>
        <w:rPr>
          <w:rFonts w:ascii="Helvetica Neue" w:eastAsia="Helvetica Neue" w:hAnsi="Helvetica Neue" w:cs="Helvetica Neue"/>
          <w:b/>
          <w:color w:val="3C78D8"/>
          <w:sz w:val="44"/>
          <w:szCs w:val="48"/>
          <w:highlight w:val="white"/>
        </w:rPr>
      </w:pPr>
    </w:p>
    <w:p w14:paraId="0885B6DE" w14:textId="77777777" w:rsidR="00F91D07" w:rsidRDefault="00F91D07">
      <w:pPr>
        <w:jc w:val="center"/>
        <w:rPr>
          <w:rFonts w:ascii="Helvetica Neue" w:eastAsia="Helvetica Neue" w:hAnsi="Helvetica Neue" w:cs="Helvetica Neue"/>
          <w:b/>
          <w:color w:val="3C78D8"/>
          <w:sz w:val="44"/>
          <w:szCs w:val="48"/>
          <w:highlight w:val="white"/>
        </w:rPr>
      </w:pPr>
    </w:p>
    <w:p w14:paraId="0CC509D7"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7E173081" w14:textId="77777777" w:rsidR="001F2372" w:rsidRDefault="001F2372">
      <w:pPr>
        <w:rPr>
          <w:rFonts w:ascii="Helvetica Neue" w:eastAsia="Helvetica Neue" w:hAnsi="Helvetica Neue" w:cs="Helvetica Neue"/>
          <w:color w:val="54A738"/>
        </w:rPr>
      </w:pPr>
    </w:p>
    <w:p w14:paraId="5AACB5EE" w14:textId="77777777" w:rsidR="00F91D07" w:rsidRDefault="00F91D07">
      <w:pPr>
        <w:rPr>
          <w:rFonts w:ascii="Helvetica Neue" w:eastAsia="Helvetica Neue" w:hAnsi="Helvetica Neue" w:cs="Helvetica Neue"/>
          <w:color w:val="54A738"/>
        </w:rPr>
      </w:pPr>
    </w:p>
    <w:p w14:paraId="2ECC490C" w14:textId="77777777" w:rsidR="00F91D07" w:rsidRDefault="00F91D07">
      <w:pPr>
        <w:rPr>
          <w:rFonts w:ascii="Helvetica Neue" w:eastAsia="Helvetica Neue" w:hAnsi="Helvetica Neue" w:cs="Helvetica Neue"/>
          <w:color w:val="54A738"/>
        </w:rPr>
      </w:pPr>
    </w:p>
    <w:p w14:paraId="6E1B262D" w14:textId="77777777" w:rsidR="00F91D07" w:rsidRDefault="00F91D07">
      <w:pPr>
        <w:rPr>
          <w:rFonts w:ascii="Helvetica Neue" w:eastAsia="Helvetica Neue" w:hAnsi="Helvetica Neue" w:cs="Helvetica Neue"/>
          <w:color w:val="54A738"/>
        </w:rPr>
      </w:pPr>
    </w:p>
    <w:p w14:paraId="22947DDE" w14:textId="77777777"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14:paraId="35AD6851" w14:textId="565AC4ED" w:rsidR="000D28EF" w:rsidRDefault="001E765C" w:rsidP="00D165AF">
      <w:pPr>
        <w:rPr>
          <w:rFonts w:ascii="Helvetica Neue" w:eastAsia="Helvetica Neue" w:hAnsi="Helvetica Neue" w:cs="Helvetica Neue"/>
          <w:b/>
          <w:color w:val="00CC00"/>
          <w:sz w:val="32"/>
          <w:szCs w:val="36"/>
        </w:rPr>
      </w:pPr>
      <w:r>
        <w:rPr>
          <w:rFonts w:ascii="Helvetica Neue" w:eastAsia="Helvetica Neue" w:hAnsi="Helvetica Neue" w:cs="Helvetica Neue"/>
          <w:b/>
          <w:color w:val="00CC00"/>
          <w:sz w:val="32"/>
          <w:szCs w:val="36"/>
        </w:rPr>
        <w:t>Diciembre 29</w:t>
      </w:r>
      <w:r w:rsidR="00EB77F3" w:rsidRPr="00EB77F3">
        <w:rPr>
          <w:rFonts w:ascii="Helvetica Neue" w:eastAsia="Helvetica Neue" w:hAnsi="Helvetica Neue" w:cs="Helvetica Neue"/>
          <w:b/>
          <w:color w:val="00CC00"/>
          <w:sz w:val="32"/>
          <w:szCs w:val="36"/>
        </w:rPr>
        <w:t xml:space="preserve"> </w:t>
      </w:r>
      <w:r>
        <w:rPr>
          <w:rFonts w:ascii="Helvetica Neue" w:eastAsia="Helvetica Neue" w:hAnsi="Helvetica Neue" w:cs="Helvetica Neue"/>
          <w:b/>
          <w:color w:val="00CC00"/>
          <w:sz w:val="32"/>
          <w:szCs w:val="36"/>
        </w:rPr>
        <w:t>Praga</w:t>
      </w:r>
    </w:p>
    <w:p w14:paraId="5AB3908A" w14:textId="77777777" w:rsidR="001E765C" w:rsidRPr="001E765C" w:rsidRDefault="001E765C" w:rsidP="001E765C">
      <w:pPr>
        <w:rPr>
          <w:rFonts w:ascii="Helvetica Neue" w:eastAsia="Helvetica Neue" w:hAnsi="Helvetica Neue" w:cs="Helvetica Neue"/>
          <w:color w:val="16384F"/>
          <w:sz w:val="28"/>
          <w:szCs w:val="32"/>
        </w:rPr>
      </w:pPr>
      <w:r w:rsidRPr="001E765C">
        <w:rPr>
          <w:rFonts w:ascii="Helvetica Neue" w:eastAsia="Helvetica Neue" w:hAnsi="Helvetica Neue" w:cs="Helvetica Neue"/>
          <w:color w:val="16384F"/>
          <w:sz w:val="28"/>
          <w:szCs w:val="32"/>
        </w:rPr>
        <w:t xml:space="preserve">Llegada al aeropuerto de Praga, traslado al hotel y alojamiento. </w:t>
      </w:r>
    </w:p>
    <w:p w14:paraId="6CF22480" w14:textId="77777777" w:rsidR="00EB77F3" w:rsidRDefault="00EB77F3"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206F34B1" w14:textId="66A162DA" w:rsidR="00EB77F3" w:rsidRDefault="001E765C" w:rsidP="00E06D49">
      <w:pPr>
        <w:jc w:val="both"/>
        <w:rPr>
          <w:rFonts w:ascii="Helvetica Neue" w:eastAsia="Helvetica Neue" w:hAnsi="Helvetica Neue" w:cs="Helvetica Neue"/>
          <w:b/>
          <w:color w:val="00CC00"/>
          <w:sz w:val="32"/>
          <w:szCs w:val="36"/>
        </w:rPr>
      </w:pPr>
      <w:r>
        <w:rPr>
          <w:rFonts w:ascii="Helvetica Neue" w:eastAsia="Helvetica Neue" w:hAnsi="Helvetica Neue" w:cs="Helvetica Neue"/>
          <w:b/>
          <w:color w:val="00CC00"/>
          <w:sz w:val="32"/>
          <w:szCs w:val="36"/>
        </w:rPr>
        <w:t>Diciembre 30</w:t>
      </w:r>
      <w:r w:rsidR="00516BC9" w:rsidRPr="00516BC9">
        <w:rPr>
          <w:rFonts w:ascii="Helvetica Neue" w:eastAsia="Helvetica Neue" w:hAnsi="Helvetica Neue" w:cs="Helvetica Neue"/>
          <w:b/>
          <w:color w:val="00CC00"/>
          <w:sz w:val="32"/>
          <w:szCs w:val="36"/>
        </w:rPr>
        <w:t xml:space="preserve"> </w:t>
      </w:r>
      <w:r>
        <w:rPr>
          <w:rFonts w:ascii="Helvetica Neue" w:eastAsia="Helvetica Neue" w:hAnsi="Helvetica Neue" w:cs="Helvetica Neue"/>
          <w:b/>
          <w:color w:val="00CC00"/>
          <w:sz w:val="32"/>
          <w:szCs w:val="36"/>
        </w:rPr>
        <w:t>Praga</w:t>
      </w:r>
    </w:p>
    <w:p w14:paraId="18E17B7A" w14:textId="77777777" w:rsidR="001E765C" w:rsidRPr="001E765C" w:rsidRDefault="001E765C" w:rsidP="00540E02">
      <w:pPr>
        <w:jc w:val="both"/>
        <w:rPr>
          <w:rFonts w:ascii="Helvetica Neue" w:eastAsia="Helvetica Neue" w:hAnsi="Helvetica Neue" w:cs="Helvetica Neue"/>
          <w:color w:val="16384F"/>
          <w:sz w:val="28"/>
          <w:szCs w:val="32"/>
        </w:rPr>
      </w:pPr>
      <w:r w:rsidRPr="001E765C">
        <w:rPr>
          <w:rFonts w:ascii="Helvetica Neue" w:eastAsia="Helvetica Neue" w:hAnsi="Helvetica Neue" w:cs="Helvetica Neue"/>
          <w:color w:val="16384F"/>
          <w:sz w:val="28"/>
          <w:szCs w:val="32"/>
        </w:rPr>
        <w:t xml:space="preserve">Desayuno y visita de la ciudad incluyendo los monumentos históricos más interesantes, tales como la Plaza de Venceslao, el Teatro Nacional, así como visita interior del Castillo de Praga. En un pequeño recorrido a pie vemos la famosa Plaza de la Ciudad Vieja con su reloj astronómico, la iglesia gótica de la Virgen de </w:t>
      </w:r>
      <w:proofErr w:type="spellStart"/>
      <w:r w:rsidRPr="001E765C">
        <w:rPr>
          <w:rFonts w:ascii="Helvetica Neue" w:eastAsia="Helvetica Neue" w:hAnsi="Helvetica Neue" w:cs="Helvetica Neue"/>
          <w:color w:val="16384F"/>
          <w:sz w:val="28"/>
          <w:szCs w:val="32"/>
        </w:rPr>
        <w:t>Tyn</w:t>
      </w:r>
      <w:proofErr w:type="spellEnd"/>
      <w:r w:rsidRPr="001E765C">
        <w:rPr>
          <w:rFonts w:ascii="Helvetica Neue" w:eastAsia="Helvetica Neue" w:hAnsi="Helvetica Neue" w:cs="Helvetica Neue"/>
          <w:color w:val="16384F"/>
          <w:sz w:val="28"/>
          <w:szCs w:val="32"/>
        </w:rPr>
        <w:t xml:space="preserve"> y el famoso Puente de Carlos. Tarde libre y alojamiento.</w:t>
      </w:r>
    </w:p>
    <w:p w14:paraId="2C4B76A6" w14:textId="77777777" w:rsidR="0046288F" w:rsidRDefault="0046288F"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66139332" w14:textId="3625CAC0" w:rsidR="00EB77F3" w:rsidRDefault="00A82F54" w:rsidP="00EB77F3">
      <w:pPr>
        <w:pBdr>
          <w:top w:val="nil"/>
          <w:left w:val="nil"/>
          <w:bottom w:val="nil"/>
          <w:right w:val="nil"/>
          <w:between w:val="nil"/>
        </w:pBdr>
        <w:jc w:val="both"/>
        <w:rPr>
          <w:rFonts w:ascii="Helvetica Neue" w:eastAsia="Helvetica Neue" w:hAnsi="Helvetica Neue" w:cs="Helvetica Neue"/>
          <w:b/>
          <w:color w:val="00CC00"/>
          <w:sz w:val="32"/>
          <w:szCs w:val="36"/>
        </w:rPr>
      </w:pPr>
      <w:r w:rsidRPr="00A82F54">
        <w:rPr>
          <w:rFonts w:ascii="Helvetica Neue" w:eastAsia="Helvetica Neue" w:hAnsi="Helvetica Neue" w:cs="Helvetica Neue"/>
          <w:b/>
          <w:color w:val="00CC00"/>
          <w:sz w:val="32"/>
          <w:szCs w:val="36"/>
        </w:rPr>
        <w:t>D</w:t>
      </w:r>
      <w:r w:rsidR="001E765C">
        <w:rPr>
          <w:rFonts w:ascii="Helvetica Neue" w:eastAsia="Helvetica Neue" w:hAnsi="Helvetica Neue" w:cs="Helvetica Neue"/>
          <w:b/>
          <w:color w:val="00CC00"/>
          <w:sz w:val="32"/>
          <w:szCs w:val="36"/>
        </w:rPr>
        <w:t>iciembre</w:t>
      </w:r>
      <w:r w:rsidRPr="00A82F54">
        <w:rPr>
          <w:rFonts w:ascii="Helvetica Neue" w:eastAsia="Helvetica Neue" w:hAnsi="Helvetica Neue" w:cs="Helvetica Neue"/>
          <w:b/>
          <w:color w:val="00CC00"/>
          <w:sz w:val="32"/>
          <w:szCs w:val="36"/>
        </w:rPr>
        <w:t xml:space="preserve"> 3</w:t>
      </w:r>
      <w:r w:rsidR="001E765C">
        <w:rPr>
          <w:rFonts w:ascii="Helvetica Neue" w:eastAsia="Helvetica Neue" w:hAnsi="Helvetica Neue" w:cs="Helvetica Neue"/>
          <w:b/>
          <w:color w:val="00CC00"/>
          <w:sz w:val="32"/>
          <w:szCs w:val="36"/>
        </w:rPr>
        <w:t>1</w:t>
      </w:r>
      <w:r w:rsidRPr="00A82F54">
        <w:rPr>
          <w:rFonts w:ascii="Helvetica Neue" w:eastAsia="Helvetica Neue" w:hAnsi="Helvetica Neue" w:cs="Helvetica Neue"/>
          <w:b/>
          <w:color w:val="00CC00"/>
          <w:sz w:val="32"/>
          <w:szCs w:val="36"/>
        </w:rPr>
        <w:t xml:space="preserve"> </w:t>
      </w:r>
      <w:r w:rsidR="001E765C">
        <w:rPr>
          <w:rFonts w:ascii="Helvetica Neue" w:eastAsia="Helvetica Neue" w:hAnsi="Helvetica Neue" w:cs="Helvetica Neue"/>
          <w:b/>
          <w:color w:val="00CC00"/>
          <w:sz w:val="32"/>
          <w:szCs w:val="36"/>
        </w:rPr>
        <w:t>Praga</w:t>
      </w:r>
    </w:p>
    <w:p w14:paraId="4C888D02" w14:textId="77777777" w:rsidR="001E765C" w:rsidRPr="001E765C" w:rsidRDefault="001E765C" w:rsidP="001E765C">
      <w:pPr>
        <w:rPr>
          <w:rFonts w:ascii="Helvetica Neue" w:eastAsia="Helvetica Neue" w:hAnsi="Helvetica Neue" w:cs="Helvetica Neue"/>
          <w:color w:val="16384F"/>
          <w:sz w:val="28"/>
          <w:szCs w:val="32"/>
        </w:rPr>
      </w:pPr>
      <w:r w:rsidRPr="001E765C">
        <w:rPr>
          <w:rFonts w:ascii="Helvetica Neue" w:eastAsia="Helvetica Neue" w:hAnsi="Helvetica Neue" w:cs="Helvetica Neue"/>
          <w:color w:val="16384F"/>
          <w:sz w:val="28"/>
          <w:szCs w:val="32"/>
        </w:rPr>
        <w:t xml:space="preserve">Desayuno y día a disposición. Cena Fin de Año en el hotel de Praga. Alojamiento en Praga. </w:t>
      </w:r>
    </w:p>
    <w:p w14:paraId="40FE0624" w14:textId="77777777" w:rsidR="00EB77F3" w:rsidRDefault="00EB77F3"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6C3E6EF0" w14:textId="6008ECEF" w:rsidR="00EB77F3" w:rsidRDefault="001E765C" w:rsidP="0086614E">
      <w:pPr>
        <w:jc w:val="both"/>
        <w:rPr>
          <w:rFonts w:ascii="Helvetica Neue" w:eastAsia="Helvetica Neue" w:hAnsi="Helvetica Neue" w:cs="Helvetica Neue"/>
          <w:b/>
          <w:color w:val="00CC00"/>
          <w:sz w:val="32"/>
          <w:szCs w:val="36"/>
        </w:rPr>
      </w:pPr>
      <w:r>
        <w:rPr>
          <w:rFonts w:ascii="Helvetica Neue" w:eastAsia="Helvetica Neue" w:hAnsi="Helvetica Neue" w:cs="Helvetica Neue"/>
          <w:b/>
          <w:color w:val="00CC00"/>
          <w:sz w:val="32"/>
          <w:szCs w:val="36"/>
        </w:rPr>
        <w:t>Enero 1</w:t>
      </w:r>
      <w:r w:rsidR="00A82F54" w:rsidRPr="00A82F54">
        <w:rPr>
          <w:rFonts w:ascii="Helvetica Neue" w:eastAsia="Helvetica Neue" w:hAnsi="Helvetica Neue" w:cs="Helvetica Neue"/>
          <w:b/>
          <w:color w:val="00CC00"/>
          <w:sz w:val="32"/>
          <w:szCs w:val="36"/>
        </w:rPr>
        <w:t xml:space="preserve"> </w:t>
      </w:r>
      <w:r>
        <w:rPr>
          <w:rFonts w:ascii="Helvetica Neue" w:eastAsia="Helvetica Neue" w:hAnsi="Helvetica Neue" w:cs="Helvetica Neue"/>
          <w:b/>
          <w:color w:val="00CC00"/>
          <w:sz w:val="32"/>
          <w:szCs w:val="36"/>
        </w:rPr>
        <w:t>Praga – Bratislava - Budapest</w:t>
      </w:r>
    </w:p>
    <w:p w14:paraId="712B2722" w14:textId="77777777" w:rsidR="001E765C" w:rsidRPr="001E765C" w:rsidRDefault="001E765C" w:rsidP="00540E02">
      <w:pPr>
        <w:jc w:val="both"/>
        <w:rPr>
          <w:rFonts w:ascii="Helvetica Neue" w:eastAsia="Helvetica Neue" w:hAnsi="Helvetica Neue" w:cs="Helvetica Neue"/>
          <w:color w:val="16384F"/>
          <w:sz w:val="28"/>
          <w:szCs w:val="32"/>
        </w:rPr>
      </w:pPr>
      <w:r w:rsidRPr="001E765C">
        <w:rPr>
          <w:rFonts w:ascii="Helvetica Neue" w:eastAsia="Helvetica Neue" w:hAnsi="Helvetica Neue" w:cs="Helvetica Neue"/>
          <w:color w:val="16384F"/>
          <w:sz w:val="28"/>
          <w:szCs w:val="32"/>
        </w:rPr>
        <w:t>Desayuno y salida en autocar hacia Hungría, pasando por Bratislava, capital de Eslovaquia. Tiempo libre para pasear individualmente por el casco antiguo. Continuación del recorrido a Budapest y alojamiento.</w:t>
      </w:r>
    </w:p>
    <w:p w14:paraId="6503BB82" w14:textId="77777777" w:rsidR="00EB77F3" w:rsidRDefault="00EB77F3" w:rsidP="00725548">
      <w:pPr>
        <w:spacing w:after="120" w:line="276" w:lineRule="auto"/>
        <w:jc w:val="both"/>
        <w:rPr>
          <w:rFonts w:ascii="Helvetica Neue" w:eastAsia="Helvetica Neue" w:hAnsi="Helvetica Neue" w:cs="Helvetica Neue"/>
          <w:color w:val="16384F"/>
          <w:sz w:val="28"/>
          <w:szCs w:val="32"/>
          <w:highlight w:val="white"/>
        </w:rPr>
      </w:pPr>
    </w:p>
    <w:p w14:paraId="5B3D4989" w14:textId="3D0832BF" w:rsidR="0086614E" w:rsidRPr="0046288F" w:rsidRDefault="001E765C" w:rsidP="0086614E">
      <w:pPr>
        <w:pBdr>
          <w:top w:val="nil"/>
          <w:left w:val="nil"/>
          <w:bottom w:val="nil"/>
          <w:right w:val="nil"/>
          <w:between w:val="nil"/>
        </w:pBdr>
        <w:jc w:val="both"/>
        <w:rPr>
          <w:rFonts w:ascii="Helvetica Neue" w:eastAsia="Helvetica Neue" w:hAnsi="Helvetica Neue" w:cs="Helvetica Neue"/>
          <w:b/>
          <w:color w:val="00CC00"/>
          <w:sz w:val="32"/>
          <w:szCs w:val="36"/>
          <w:highlight w:val="white"/>
        </w:rPr>
      </w:pPr>
      <w:r>
        <w:rPr>
          <w:rFonts w:ascii="Helvetica Neue" w:eastAsia="Helvetica Neue" w:hAnsi="Helvetica Neue" w:cs="Helvetica Neue"/>
          <w:b/>
          <w:color w:val="00CC00"/>
          <w:sz w:val="32"/>
          <w:szCs w:val="36"/>
        </w:rPr>
        <w:t>Enero 2</w:t>
      </w:r>
      <w:r w:rsidR="00A82F54" w:rsidRPr="00A82F54">
        <w:rPr>
          <w:rFonts w:ascii="Helvetica Neue" w:eastAsia="Helvetica Neue" w:hAnsi="Helvetica Neue" w:cs="Helvetica Neue"/>
          <w:b/>
          <w:color w:val="00CC00"/>
          <w:sz w:val="32"/>
          <w:szCs w:val="36"/>
        </w:rPr>
        <w:t xml:space="preserve"> </w:t>
      </w:r>
      <w:r>
        <w:rPr>
          <w:rFonts w:ascii="Helvetica Neue" w:eastAsia="Helvetica Neue" w:hAnsi="Helvetica Neue" w:cs="Helvetica Neue"/>
          <w:b/>
          <w:color w:val="00CC00"/>
          <w:sz w:val="32"/>
          <w:szCs w:val="36"/>
        </w:rPr>
        <w:t>Budapest</w:t>
      </w:r>
    </w:p>
    <w:p w14:paraId="414604AE" w14:textId="77777777" w:rsidR="001E765C" w:rsidRPr="001E765C" w:rsidRDefault="001E765C" w:rsidP="00540E02">
      <w:pPr>
        <w:jc w:val="both"/>
        <w:rPr>
          <w:rFonts w:ascii="Helvetica Neue" w:eastAsia="Helvetica Neue" w:hAnsi="Helvetica Neue" w:cs="Helvetica Neue"/>
          <w:color w:val="16384F"/>
          <w:sz w:val="28"/>
          <w:szCs w:val="32"/>
        </w:rPr>
      </w:pPr>
      <w:r w:rsidRPr="001E765C">
        <w:rPr>
          <w:rFonts w:ascii="Helvetica Neue" w:eastAsia="Helvetica Neue" w:hAnsi="Helvetica Neue" w:cs="Helvetica Neue"/>
          <w:color w:val="16384F"/>
          <w:sz w:val="28"/>
          <w:szCs w:val="32"/>
        </w:rPr>
        <w:t xml:space="preserve">Desayuno y visita de esta ciudad considerada como `La Perla a Orillas de Danubio´. Budapest está dividida en dos partes: «Buda» donde se encuentra el casco antiguo, las embajadas y las residencias de la alta sociedad y «Pest» donde se encuentra la mayor parte </w:t>
      </w:r>
      <w:proofErr w:type="gramStart"/>
      <w:r w:rsidRPr="001E765C">
        <w:rPr>
          <w:rFonts w:ascii="Helvetica Neue" w:eastAsia="Helvetica Neue" w:hAnsi="Helvetica Neue" w:cs="Helvetica Neue"/>
          <w:color w:val="16384F"/>
          <w:sz w:val="28"/>
          <w:szCs w:val="32"/>
        </w:rPr>
        <w:t>de la hotelería</w:t>
      </w:r>
      <w:proofErr w:type="gramEnd"/>
      <w:r w:rsidRPr="001E765C">
        <w:rPr>
          <w:rFonts w:ascii="Helvetica Neue" w:eastAsia="Helvetica Neue" w:hAnsi="Helvetica Neue" w:cs="Helvetica Neue"/>
          <w:color w:val="16384F"/>
          <w:sz w:val="28"/>
          <w:szCs w:val="32"/>
        </w:rPr>
        <w:t xml:space="preserve"> y los comercios. Destacamos como puntos culminantes de esta visita: El Bastión de los Pescadores y La Iglesia de Matías. Tarde libre. Alojamiento.</w:t>
      </w:r>
    </w:p>
    <w:p w14:paraId="6206D29F" w14:textId="77777777" w:rsidR="001E765C" w:rsidRDefault="001E765C" w:rsidP="0086614E">
      <w:pPr>
        <w:spacing w:after="120" w:line="276" w:lineRule="auto"/>
        <w:jc w:val="both"/>
        <w:rPr>
          <w:rFonts w:ascii="Helvetica Neue" w:eastAsia="Helvetica Neue" w:hAnsi="Helvetica Neue" w:cs="Helvetica Neue"/>
          <w:b/>
          <w:color w:val="00CC00"/>
          <w:sz w:val="32"/>
          <w:szCs w:val="36"/>
        </w:rPr>
      </w:pPr>
    </w:p>
    <w:p w14:paraId="5252B6BC" w14:textId="710C6EB8" w:rsidR="001430FE" w:rsidRDefault="00540E02" w:rsidP="0086614E">
      <w:pPr>
        <w:spacing w:after="120" w:line="276" w:lineRule="auto"/>
        <w:jc w:val="both"/>
        <w:rPr>
          <w:rFonts w:ascii="Helvetica Neue" w:eastAsia="Helvetica Neue" w:hAnsi="Helvetica Neue" w:cs="Helvetica Neue"/>
          <w:b/>
          <w:color w:val="00CC00"/>
          <w:sz w:val="32"/>
          <w:szCs w:val="36"/>
        </w:rPr>
      </w:pPr>
      <w:r>
        <w:rPr>
          <w:rFonts w:ascii="Helvetica Neue" w:eastAsia="Helvetica Neue" w:hAnsi="Helvetica Neue" w:cs="Helvetica Neue"/>
          <w:b/>
          <w:color w:val="00CC00"/>
          <w:sz w:val="32"/>
          <w:szCs w:val="36"/>
        </w:rPr>
        <w:t>Enero 3</w:t>
      </w:r>
      <w:r w:rsidR="00A82F54" w:rsidRPr="00A82F54">
        <w:rPr>
          <w:rFonts w:ascii="Helvetica Neue" w:eastAsia="Helvetica Neue" w:hAnsi="Helvetica Neue" w:cs="Helvetica Neue"/>
          <w:b/>
          <w:color w:val="00CC00"/>
          <w:sz w:val="32"/>
          <w:szCs w:val="36"/>
        </w:rPr>
        <w:t xml:space="preserve"> </w:t>
      </w:r>
      <w:r w:rsidR="001E765C">
        <w:rPr>
          <w:rFonts w:ascii="Helvetica Neue" w:eastAsia="Helvetica Neue" w:hAnsi="Helvetica Neue" w:cs="Helvetica Neue"/>
          <w:b/>
          <w:color w:val="00CC00"/>
          <w:sz w:val="32"/>
          <w:szCs w:val="36"/>
        </w:rPr>
        <w:t>Budapest Viena</w:t>
      </w:r>
    </w:p>
    <w:p w14:paraId="2B948A8A" w14:textId="77777777" w:rsidR="00540E02" w:rsidRPr="00540E02" w:rsidRDefault="00540E02" w:rsidP="00540E02">
      <w:pPr>
        <w:rPr>
          <w:rFonts w:ascii="Helvetica Neue" w:eastAsia="Helvetica Neue" w:hAnsi="Helvetica Neue" w:cs="Helvetica Neue"/>
          <w:color w:val="16384F"/>
          <w:sz w:val="28"/>
          <w:szCs w:val="32"/>
        </w:rPr>
      </w:pPr>
      <w:r w:rsidRPr="00540E02">
        <w:rPr>
          <w:rFonts w:ascii="Helvetica Neue" w:eastAsia="Helvetica Neue" w:hAnsi="Helvetica Neue" w:cs="Helvetica Neue"/>
          <w:color w:val="16384F"/>
          <w:sz w:val="28"/>
          <w:szCs w:val="32"/>
        </w:rPr>
        <w:t>Desayuno y salida hacia Viena. Alojamiento.</w:t>
      </w:r>
    </w:p>
    <w:p w14:paraId="0CC788EB" w14:textId="77777777" w:rsidR="00A82F54" w:rsidRDefault="00A82F54" w:rsidP="009849A5">
      <w:pPr>
        <w:spacing w:after="120" w:line="276" w:lineRule="auto"/>
        <w:jc w:val="both"/>
        <w:rPr>
          <w:rFonts w:ascii="Helvetica Neue" w:eastAsia="Helvetica Neue" w:hAnsi="Helvetica Neue" w:cs="Helvetica Neue"/>
          <w:color w:val="16384F"/>
          <w:sz w:val="28"/>
          <w:szCs w:val="32"/>
        </w:rPr>
      </w:pPr>
    </w:p>
    <w:p w14:paraId="5DDC492E" w14:textId="5717A6C0" w:rsidR="00A82F54" w:rsidRDefault="00540E02" w:rsidP="00A82F54">
      <w:pPr>
        <w:spacing w:after="120" w:line="276" w:lineRule="auto"/>
        <w:jc w:val="both"/>
        <w:rPr>
          <w:rFonts w:ascii="Helvetica Neue" w:eastAsia="Helvetica Neue" w:hAnsi="Helvetica Neue" w:cs="Helvetica Neue"/>
          <w:b/>
          <w:color w:val="00CC00"/>
          <w:sz w:val="32"/>
          <w:szCs w:val="36"/>
        </w:rPr>
      </w:pPr>
      <w:r>
        <w:rPr>
          <w:rFonts w:ascii="Helvetica Neue" w:eastAsia="Helvetica Neue" w:hAnsi="Helvetica Neue" w:cs="Helvetica Neue"/>
          <w:b/>
          <w:color w:val="00CC00"/>
          <w:sz w:val="32"/>
          <w:szCs w:val="36"/>
        </w:rPr>
        <w:t>Enero 4</w:t>
      </w:r>
      <w:r w:rsidR="00A82F54" w:rsidRPr="00A82F54">
        <w:rPr>
          <w:rFonts w:ascii="Helvetica Neue" w:eastAsia="Helvetica Neue" w:hAnsi="Helvetica Neue" w:cs="Helvetica Neue"/>
          <w:b/>
          <w:color w:val="00CC00"/>
          <w:sz w:val="32"/>
          <w:szCs w:val="36"/>
        </w:rPr>
        <w:t xml:space="preserve"> </w:t>
      </w:r>
      <w:r>
        <w:rPr>
          <w:rFonts w:ascii="Helvetica Neue" w:eastAsia="Helvetica Neue" w:hAnsi="Helvetica Neue" w:cs="Helvetica Neue"/>
          <w:b/>
          <w:color w:val="00CC00"/>
          <w:sz w:val="32"/>
          <w:szCs w:val="36"/>
        </w:rPr>
        <w:t>Viena</w:t>
      </w:r>
    </w:p>
    <w:p w14:paraId="7BE71C0C" w14:textId="77777777" w:rsidR="00540E02" w:rsidRPr="00540E02" w:rsidRDefault="00540E02" w:rsidP="00540E02">
      <w:pPr>
        <w:jc w:val="both"/>
        <w:rPr>
          <w:rFonts w:ascii="Helvetica Neue" w:eastAsia="Helvetica Neue" w:hAnsi="Helvetica Neue" w:cs="Helvetica Neue"/>
          <w:color w:val="16384F"/>
          <w:sz w:val="28"/>
          <w:szCs w:val="32"/>
        </w:rPr>
      </w:pPr>
      <w:r w:rsidRPr="00540E02">
        <w:rPr>
          <w:rFonts w:ascii="Helvetica Neue" w:eastAsia="Helvetica Neue" w:hAnsi="Helvetica Neue" w:cs="Helvetica Neue"/>
          <w:color w:val="16384F"/>
          <w:sz w:val="28"/>
          <w:szCs w:val="32"/>
        </w:rPr>
        <w:t>Desayuno y visita panorámica de la ciudad recorriendo la «</w:t>
      </w:r>
      <w:proofErr w:type="spellStart"/>
      <w:r w:rsidRPr="00540E02">
        <w:rPr>
          <w:rFonts w:ascii="Helvetica Neue" w:eastAsia="Helvetica Neue" w:hAnsi="Helvetica Neue" w:cs="Helvetica Neue"/>
          <w:color w:val="16384F"/>
          <w:sz w:val="28"/>
          <w:szCs w:val="32"/>
        </w:rPr>
        <w:t>Ringstrasse</w:t>
      </w:r>
      <w:proofErr w:type="spellEnd"/>
      <w:r w:rsidRPr="00540E02">
        <w:rPr>
          <w:rFonts w:ascii="Helvetica Neue" w:eastAsia="Helvetica Neue" w:hAnsi="Helvetica Neue" w:cs="Helvetica Neue"/>
          <w:color w:val="16384F"/>
          <w:sz w:val="28"/>
          <w:szCs w:val="32"/>
        </w:rPr>
        <w:t>» con sus suntuosos monumentos como la Ópera, Museos de Bellas Artes y Ciencias Naturales, monumento de María Teresa, Parlamento, Ayuntamiento, Teatro Nacional, Palacio Imperial «</w:t>
      </w:r>
      <w:proofErr w:type="spellStart"/>
      <w:r w:rsidRPr="00540E02">
        <w:rPr>
          <w:rFonts w:ascii="Helvetica Neue" w:eastAsia="Helvetica Neue" w:hAnsi="Helvetica Neue" w:cs="Helvetica Neue"/>
          <w:color w:val="16384F"/>
          <w:sz w:val="28"/>
          <w:szCs w:val="32"/>
        </w:rPr>
        <w:t>Hofburg</w:t>
      </w:r>
      <w:proofErr w:type="spellEnd"/>
      <w:r w:rsidRPr="00540E02">
        <w:rPr>
          <w:rFonts w:ascii="Helvetica Neue" w:eastAsia="Helvetica Neue" w:hAnsi="Helvetica Neue" w:cs="Helvetica Neue"/>
          <w:color w:val="16384F"/>
          <w:sz w:val="28"/>
          <w:szCs w:val="32"/>
        </w:rPr>
        <w:t xml:space="preserve">». Visitamos igualmente los Jardines del Belvedere, palacio veraniego del Príncipe Eugenio de Saboya con una magnífica vista de la ciudad eternizada por </w:t>
      </w:r>
      <w:proofErr w:type="spellStart"/>
      <w:r w:rsidRPr="00540E02">
        <w:rPr>
          <w:rFonts w:ascii="Helvetica Neue" w:eastAsia="Helvetica Neue" w:hAnsi="Helvetica Neue" w:cs="Helvetica Neue"/>
          <w:color w:val="16384F"/>
          <w:sz w:val="28"/>
          <w:szCs w:val="32"/>
        </w:rPr>
        <w:t>Canaletto</w:t>
      </w:r>
      <w:proofErr w:type="spellEnd"/>
      <w:r w:rsidRPr="00540E02">
        <w:rPr>
          <w:rFonts w:ascii="Helvetica Neue" w:eastAsia="Helvetica Neue" w:hAnsi="Helvetica Neue" w:cs="Helvetica Neue"/>
          <w:color w:val="16384F"/>
          <w:sz w:val="28"/>
          <w:szCs w:val="32"/>
        </w:rPr>
        <w:t xml:space="preserve"> en sus lienzos de Viena. Caminamos por el casco antiguo de Viena pasando por el Reloj Anker, el Barrio Judío, la Plaza </w:t>
      </w:r>
      <w:proofErr w:type="spellStart"/>
      <w:r w:rsidRPr="00540E02">
        <w:rPr>
          <w:rFonts w:ascii="Helvetica Neue" w:eastAsia="Helvetica Neue" w:hAnsi="Helvetica Neue" w:cs="Helvetica Neue"/>
          <w:color w:val="16384F"/>
          <w:sz w:val="28"/>
          <w:szCs w:val="32"/>
        </w:rPr>
        <w:t>Freyung</w:t>
      </w:r>
      <w:proofErr w:type="spellEnd"/>
      <w:r w:rsidRPr="00540E02">
        <w:rPr>
          <w:rFonts w:ascii="Helvetica Neue" w:eastAsia="Helvetica Neue" w:hAnsi="Helvetica Neue" w:cs="Helvetica Neue"/>
          <w:color w:val="16384F"/>
          <w:sz w:val="28"/>
          <w:szCs w:val="32"/>
        </w:rPr>
        <w:t xml:space="preserve"> con sus palacios y la Plaza de los Héroes donde destaca el Palacio Imperial. El paseo termina con la visita interior de la Catedral de San Esteban. Por la tarde, iremos al mercado navideño de </w:t>
      </w:r>
      <w:proofErr w:type="spellStart"/>
      <w:r w:rsidRPr="00540E02">
        <w:rPr>
          <w:rFonts w:ascii="Helvetica Neue" w:eastAsia="Helvetica Neue" w:hAnsi="Helvetica Neue" w:cs="Helvetica Neue"/>
          <w:color w:val="16384F"/>
          <w:sz w:val="28"/>
          <w:szCs w:val="32"/>
        </w:rPr>
        <w:t>Schönbrunn</w:t>
      </w:r>
      <w:proofErr w:type="spellEnd"/>
      <w:r w:rsidRPr="00540E02">
        <w:rPr>
          <w:rFonts w:ascii="Helvetica Neue" w:eastAsia="Helvetica Neue" w:hAnsi="Helvetica Neue" w:cs="Helvetica Neue"/>
          <w:color w:val="16384F"/>
          <w:sz w:val="28"/>
          <w:szCs w:val="32"/>
        </w:rPr>
        <w:t>, donde el espíritu festivo y las tradiciones austriacas cobran vida. Entre luces y aromas de especias, saborearás un humeante ‘</w:t>
      </w:r>
      <w:proofErr w:type="spellStart"/>
      <w:r w:rsidRPr="00540E02">
        <w:rPr>
          <w:rFonts w:ascii="Helvetica Neue" w:eastAsia="Helvetica Neue" w:hAnsi="Helvetica Neue" w:cs="Helvetica Neue"/>
          <w:color w:val="16384F"/>
          <w:sz w:val="28"/>
          <w:szCs w:val="32"/>
        </w:rPr>
        <w:t>Punsch</w:t>
      </w:r>
      <w:proofErr w:type="spellEnd"/>
      <w:r w:rsidRPr="00540E02">
        <w:rPr>
          <w:rFonts w:ascii="Helvetica Neue" w:eastAsia="Helvetica Neue" w:hAnsi="Helvetica Neue" w:cs="Helvetica Neue"/>
          <w:color w:val="16384F"/>
          <w:sz w:val="28"/>
          <w:szCs w:val="32"/>
        </w:rPr>
        <w:t>’, el típico vino caliente que llena de calidez los días de invierno.</w:t>
      </w:r>
    </w:p>
    <w:p w14:paraId="2C67725C" w14:textId="77777777" w:rsidR="00A82F54" w:rsidRDefault="00A82F54" w:rsidP="00A82F54">
      <w:pPr>
        <w:spacing w:after="120" w:line="276" w:lineRule="auto"/>
        <w:jc w:val="both"/>
        <w:rPr>
          <w:rFonts w:ascii="Helvetica Neue" w:eastAsia="Helvetica Neue" w:hAnsi="Helvetica Neue" w:cs="Helvetica Neue"/>
          <w:color w:val="16384F"/>
          <w:sz w:val="28"/>
          <w:szCs w:val="32"/>
        </w:rPr>
      </w:pPr>
    </w:p>
    <w:p w14:paraId="179AF7AF" w14:textId="4BC6EF86" w:rsidR="00A82F54" w:rsidRDefault="00540E02" w:rsidP="00A82F54">
      <w:pPr>
        <w:spacing w:after="120" w:line="276" w:lineRule="auto"/>
        <w:jc w:val="both"/>
        <w:rPr>
          <w:rFonts w:ascii="Helvetica Neue" w:eastAsia="Helvetica Neue" w:hAnsi="Helvetica Neue" w:cs="Helvetica Neue"/>
          <w:b/>
          <w:color w:val="00CC00"/>
          <w:sz w:val="32"/>
          <w:szCs w:val="36"/>
        </w:rPr>
      </w:pPr>
      <w:r>
        <w:rPr>
          <w:rFonts w:ascii="Helvetica Neue" w:eastAsia="Helvetica Neue" w:hAnsi="Helvetica Neue" w:cs="Helvetica Neue"/>
          <w:b/>
          <w:color w:val="00CC00"/>
          <w:sz w:val="32"/>
          <w:szCs w:val="36"/>
        </w:rPr>
        <w:t>Enero 5</w:t>
      </w:r>
      <w:r w:rsidR="00A82F54" w:rsidRPr="00A82F54">
        <w:rPr>
          <w:rFonts w:ascii="Helvetica Neue" w:eastAsia="Helvetica Neue" w:hAnsi="Helvetica Neue" w:cs="Helvetica Neue"/>
          <w:b/>
          <w:color w:val="00CC00"/>
          <w:sz w:val="32"/>
          <w:szCs w:val="36"/>
        </w:rPr>
        <w:t xml:space="preserve"> </w:t>
      </w:r>
      <w:r>
        <w:rPr>
          <w:rFonts w:ascii="Helvetica Neue" w:eastAsia="Helvetica Neue" w:hAnsi="Helvetica Neue" w:cs="Helvetica Neue"/>
          <w:b/>
          <w:color w:val="00CC00"/>
          <w:sz w:val="32"/>
          <w:szCs w:val="36"/>
        </w:rPr>
        <w:t>Viena</w:t>
      </w:r>
    </w:p>
    <w:p w14:paraId="0D52A154" w14:textId="77777777" w:rsidR="00540E02" w:rsidRDefault="00540E02" w:rsidP="00540E02">
      <w:pPr>
        <w:rPr>
          <w:rFonts w:ascii="Helvetica Neue" w:eastAsia="Helvetica Neue" w:hAnsi="Helvetica Neue" w:cs="Helvetica Neue"/>
          <w:color w:val="16384F"/>
          <w:sz w:val="28"/>
          <w:szCs w:val="32"/>
        </w:rPr>
      </w:pPr>
      <w:r w:rsidRPr="00540E02">
        <w:rPr>
          <w:rFonts w:ascii="Helvetica Neue" w:eastAsia="Helvetica Neue" w:hAnsi="Helvetica Neue" w:cs="Helvetica Neue"/>
          <w:color w:val="16384F"/>
          <w:sz w:val="28"/>
          <w:szCs w:val="32"/>
        </w:rPr>
        <w:t xml:space="preserve">Desayuno y día a disposición. Alojamiento en Viena. Cena de </w:t>
      </w:r>
      <w:proofErr w:type="spellStart"/>
      <w:r w:rsidRPr="00540E02">
        <w:rPr>
          <w:rFonts w:ascii="Helvetica Neue" w:eastAsia="Helvetica Neue" w:hAnsi="Helvetica Neue" w:cs="Helvetica Neue"/>
          <w:color w:val="16384F"/>
          <w:sz w:val="28"/>
          <w:szCs w:val="32"/>
        </w:rPr>
        <w:t>despedia</w:t>
      </w:r>
      <w:proofErr w:type="spellEnd"/>
      <w:r w:rsidRPr="00540E02">
        <w:rPr>
          <w:rFonts w:ascii="Helvetica Neue" w:eastAsia="Helvetica Neue" w:hAnsi="Helvetica Neue" w:cs="Helvetica Neue"/>
          <w:color w:val="16384F"/>
          <w:sz w:val="28"/>
          <w:szCs w:val="32"/>
        </w:rPr>
        <w:t xml:space="preserve"> en el famoso Restaurante </w:t>
      </w:r>
      <w:proofErr w:type="spellStart"/>
      <w:r w:rsidRPr="00540E02">
        <w:rPr>
          <w:rFonts w:ascii="Helvetica Neue" w:eastAsia="Helvetica Neue" w:hAnsi="Helvetica Neue" w:cs="Helvetica Neue"/>
          <w:color w:val="16384F"/>
          <w:sz w:val="28"/>
          <w:szCs w:val="32"/>
        </w:rPr>
        <w:t>Marchfelderhof</w:t>
      </w:r>
      <w:proofErr w:type="spellEnd"/>
      <w:r w:rsidRPr="00540E02">
        <w:rPr>
          <w:rFonts w:ascii="Helvetica Neue" w:eastAsia="Helvetica Neue" w:hAnsi="Helvetica Neue" w:cs="Helvetica Neue"/>
          <w:color w:val="16384F"/>
          <w:sz w:val="28"/>
          <w:szCs w:val="32"/>
        </w:rPr>
        <w:t xml:space="preserve"> con bebidas incluidas.</w:t>
      </w:r>
    </w:p>
    <w:p w14:paraId="72C41BAB" w14:textId="77777777" w:rsidR="00540E02" w:rsidRPr="00540E02" w:rsidRDefault="00540E02" w:rsidP="00540E02">
      <w:pPr>
        <w:rPr>
          <w:rFonts w:ascii="Helvetica Neue" w:eastAsia="Helvetica Neue" w:hAnsi="Helvetica Neue" w:cs="Helvetica Neue"/>
          <w:color w:val="16384F"/>
          <w:sz w:val="28"/>
          <w:szCs w:val="32"/>
        </w:rPr>
      </w:pPr>
    </w:p>
    <w:p w14:paraId="04C731D5" w14:textId="3B092913" w:rsidR="00540E02" w:rsidRDefault="00540E02" w:rsidP="00540E02">
      <w:pPr>
        <w:spacing w:after="120" w:line="276" w:lineRule="auto"/>
        <w:jc w:val="both"/>
        <w:rPr>
          <w:rFonts w:ascii="Helvetica Neue" w:eastAsia="Helvetica Neue" w:hAnsi="Helvetica Neue" w:cs="Helvetica Neue"/>
          <w:b/>
          <w:color w:val="00CC00"/>
          <w:sz w:val="32"/>
          <w:szCs w:val="36"/>
        </w:rPr>
      </w:pPr>
      <w:r>
        <w:rPr>
          <w:rFonts w:ascii="Helvetica Neue" w:eastAsia="Helvetica Neue" w:hAnsi="Helvetica Neue" w:cs="Helvetica Neue"/>
          <w:b/>
          <w:color w:val="00CC00"/>
          <w:sz w:val="32"/>
          <w:szCs w:val="36"/>
        </w:rPr>
        <w:t xml:space="preserve">Enero </w:t>
      </w:r>
      <w:r>
        <w:rPr>
          <w:rFonts w:ascii="Helvetica Neue" w:eastAsia="Helvetica Neue" w:hAnsi="Helvetica Neue" w:cs="Helvetica Neue"/>
          <w:b/>
          <w:color w:val="00CC00"/>
          <w:sz w:val="32"/>
          <w:szCs w:val="36"/>
        </w:rPr>
        <w:t>6</w:t>
      </w:r>
      <w:r w:rsidRPr="00A82F54">
        <w:rPr>
          <w:rFonts w:ascii="Helvetica Neue" w:eastAsia="Helvetica Neue" w:hAnsi="Helvetica Neue" w:cs="Helvetica Neue"/>
          <w:b/>
          <w:color w:val="00CC00"/>
          <w:sz w:val="32"/>
          <w:szCs w:val="36"/>
        </w:rPr>
        <w:t xml:space="preserve"> </w:t>
      </w:r>
      <w:r>
        <w:rPr>
          <w:rFonts w:ascii="Helvetica Neue" w:eastAsia="Helvetica Neue" w:hAnsi="Helvetica Neue" w:cs="Helvetica Neue"/>
          <w:b/>
          <w:color w:val="00CC00"/>
          <w:sz w:val="32"/>
          <w:szCs w:val="36"/>
        </w:rPr>
        <w:t>Viena</w:t>
      </w:r>
    </w:p>
    <w:p w14:paraId="4AF5C448" w14:textId="77777777" w:rsidR="00540E02" w:rsidRPr="00540E02" w:rsidRDefault="00540E02" w:rsidP="00540E02">
      <w:pPr>
        <w:rPr>
          <w:rFonts w:ascii="Helvetica Neue" w:eastAsia="Helvetica Neue" w:hAnsi="Helvetica Neue" w:cs="Helvetica Neue"/>
          <w:color w:val="16384F"/>
          <w:sz w:val="28"/>
          <w:szCs w:val="32"/>
        </w:rPr>
      </w:pPr>
      <w:r w:rsidRPr="00540E02">
        <w:rPr>
          <w:rFonts w:ascii="Helvetica Neue" w:eastAsia="Helvetica Neue" w:hAnsi="Helvetica Neue" w:cs="Helvetica Neue"/>
          <w:color w:val="16384F"/>
          <w:sz w:val="28"/>
          <w:szCs w:val="32"/>
        </w:rPr>
        <w:t>Desayuno y traslado de salida al aeropuerto.</w:t>
      </w:r>
    </w:p>
    <w:p w14:paraId="6FF5F30B" w14:textId="77777777" w:rsidR="00540E02" w:rsidRDefault="00540E02">
      <w:pPr>
        <w:rPr>
          <w:rFonts w:ascii="Helvetica Neue" w:eastAsia="Helvetica Neue" w:hAnsi="Helvetica Neue" w:cs="Helvetica Neue"/>
          <w:b/>
          <w:color w:val="00CC00"/>
          <w:sz w:val="36"/>
          <w:szCs w:val="40"/>
          <w:highlight w:val="white"/>
        </w:rPr>
      </w:pPr>
    </w:p>
    <w:p w14:paraId="7C224CF7" w14:textId="51882B6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14:paraId="74F1BDED" w14:textId="2C083046" w:rsidR="00315A7C" w:rsidRPr="00315A7C" w:rsidRDefault="00315A7C" w:rsidP="00315A7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M</w:t>
      </w:r>
      <w:r w:rsidRPr="00315A7C">
        <w:rPr>
          <w:rFonts w:ascii="Helvetica Neue" w:eastAsia="Helvetica Neue" w:hAnsi="Helvetica Neue" w:cs="Helvetica Neue"/>
          <w:color w:val="16384F"/>
          <w:sz w:val="28"/>
          <w:szCs w:val="32"/>
        </w:rPr>
        <w:t>aleteros en los hoteles,</w:t>
      </w:r>
    </w:p>
    <w:p w14:paraId="791015C5" w14:textId="54B5F221" w:rsidR="00315A7C" w:rsidRPr="00315A7C" w:rsidRDefault="00315A7C" w:rsidP="00315A7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315A7C">
        <w:rPr>
          <w:rFonts w:ascii="Helvetica Neue" w:eastAsia="Helvetica Neue" w:hAnsi="Helvetica Neue" w:cs="Helvetica Neue"/>
          <w:color w:val="16384F"/>
          <w:sz w:val="28"/>
          <w:szCs w:val="32"/>
        </w:rPr>
        <w:t>Guía exclusivo de habla hispana</w:t>
      </w:r>
    </w:p>
    <w:p w14:paraId="40638D82" w14:textId="77777777" w:rsidR="00275A6B" w:rsidRDefault="00540E02" w:rsidP="00275A6B">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8</w:t>
      </w:r>
      <w:r w:rsidR="00315A7C" w:rsidRPr="00315A7C">
        <w:rPr>
          <w:rFonts w:ascii="Helvetica Neue" w:eastAsia="Helvetica Neue" w:hAnsi="Helvetica Neue" w:cs="Helvetica Neue"/>
          <w:color w:val="16384F"/>
          <w:sz w:val="28"/>
          <w:szCs w:val="32"/>
        </w:rPr>
        <w:t xml:space="preserve"> noches alojamiento con desayuno buffet</w:t>
      </w:r>
    </w:p>
    <w:p w14:paraId="0D9D670D" w14:textId="32E61940" w:rsidR="001F2372" w:rsidRPr="00275A6B" w:rsidRDefault="00540E02" w:rsidP="00275A6B">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275A6B">
        <w:rPr>
          <w:rFonts w:ascii="Helvetica Neue" w:eastAsia="Helvetica Neue" w:hAnsi="Helvetica Neue" w:cs="Helvetica Neue"/>
          <w:color w:val="16384F"/>
          <w:sz w:val="28"/>
          <w:szCs w:val="32"/>
          <w:highlight w:val="white"/>
        </w:rPr>
        <w:t>A</w:t>
      </w:r>
      <w:r w:rsidRPr="00275A6B">
        <w:rPr>
          <w:rFonts w:ascii="Helvetica Neue" w:eastAsia="Helvetica Neue" w:hAnsi="Helvetica Neue" w:cs="Helvetica Neue"/>
          <w:color w:val="16384F"/>
          <w:sz w:val="28"/>
          <w:szCs w:val="32"/>
          <w:highlight w:val="white"/>
        </w:rPr>
        <w:t>lojamiento con desayuno buffet</w:t>
      </w:r>
      <w:r w:rsidRPr="00275A6B">
        <w:rPr>
          <w:rFonts w:ascii="Helvetica Neue" w:eastAsia="Helvetica Neue" w:hAnsi="Helvetica Neue" w:cs="Helvetica Neue"/>
          <w:color w:val="16384F"/>
          <w:sz w:val="28"/>
          <w:szCs w:val="32"/>
          <w:highlight w:val="white"/>
        </w:rPr>
        <w:t xml:space="preserve"> </w:t>
      </w:r>
    </w:p>
    <w:p w14:paraId="33DCBE79" w14:textId="29F91FAD" w:rsidR="00275A6B" w:rsidRPr="00275A6B" w:rsidRDefault="00275A6B" w:rsidP="00275A6B">
      <w:pPr>
        <w:pStyle w:val="Prrafodelista"/>
        <w:numPr>
          <w:ilvl w:val="0"/>
          <w:numId w:val="7"/>
        </w:numPr>
        <w:pBdr>
          <w:top w:val="nil"/>
          <w:left w:val="nil"/>
          <w:bottom w:val="nil"/>
          <w:right w:val="nil"/>
          <w:between w:val="nil"/>
        </w:pBdr>
        <w:spacing w:after="0" w:line="240" w:lineRule="auto"/>
        <w:jc w:val="both"/>
        <w:rPr>
          <w:rFonts w:ascii="Helvetica Neue" w:eastAsia="Helvetica Neue" w:hAnsi="Helvetica Neue" w:cs="Helvetica Neue"/>
          <w:color w:val="16384F"/>
          <w:sz w:val="28"/>
          <w:szCs w:val="32"/>
          <w:highlight w:val="white"/>
        </w:rPr>
      </w:pPr>
      <w:r w:rsidRPr="00275A6B">
        <w:rPr>
          <w:rFonts w:ascii="Helvetica Neue" w:eastAsia="Helvetica Neue" w:hAnsi="Helvetica Neue" w:cs="Helvetica Neue"/>
          <w:color w:val="16384F"/>
          <w:sz w:val="28"/>
          <w:szCs w:val="32"/>
          <w:highlight w:val="white"/>
        </w:rPr>
        <w:t xml:space="preserve">Cena Fin de Año tipo bufet en el hotel de Praga </w:t>
      </w:r>
      <w:r w:rsidRPr="00275A6B">
        <w:rPr>
          <w:rFonts w:ascii="Helvetica Neue" w:eastAsia="Helvetica Neue" w:hAnsi="Helvetica Neue" w:cs="Helvetica Neue"/>
          <w:color w:val="16384F"/>
          <w:sz w:val="28"/>
          <w:szCs w:val="32"/>
          <w:highlight w:val="white"/>
        </w:rPr>
        <w:t>incl.</w:t>
      </w:r>
      <w:r w:rsidRPr="00275A6B">
        <w:rPr>
          <w:rFonts w:ascii="Helvetica Neue" w:eastAsia="Helvetica Neue" w:hAnsi="Helvetica Neue" w:cs="Helvetica Neue"/>
          <w:color w:val="16384F"/>
          <w:sz w:val="28"/>
          <w:szCs w:val="32"/>
          <w:highlight w:val="white"/>
        </w:rPr>
        <w:t xml:space="preserve"> bebidas </w:t>
      </w:r>
      <w:r w:rsidRPr="00275A6B">
        <w:rPr>
          <w:rFonts w:ascii="Helvetica Neue" w:eastAsia="Helvetica Neue" w:hAnsi="Helvetica Neue" w:cs="Helvetica Neue"/>
          <w:color w:val="16384F"/>
          <w:sz w:val="28"/>
          <w:szCs w:val="32"/>
          <w:highlight w:val="white"/>
        </w:rPr>
        <w:t>(vino</w:t>
      </w:r>
      <w:r w:rsidRPr="00275A6B">
        <w:rPr>
          <w:rFonts w:ascii="Helvetica Neue" w:eastAsia="Helvetica Neue" w:hAnsi="Helvetica Neue" w:cs="Helvetica Neue"/>
          <w:color w:val="16384F"/>
          <w:sz w:val="28"/>
          <w:szCs w:val="32"/>
          <w:highlight w:val="white"/>
        </w:rPr>
        <w:t>, cerveza,</w:t>
      </w:r>
      <w:r>
        <w:rPr>
          <w:rFonts w:ascii="Helvetica Neue" w:eastAsia="Helvetica Neue" w:hAnsi="Helvetica Neue" w:cs="Helvetica Neue"/>
          <w:color w:val="16384F"/>
          <w:sz w:val="28"/>
          <w:szCs w:val="32"/>
          <w:highlight w:val="white"/>
        </w:rPr>
        <w:t xml:space="preserve"> </w:t>
      </w:r>
      <w:r w:rsidRPr="00275A6B">
        <w:rPr>
          <w:rFonts w:ascii="Helvetica Neue" w:eastAsia="Helvetica Neue" w:hAnsi="Helvetica Neue" w:cs="Helvetica Neue"/>
          <w:color w:val="16384F"/>
          <w:sz w:val="28"/>
          <w:szCs w:val="32"/>
          <w:highlight w:val="white"/>
        </w:rPr>
        <w:t>refrescos,</w:t>
      </w:r>
      <w:r>
        <w:rPr>
          <w:rFonts w:ascii="Helvetica Neue" w:eastAsia="Helvetica Neue" w:hAnsi="Helvetica Neue" w:cs="Helvetica Neue"/>
          <w:color w:val="16384F"/>
          <w:sz w:val="28"/>
          <w:szCs w:val="32"/>
          <w:highlight w:val="white"/>
        </w:rPr>
        <w:t xml:space="preserve"> </w:t>
      </w:r>
      <w:r w:rsidRPr="00275A6B">
        <w:rPr>
          <w:rFonts w:ascii="Helvetica Neue" w:eastAsia="Helvetica Neue" w:hAnsi="Helvetica Neue" w:cs="Helvetica Neue"/>
          <w:color w:val="16384F"/>
          <w:sz w:val="28"/>
          <w:szCs w:val="32"/>
          <w:highlight w:val="white"/>
        </w:rPr>
        <w:t xml:space="preserve">café </w:t>
      </w:r>
      <w:r w:rsidRPr="00275A6B">
        <w:rPr>
          <w:rFonts w:ascii="Helvetica Neue" w:eastAsia="Helvetica Neue" w:hAnsi="Helvetica Neue" w:cs="Helvetica Neue"/>
          <w:color w:val="16384F"/>
          <w:sz w:val="28"/>
          <w:szCs w:val="32"/>
          <w:highlight w:val="white"/>
        </w:rPr>
        <w:t>y vino espumante)</w:t>
      </w:r>
    </w:p>
    <w:p w14:paraId="3DE0CDE2" w14:textId="669A0303" w:rsidR="00275A6B" w:rsidRPr="00275A6B" w:rsidRDefault="00275A6B" w:rsidP="00275A6B">
      <w:pPr>
        <w:pStyle w:val="Prrafodelista"/>
        <w:numPr>
          <w:ilvl w:val="0"/>
          <w:numId w:val="7"/>
        </w:numPr>
        <w:pBdr>
          <w:top w:val="nil"/>
          <w:left w:val="nil"/>
          <w:bottom w:val="nil"/>
          <w:right w:val="nil"/>
          <w:between w:val="nil"/>
        </w:pBdr>
        <w:spacing w:after="0" w:line="240" w:lineRule="auto"/>
        <w:jc w:val="both"/>
        <w:rPr>
          <w:rFonts w:ascii="Helvetica Neue" w:eastAsia="Helvetica Neue" w:hAnsi="Helvetica Neue" w:cs="Helvetica Neue"/>
          <w:color w:val="16384F"/>
          <w:sz w:val="28"/>
          <w:szCs w:val="32"/>
          <w:highlight w:val="white"/>
        </w:rPr>
      </w:pPr>
      <w:r w:rsidRPr="00275A6B">
        <w:rPr>
          <w:rFonts w:ascii="Helvetica Neue" w:eastAsia="Helvetica Neue" w:hAnsi="Helvetica Neue" w:cs="Helvetica Neue"/>
          <w:color w:val="16384F"/>
          <w:sz w:val="28"/>
          <w:szCs w:val="32"/>
          <w:highlight w:val="white"/>
        </w:rPr>
        <w:t>Cena de despedida en Viena incl. bebidas</w:t>
      </w:r>
    </w:p>
    <w:p w14:paraId="7E32BA25" w14:textId="77777777" w:rsidR="00540E02" w:rsidRDefault="00540E02" w:rsidP="00540E02">
      <w:pPr>
        <w:pBdr>
          <w:top w:val="nil"/>
          <w:left w:val="nil"/>
          <w:bottom w:val="nil"/>
          <w:right w:val="nil"/>
          <w:between w:val="nil"/>
        </w:pBdr>
        <w:spacing w:after="0" w:line="240" w:lineRule="auto"/>
        <w:jc w:val="both"/>
        <w:rPr>
          <w:rFonts w:ascii="Helvetica Neue" w:eastAsia="Helvetica Neue" w:hAnsi="Helvetica Neue" w:cs="Helvetica Neue"/>
          <w:color w:val="000000"/>
        </w:rPr>
      </w:pPr>
    </w:p>
    <w:p w14:paraId="34F49DB6" w14:textId="77777777" w:rsidR="00540E02" w:rsidRPr="00540E02" w:rsidRDefault="00540E02" w:rsidP="00540E02">
      <w:pPr>
        <w:pBdr>
          <w:top w:val="nil"/>
          <w:left w:val="nil"/>
          <w:bottom w:val="nil"/>
          <w:right w:val="nil"/>
          <w:between w:val="nil"/>
        </w:pBdr>
        <w:spacing w:after="0" w:line="240" w:lineRule="auto"/>
        <w:jc w:val="both"/>
        <w:rPr>
          <w:rFonts w:ascii="Helvetica Neue" w:eastAsia="Helvetica Neue" w:hAnsi="Helvetica Neue" w:cs="Helvetica Neue"/>
          <w:color w:val="000000"/>
        </w:rPr>
      </w:pPr>
    </w:p>
    <w:p w14:paraId="6A871DC9" w14:textId="7777777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14:paraId="5C8E8D79" w14:textId="77777777" w:rsidR="001430FE" w:rsidRPr="001430FE" w:rsidRDefault="001430FE" w:rsidP="001430FE">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1430FE">
        <w:rPr>
          <w:rFonts w:ascii="Helvetica Neue" w:eastAsia="Helvetica Neue" w:hAnsi="Helvetica Neue" w:cs="Helvetica Neue"/>
          <w:color w:val="16384F"/>
          <w:sz w:val="28"/>
          <w:szCs w:val="32"/>
        </w:rPr>
        <w:t>Tiquetes aéreos en ningún tramo.</w:t>
      </w:r>
    </w:p>
    <w:p w14:paraId="63D6328C" w14:textId="77777777" w:rsidR="001430FE" w:rsidRPr="001430FE" w:rsidRDefault="001430FE" w:rsidP="001430FE">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1430FE">
        <w:rPr>
          <w:rFonts w:ascii="Helvetica Neue" w:eastAsia="Helvetica Neue" w:hAnsi="Helvetica Neue" w:cs="Helvetica Neue"/>
          <w:color w:val="16384F"/>
          <w:sz w:val="28"/>
          <w:szCs w:val="32"/>
        </w:rPr>
        <w:t>Comidas no indicadas.</w:t>
      </w:r>
    </w:p>
    <w:p w14:paraId="2B5E0BAA" w14:textId="77777777" w:rsidR="00D56835" w:rsidRPr="000E33A1" w:rsidRDefault="001430FE" w:rsidP="001430FE">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sidRPr="001430FE">
        <w:rPr>
          <w:rFonts w:ascii="Helvetica Neue" w:eastAsia="Helvetica Neue" w:hAnsi="Helvetica Neue" w:cs="Helvetica Neue"/>
          <w:color w:val="16384F"/>
          <w:sz w:val="28"/>
          <w:szCs w:val="32"/>
        </w:rPr>
        <w:t>Propinas</w:t>
      </w:r>
    </w:p>
    <w:p w14:paraId="51F23453" w14:textId="77777777" w:rsidR="000E33A1" w:rsidRPr="008E2E03" w:rsidRDefault="000E33A1" w:rsidP="000E33A1">
      <w:pPr>
        <w:pStyle w:val="Prrafodelista"/>
        <w:spacing w:after="120" w:line="276" w:lineRule="auto"/>
        <w:jc w:val="both"/>
        <w:rPr>
          <w:rFonts w:ascii="Helvetica Neue" w:eastAsia="Helvetica Neue" w:hAnsi="Helvetica Neue" w:cs="Helvetica Neue"/>
          <w:color w:val="16384F"/>
          <w:sz w:val="28"/>
          <w:szCs w:val="32"/>
          <w:highlight w:val="white"/>
        </w:rPr>
      </w:pPr>
    </w:p>
    <w:p w14:paraId="588DF402" w14:textId="7E6A5135" w:rsidR="00315A7C" w:rsidRDefault="00315A7C" w:rsidP="000E33A1">
      <w:pPr>
        <w:rPr>
          <w:rFonts w:ascii="Helvetica Neue" w:eastAsia="Helvetica Neue" w:hAnsi="Helvetica Neue" w:cs="Helvetica Neue"/>
          <w:b/>
          <w:color w:val="00CC00"/>
          <w:sz w:val="36"/>
          <w:szCs w:val="40"/>
          <w:highlight w:val="white"/>
        </w:rPr>
      </w:pPr>
      <w:r>
        <w:rPr>
          <w:rFonts w:ascii="Helvetica Neue" w:eastAsia="Helvetica Neue" w:hAnsi="Helvetica Neue" w:cs="Helvetica Neue"/>
          <w:b/>
          <w:color w:val="00CC00"/>
          <w:sz w:val="36"/>
          <w:szCs w:val="40"/>
          <w:highlight w:val="white"/>
        </w:rPr>
        <w:t>Salida:</w:t>
      </w:r>
    </w:p>
    <w:p w14:paraId="3DCBE8F9" w14:textId="61CB5772" w:rsidR="00315A7C" w:rsidRPr="00315A7C" w:rsidRDefault="00540E02" w:rsidP="00315A7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29</w:t>
      </w:r>
      <w:r w:rsidR="00315A7C" w:rsidRPr="00315A7C">
        <w:rPr>
          <w:rFonts w:ascii="Helvetica Neue" w:eastAsia="Helvetica Neue" w:hAnsi="Helvetica Neue" w:cs="Helvetica Neue"/>
          <w:color w:val="16384F"/>
          <w:sz w:val="28"/>
          <w:szCs w:val="32"/>
        </w:rPr>
        <w:t xml:space="preserve"> de </w:t>
      </w:r>
      <w:proofErr w:type="gramStart"/>
      <w:r w:rsidR="00315A7C" w:rsidRPr="00315A7C">
        <w:rPr>
          <w:rFonts w:ascii="Helvetica Neue" w:eastAsia="Helvetica Neue" w:hAnsi="Helvetica Neue" w:cs="Helvetica Neue"/>
          <w:color w:val="16384F"/>
          <w:sz w:val="28"/>
          <w:szCs w:val="32"/>
        </w:rPr>
        <w:t>Diciembre</w:t>
      </w:r>
      <w:proofErr w:type="gramEnd"/>
      <w:r w:rsidR="00315A7C" w:rsidRPr="00315A7C">
        <w:rPr>
          <w:rFonts w:ascii="Helvetica Neue" w:eastAsia="Helvetica Neue" w:hAnsi="Helvetica Neue" w:cs="Helvetica Neue"/>
          <w:color w:val="16384F"/>
          <w:sz w:val="28"/>
          <w:szCs w:val="32"/>
        </w:rPr>
        <w:t xml:space="preserve"> del 2024</w:t>
      </w:r>
    </w:p>
    <w:p w14:paraId="427F35D9" w14:textId="77777777" w:rsidR="00315A7C" w:rsidRDefault="00315A7C" w:rsidP="000E33A1">
      <w:pPr>
        <w:rPr>
          <w:rFonts w:ascii="Helvetica Neue" w:eastAsia="Helvetica Neue" w:hAnsi="Helvetica Neue" w:cs="Helvetica Neue"/>
          <w:b/>
          <w:color w:val="00CC00"/>
          <w:sz w:val="36"/>
          <w:szCs w:val="40"/>
          <w:highlight w:val="white"/>
        </w:rPr>
      </w:pPr>
    </w:p>
    <w:p w14:paraId="53CE3D80" w14:textId="58D6C638" w:rsidR="008E2E03" w:rsidRPr="000E33A1" w:rsidRDefault="008E2E03" w:rsidP="000E33A1">
      <w:pPr>
        <w:rPr>
          <w:rFonts w:ascii="Helvetica Neue" w:eastAsia="Helvetica Neue" w:hAnsi="Helvetica Neue" w:cs="Helvetica Neue"/>
          <w:b/>
          <w:color w:val="00CC00"/>
          <w:sz w:val="36"/>
          <w:szCs w:val="40"/>
          <w:highlight w:val="white"/>
        </w:rPr>
      </w:pPr>
      <w:r w:rsidRPr="000E33A1">
        <w:rPr>
          <w:rFonts w:ascii="Helvetica Neue" w:eastAsia="Helvetica Neue" w:hAnsi="Helvetica Neue" w:cs="Helvetica Neue"/>
          <w:b/>
          <w:color w:val="00CC00"/>
          <w:sz w:val="36"/>
          <w:szCs w:val="40"/>
          <w:highlight w:val="white"/>
        </w:rPr>
        <w:t xml:space="preserve">Tarifa: </w:t>
      </w:r>
    </w:p>
    <w:p w14:paraId="2A1A402D" w14:textId="77777777" w:rsidR="001430FE" w:rsidRPr="00345DEB" w:rsidRDefault="001430FE" w:rsidP="00345DEB">
      <w:pPr>
        <w:rPr>
          <w:rFonts w:ascii="Helvetica Neue" w:eastAsia="Helvetica Neue" w:hAnsi="Helvetica Neue" w:cs="Helvetica Neue"/>
          <w:b/>
          <w:color w:val="00CC00"/>
          <w:sz w:val="36"/>
          <w:szCs w:val="40"/>
          <w:highlight w:val="white"/>
        </w:rPr>
      </w:pPr>
      <w:r w:rsidRPr="00345DEB">
        <w:rPr>
          <w:rFonts w:ascii="Helvetica Neue" w:eastAsia="Helvetica Neue" w:hAnsi="Helvetica Neue" w:cs="Helvetica Neue"/>
          <w:b/>
          <w:color w:val="00CC00"/>
          <w:sz w:val="36"/>
          <w:szCs w:val="40"/>
          <w:highlight w:val="white"/>
        </w:rPr>
        <w:t>Categoría Primera 4*</w:t>
      </w:r>
    </w:p>
    <w:p w14:paraId="4C1CCEAC" w14:textId="51C87A35" w:rsidR="001430FE" w:rsidRPr="001430FE" w:rsidRDefault="001430FE" w:rsidP="00345DEB">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1430FE">
        <w:rPr>
          <w:rFonts w:ascii="Helvetica Neue" w:eastAsia="Helvetica Neue" w:hAnsi="Helvetica Neue" w:cs="Helvetica Neue"/>
          <w:color w:val="16384F"/>
          <w:sz w:val="28"/>
          <w:szCs w:val="32"/>
        </w:rPr>
        <w:t>Precio por Persona con Base en Ocupación Doble:  </w:t>
      </w:r>
      <w:r w:rsidR="003847A6" w:rsidRPr="003847A6">
        <w:rPr>
          <w:rFonts w:ascii="Helvetica Neue" w:eastAsia="Helvetica Neue" w:hAnsi="Helvetica Neue" w:cs="Helvetica Neue"/>
          <w:b/>
          <w:color w:val="00CC00"/>
          <w:sz w:val="36"/>
          <w:szCs w:val="40"/>
        </w:rPr>
        <w:t>1.</w:t>
      </w:r>
      <w:r w:rsidR="00540E02">
        <w:rPr>
          <w:rFonts w:ascii="Helvetica Neue" w:eastAsia="Helvetica Neue" w:hAnsi="Helvetica Neue" w:cs="Helvetica Neue"/>
          <w:b/>
          <w:color w:val="00CC00"/>
          <w:sz w:val="36"/>
          <w:szCs w:val="40"/>
        </w:rPr>
        <w:t>945</w:t>
      </w:r>
      <w:r w:rsidR="00315A7C">
        <w:rPr>
          <w:rFonts w:ascii="Helvetica Neue" w:eastAsia="Helvetica Neue" w:hAnsi="Helvetica Neue" w:cs="Helvetica Neue"/>
          <w:b/>
          <w:color w:val="00CC00"/>
          <w:sz w:val="36"/>
          <w:szCs w:val="40"/>
        </w:rPr>
        <w:t xml:space="preserve"> EUR</w:t>
      </w:r>
    </w:p>
    <w:p w14:paraId="7A363B34" w14:textId="77777777" w:rsidR="000E33A1" w:rsidRPr="003847A6" w:rsidRDefault="000E33A1" w:rsidP="003847A6">
      <w:pPr>
        <w:spacing w:after="120" w:line="276" w:lineRule="auto"/>
        <w:jc w:val="both"/>
        <w:rPr>
          <w:rFonts w:ascii="Helvetica Neue" w:eastAsia="Helvetica Neue" w:hAnsi="Helvetica Neue" w:cs="Helvetica Neue"/>
          <w:color w:val="16384F"/>
          <w:sz w:val="28"/>
          <w:szCs w:val="32"/>
          <w:highlight w:val="white"/>
        </w:rPr>
      </w:pPr>
    </w:p>
    <w:p w14:paraId="0D8A4051" w14:textId="77777777" w:rsidR="000E5B9B" w:rsidRPr="001C2328" w:rsidRDefault="001C2328" w:rsidP="001C2328">
      <w:pPr>
        <w:rPr>
          <w:rFonts w:ascii="Helvetica Neue" w:eastAsia="Helvetica Neue" w:hAnsi="Helvetica Neue" w:cs="Helvetica Neue"/>
          <w:b/>
          <w:color w:val="00CC00"/>
          <w:sz w:val="36"/>
          <w:szCs w:val="40"/>
          <w:highlight w:val="white"/>
        </w:rPr>
      </w:pPr>
      <w:r w:rsidRPr="001C2328">
        <w:rPr>
          <w:rFonts w:ascii="Helvetica Neue" w:eastAsia="Helvetica Neue" w:hAnsi="Helvetica Neue" w:cs="Helvetica Neue"/>
          <w:b/>
          <w:color w:val="00CC00"/>
          <w:sz w:val="36"/>
          <w:szCs w:val="40"/>
        </w:rPr>
        <w:t>NOTAS IMPORTANTES:</w:t>
      </w:r>
    </w:p>
    <w:p w14:paraId="0BD211CF" w14:textId="77777777" w:rsidR="000532BF" w:rsidRPr="000532BF" w:rsidRDefault="000532BF" w:rsidP="000532BF">
      <w:pPr>
        <w:pStyle w:val="Prrafodelista"/>
        <w:numPr>
          <w:ilvl w:val="0"/>
          <w:numId w:val="16"/>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Las reservas serán confirmadas, previa solicitud formal</w:t>
      </w:r>
    </w:p>
    <w:p w14:paraId="1501F663" w14:textId="77777777" w:rsidR="000532BF" w:rsidRPr="000532BF" w:rsidRDefault="000532BF" w:rsidP="000532BF">
      <w:pPr>
        <w:pStyle w:val="Prrafodelista"/>
        <w:numPr>
          <w:ilvl w:val="0"/>
          <w:numId w:val="16"/>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CTM en línea se reserva el derecho de cancelar cualquier parte del programa de horarios y / o asignar el grupo hoteles de similares por razones ajenas a nuestra voluntad</w:t>
      </w:r>
    </w:p>
    <w:p w14:paraId="0755F2AF" w14:textId="54702548" w:rsidR="000532BF" w:rsidRPr="000532BF" w:rsidRDefault="000532BF" w:rsidP="000532BF">
      <w:pPr>
        <w:pStyle w:val="Prrafodelista"/>
        <w:numPr>
          <w:ilvl w:val="0"/>
          <w:numId w:val="16"/>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 xml:space="preserve">Valores por persona con base en ocupación doble expresados en </w:t>
      </w:r>
      <w:proofErr w:type="gramStart"/>
      <w:r w:rsidR="00315A7C">
        <w:rPr>
          <w:rFonts w:ascii="Helvetica Neue" w:eastAsia="Helvetica Neue" w:hAnsi="Helvetica Neue" w:cs="Helvetica Neue"/>
          <w:color w:val="16384F"/>
          <w:sz w:val="28"/>
          <w:szCs w:val="32"/>
        </w:rPr>
        <w:t>Euros</w:t>
      </w:r>
      <w:proofErr w:type="gramEnd"/>
      <w:r w:rsidR="00315A7C">
        <w:rPr>
          <w:rFonts w:ascii="Helvetica Neue" w:eastAsia="Helvetica Neue" w:hAnsi="Helvetica Neue" w:cs="Helvetica Neue"/>
          <w:color w:val="16384F"/>
          <w:sz w:val="28"/>
          <w:szCs w:val="32"/>
        </w:rPr>
        <w:t xml:space="preserve"> EUR</w:t>
      </w:r>
    </w:p>
    <w:p w14:paraId="074BD854" w14:textId="77777777" w:rsidR="000532BF" w:rsidRPr="000532BF" w:rsidRDefault="000532BF" w:rsidP="000532BF">
      <w:pPr>
        <w:pStyle w:val="Prrafodelista"/>
        <w:numPr>
          <w:ilvl w:val="0"/>
          <w:numId w:val="16"/>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Si los traslados se realizan entre las horas 21:00 a 06:00 am, un suplemento nocturno se cobrará adicionalmente.</w:t>
      </w:r>
    </w:p>
    <w:p w14:paraId="03B6BD33" w14:textId="77777777" w:rsidR="000532BF" w:rsidRPr="000532BF" w:rsidRDefault="000532BF" w:rsidP="000532BF">
      <w:pPr>
        <w:pStyle w:val="Prrafodelista"/>
        <w:numPr>
          <w:ilvl w:val="0"/>
          <w:numId w:val="16"/>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El orden de las excursiones puede cambiar para así facilitar la operación de ciertos tours que no operan todos los días durante los meses de invierno (según los días que aparecen más arriba).</w:t>
      </w:r>
    </w:p>
    <w:p w14:paraId="1485073A" w14:textId="77777777" w:rsidR="000532BF" w:rsidRPr="000532BF" w:rsidRDefault="000532BF" w:rsidP="000532BF">
      <w:pPr>
        <w:pStyle w:val="Prrafodelista"/>
        <w:numPr>
          <w:ilvl w:val="0"/>
          <w:numId w:val="16"/>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El equipaje contratado para los traslados, incluye una maleta de tamaño medio y un bolso de mano.</w:t>
      </w:r>
    </w:p>
    <w:p w14:paraId="4E72EA4D" w14:textId="77777777" w:rsidR="000532BF" w:rsidRPr="000532BF" w:rsidRDefault="000532BF" w:rsidP="000532BF">
      <w:pPr>
        <w:pStyle w:val="Prrafodelista"/>
        <w:numPr>
          <w:ilvl w:val="0"/>
          <w:numId w:val="16"/>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 xml:space="preserve">Es política estándar en Europa de que las habitaciones no estén disponibles para </w:t>
      </w:r>
      <w:proofErr w:type="spellStart"/>
      <w:r w:rsidRPr="000532BF">
        <w:rPr>
          <w:rFonts w:ascii="Helvetica Neue" w:eastAsia="Helvetica Neue" w:hAnsi="Helvetica Neue" w:cs="Helvetica Neue"/>
          <w:color w:val="16384F"/>
          <w:sz w:val="28"/>
          <w:szCs w:val="32"/>
        </w:rPr>
        <w:t>check</w:t>
      </w:r>
      <w:proofErr w:type="spellEnd"/>
      <w:r w:rsidRPr="000532BF">
        <w:rPr>
          <w:rFonts w:ascii="Helvetica Neue" w:eastAsia="Helvetica Neue" w:hAnsi="Helvetica Neue" w:cs="Helvetica Neue"/>
          <w:color w:val="16384F"/>
          <w:sz w:val="28"/>
          <w:szCs w:val="32"/>
        </w:rPr>
        <w:t>-in antes de las 14:00 horas.</w:t>
      </w:r>
    </w:p>
    <w:p w14:paraId="29936896" w14:textId="77777777" w:rsidR="00B57F44" w:rsidRDefault="000532BF" w:rsidP="00E82264">
      <w:pPr>
        <w:pStyle w:val="Prrafodelista"/>
        <w:numPr>
          <w:ilvl w:val="0"/>
          <w:numId w:val="16"/>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 xml:space="preserve">En las siguientes fechas: 25/12, 26/12, 1/01 y 25/03 (fiesta Nacional), los Museos y monumentos que se detallan en el itinerario permanecerán cerrados por ser días festivos. Por lo </w:t>
      </w:r>
      <w:r w:rsidRPr="000532BF">
        <w:rPr>
          <w:rFonts w:ascii="Helvetica Neue" w:eastAsia="Helvetica Neue" w:hAnsi="Helvetica Neue" w:cs="Helvetica Neue"/>
          <w:color w:val="16384F"/>
          <w:sz w:val="28"/>
          <w:szCs w:val="32"/>
        </w:rPr>
        <w:lastRenderedPageBreak/>
        <w:t>tanto, el itinerario sufrirá ciertas modificaciones que afectaran al contenido del programa, sin poder reclamar descuento alguno. Tenga en cuenta que se realizará un recorrido similar (algunas veces panorámico), pero no siempre será posible entrar en los monumentos que se detallan en el itinerario (por cierre de día festivo).</w:t>
      </w:r>
    </w:p>
    <w:p w14:paraId="17200974" w14:textId="77777777"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14:paraId="43175B24" w14:textId="77777777" w:rsidR="00E82264" w:rsidRDefault="00E82264"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7210502A" w14:textId="77777777" w:rsidR="000532BF" w:rsidRPr="000532BF" w:rsidRDefault="000532BF" w:rsidP="000532BF">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Los precios de cada programa se definen según la fecha de viaje, número de personas y servicios adquiridos</w:t>
      </w:r>
    </w:p>
    <w:p w14:paraId="76E03E29" w14:textId="75DE9EE3" w:rsidR="000532BF" w:rsidRPr="000532BF" w:rsidRDefault="000532BF" w:rsidP="000532BF">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 xml:space="preserve">Los precios en </w:t>
      </w:r>
      <w:proofErr w:type="gramStart"/>
      <w:r w:rsidR="00315A7C">
        <w:rPr>
          <w:rFonts w:ascii="Helvetica Neue" w:eastAsia="Helvetica Neue" w:hAnsi="Helvetica Neue" w:cs="Helvetica Neue"/>
          <w:color w:val="16384F"/>
          <w:sz w:val="28"/>
          <w:szCs w:val="32"/>
        </w:rPr>
        <w:t>Euros</w:t>
      </w:r>
      <w:proofErr w:type="gramEnd"/>
      <w:r w:rsidRPr="000532BF">
        <w:rPr>
          <w:rFonts w:ascii="Helvetica Neue" w:eastAsia="Helvetica Neue" w:hAnsi="Helvetica Neue" w:cs="Helvetica Neue"/>
          <w:color w:val="16384F"/>
          <w:sz w:val="28"/>
          <w:szCs w:val="32"/>
        </w:rPr>
        <w:t xml:space="preserve"> se pagan en pesos colombianos a la tasa de cambio vigente el día de pago.</w:t>
      </w:r>
    </w:p>
    <w:p w14:paraId="13BDA21C" w14:textId="77777777" w:rsidR="000532BF" w:rsidRPr="000532BF" w:rsidRDefault="000532BF" w:rsidP="000532BF">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6D00BF58" w14:textId="77777777" w:rsidR="000532BF" w:rsidRPr="000532BF" w:rsidRDefault="000532BF" w:rsidP="000532BF">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50B9957E" w14:textId="77777777" w:rsidR="000532BF" w:rsidRPr="000532BF" w:rsidRDefault="000532BF" w:rsidP="000532BF">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7AA8ECCB" w14:textId="77777777" w:rsidR="000532BF" w:rsidRPr="000532BF" w:rsidRDefault="000532BF" w:rsidP="000532BF">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3D9128C6" w14:textId="77777777" w:rsidR="000532BF" w:rsidRPr="000532BF" w:rsidRDefault="000532BF" w:rsidP="000532BF">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04D605AE" w14:textId="77777777" w:rsidR="000532BF" w:rsidRPr="000532BF" w:rsidRDefault="000532BF" w:rsidP="000532BF">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lastRenderedPageBreak/>
        <w:t xml:space="preserve">Aplican restricciones y condiciones para cada programa publicado. </w:t>
      </w:r>
    </w:p>
    <w:p w14:paraId="21A49E35" w14:textId="77777777" w:rsidR="000532BF" w:rsidRPr="000532BF" w:rsidRDefault="000532BF" w:rsidP="000532BF">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4356215C" w14:textId="77777777" w:rsidR="00E82264" w:rsidRPr="000532BF" w:rsidRDefault="000532BF" w:rsidP="00E82264">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 xml:space="preserve">Existen impuestos de pago en destino como </w:t>
      </w:r>
      <w:proofErr w:type="spellStart"/>
      <w:r w:rsidRPr="000532BF">
        <w:rPr>
          <w:rFonts w:ascii="Helvetica Neue" w:eastAsia="Helvetica Neue" w:hAnsi="Helvetica Neue" w:cs="Helvetica Neue"/>
          <w:color w:val="16384F"/>
          <w:sz w:val="28"/>
          <w:szCs w:val="32"/>
        </w:rPr>
        <w:t>citytax</w:t>
      </w:r>
      <w:proofErr w:type="spellEnd"/>
      <w:r w:rsidRPr="000532BF">
        <w:rPr>
          <w:rFonts w:ascii="Helvetica Neue" w:eastAsia="Helvetica Neue" w:hAnsi="Helvetica Neue" w:cs="Helvetica Neue"/>
          <w:color w:val="16384F"/>
          <w:sz w:val="28"/>
          <w:szCs w:val="32"/>
        </w:rPr>
        <w:t xml:space="preserve">, que no pueden ser prepagados y por tanto el </w:t>
      </w:r>
      <w:proofErr w:type="spellStart"/>
      <w:r w:rsidRPr="000532BF">
        <w:rPr>
          <w:rFonts w:ascii="Helvetica Neue" w:eastAsia="Helvetica Neue" w:hAnsi="Helvetica Neue" w:cs="Helvetica Neue"/>
          <w:color w:val="16384F"/>
          <w:sz w:val="28"/>
          <w:szCs w:val="32"/>
        </w:rPr>
        <w:t>pax</w:t>
      </w:r>
      <w:proofErr w:type="spellEnd"/>
      <w:r w:rsidRPr="000532BF">
        <w:rPr>
          <w:rFonts w:ascii="Helvetica Neue" w:eastAsia="Helvetica Neue" w:hAnsi="Helvetica Neue" w:cs="Helvetica Neue"/>
          <w:color w:val="16384F"/>
          <w:sz w:val="28"/>
          <w:szCs w:val="32"/>
        </w:rPr>
        <w:t xml:space="preserve"> debe hacer el pago directo en el hotel.</w:t>
      </w:r>
    </w:p>
    <w:p w14:paraId="5A4A928C" w14:textId="77777777" w:rsidR="00E86E41" w:rsidRDefault="00E86E41" w:rsidP="00E82264">
      <w:pPr>
        <w:jc w:val="both"/>
        <w:rPr>
          <w:rFonts w:ascii="Helvetica Neue" w:eastAsia="Helvetica Neue" w:hAnsi="Helvetica Neue" w:cs="Helvetica Neue"/>
          <w:color w:val="16384F"/>
          <w:sz w:val="28"/>
          <w:szCs w:val="32"/>
        </w:rPr>
      </w:pPr>
    </w:p>
    <w:p w14:paraId="465FC1AB" w14:textId="77777777" w:rsidR="00315A7C" w:rsidRPr="003A78B0" w:rsidRDefault="00315A7C" w:rsidP="00315A7C">
      <w:pPr>
        <w:rPr>
          <w:rFonts w:ascii="Helvetica Neue" w:eastAsia="Helvetica Neue" w:hAnsi="Helvetica Neue" w:cs="Helvetica Neue"/>
          <w:b/>
          <w:color w:val="00CC00"/>
          <w:sz w:val="34"/>
          <w:szCs w:val="40"/>
          <w:highlight w:val="white"/>
        </w:rPr>
      </w:pPr>
      <w:r w:rsidRPr="003A78B0">
        <w:rPr>
          <w:rFonts w:ascii="Helvetica Neue" w:eastAsia="Helvetica Neue" w:hAnsi="Helvetica Neue" w:cs="Helvetica Neue"/>
          <w:b/>
          <w:color w:val="00CC00"/>
          <w:sz w:val="34"/>
          <w:szCs w:val="40"/>
        </w:rPr>
        <w:t xml:space="preserve">CONSEJOS DE VIAJE DESTINO </w:t>
      </w:r>
      <w:r>
        <w:rPr>
          <w:rFonts w:ascii="Helvetica Neue" w:eastAsia="Helvetica Neue" w:hAnsi="Helvetica Neue" w:cs="Helvetica Neue"/>
          <w:b/>
          <w:color w:val="00CC00"/>
          <w:sz w:val="34"/>
          <w:szCs w:val="40"/>
        </w:rPr>
        <w:t>EUROPA CENTRAL</w:t>
      </w:r>
      <w:r w:rsidRPr="003A78B0">
        <w:rPr>
          <w:rFonts w:ascii="Helvetica Neue" w:eastAsia="Helvetica Neue" w:hAnsi="Helvetica Neue" w:cs="Helvetica Neue"/>
          <w:b/>
          <w:color w:val="00CC00"/>
          <w:sz w:val="34"/>
          <w:szCs w:val="40"/>
        </w:rPr>
        <w:t>:</w:t>
      </w:r>
    </w:p>
    <w:p w14:paraId="629588B9" w14:textId="77777777" w:rsidR="00315A7C" w:rsidRPr="00A531C3" w:rsidRDefault="00315A7C" w:rsidP="00315A7C">
      <w:pPr>
        <w:pStyle w:val="Prrafodelista"/>
        <w:numPr>
          <w:ilvl w:val="0"/>
          <w:numId w:val="17"/>
        </w:numPr>
        <w:jc w:val="both"/>
        <w:rPr>
          <w:rFonts w:ascii="Helvetica Neue" w:eastAsia="Helvetica Neue" w:hAnsi="Helvetica Neue" w:cs="Helvetica Neue"/>
          <w:color w:val="16384F"/>
          <w:sz w:val="28"/>
          <w:szCs w:val="32"/>
        </w:rPr>
      </w:pPr>
      <w:r w:rsidRPr="00A531C3">
        <w:rPr>
          <w:rFonts w:ascii="Helvetica Neue" w:eastAsia="Helvetica Neue" w:hAnsi="Helvetica Neue" w:cs="Helvetica Neue"/>
          <w:color w:val="16384F"/>
          <w:sz w:val="28"/>
          <w:szCs w:val="32"/>
        </w:rPr>
        <w:t>Todos los viajeros deben completar un formulario de preinscripción antes de partir de Colombia. Los viajeros deben completar el formulario al menos 1 hora y un máximo de 72 horas antes de la salida. Los viajeros deben mostrar confirmación de registro antes de abordar.</w:t>
      </w:r>
    </w:p>
    <w:p w14:paraId="1DAB059D" w14:textId="77777777" w:rsidR="00315A7C" w:rsidRPr="00A275AE" w:rsidRDefault="00315A7C" w:rsidP="00315A7C">
      <w:pPr>
        <w:jc w:val="both"/>
        <w:rPr>
          <w:rFonts w:ascii="Helvetica Neue" w:eastAsia="Helvetica Neue" w:hAnsi="Helvetica Neue" w:cs="Helvetica Neue"/>
          <w:color w:val="16384F"/>
          <w:sz w:val="28"/>
          <w:szCs w:val="32"/>
        </w:rPr>
      </w:pPr>
      <w:hyperlink r:id="rId8" w:history="1">
        <w:r w:rsidRPr="009D0990">
          <w:rPr>
            <w:rStyle w:val="Hipervnculo"/>
            <w:rFonts w:ascii="Helvetica Neue" w:eastAsia="Helvetica Neue" w:hAnsi="Helvetica Neue" w:cs="Helvetica Neue"/>
            <w:sz w:val="28"/>
            <w:szCs w:val="32"/>
          </w:rPr>
          <w:t>https://apps.migracioncolombia.gov.co/preregistro/public/preregistro.jsf</w:t>
        </w:r>
      </w:hyperlink>
      <w:r w:rsidRPr="00A275AE">
        <w:rPr>
          <w:rFonts w:ascii="Helvetica Neue" w:eastAsia="Helvetica Neue" w:hAnsi="Helvetica Neue" w:cs="Helvetica Neue"/>
          <w:color w:val="16384F"/>
          <w:sz w:val="28"/>
          <w:szCs w:val="32"/>
        </w:rPr>
        <w:t xml:space="preserve"> </w:t>
      </w:r>
    </w:p>
    <w:p w14:paraId="45031ACC" w14:textId="77777777" w:rsidR="00315A7C" w:rsidRPr="00FD16A3" w:rsidRDefault="00315A7C" w:rsidP="00315A7C">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Pasaporte electrónico o de lectura mecánica vigente y cuya fecha de vencimiento sea superior a seis meses de la finalización de la estadía.</w:t>
      </w:r>
    </w:p>
    <w:p w14:paraId="2327D7E2" w14:textId="77777777" w:rsidR="00315A7C" w:rsidRPr="00FD16A3" w:rsidRDefault="00315A7C" w:rsidP="00315A7C">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Tiquete aéreo ida y regreso que no supere los 90 días.</w:t>
      </w:r>
    </w:p>
    <w:p w14:paraId="4A91AF6D" w14:textId="77777777" w:rsidR="00315A7C" w:rsidRPr="00FD16A3" w:rsidRDefault="00315A7C" w:rsidP="00315A7C">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Si su estadía se realizara en un hotel o crucero debe presentar los comprobantes.</w:t>
      </w:r>
    </w:p>
    <w:p w14:paraId="5203B686" w14:textId="77777777" w:rsidR="00315A7C" w:rsidRPr="00FD16A3" w:rsidRDefault="00315A7C" w:rsidP="00315A7C">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Recursos económicos para su permanencia durante del viaje.</w:t>
      </w:r>
    </w:p>
    <w:p w14:paraId="737E08EB" w14:textId="77777777" w:rsidR="00315A7C" w:rsidRPr="00FD16A3" w:rsidRDefault="00315A7C" w:rsidP="00315A7C">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MONEDA: </w:t>
      </w:r>
      <w:proofErr w:type="gramStart"/>
      <w:r w:rsidRPr="00FD16A3">
        <w:rPr>
          <w:rFonts w:ascii="Helvetica Neue" w:eastAsia="Helvetica Neue" w:hAnsi="Helvetica Neue" w:cs="Helvetica Neue"/>
          <w:color w:val="16384F"/>
          <w:sz w:val="28"/>
          <w:szCs w:val="32"/>
        </w:rPr>
        <w:t>Euros</w:t>
      </w:r>
      <w:proofErr w:type="gramEnd"/>
      <w:r w:rsidRPr="00FD16A3">
        <w:rPr>
          <w:rFonts w:ascii="Helvetica Neue" w:eastAsia="Helvetica Neue" w:hAnsi="Helvetica Neue" w:cs="Helvetica Neue"/>
          <w:color w:val="16384F"/>
          <w:sz w:val="28"/>
          <w:szCs w:val="32"/>
        </w:rPr>
        <w:t xml:space="preserve"> Vigente.</w:t>
      </w:r>
    </w:p>
    <w:p w14:paraId="45292232" w14:textId="77777777" w:rsidR="00315A7C" w:rsidRPr="00FD16A3" w:rsidRDefault="00315A7C" w:rsidP="00315A7C">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PROPINAS: las propinas son voluntarias y serán pagadas en el destino.</w:t>
      </w:r>
    </w:p>
    <w:p w14:paraId="5611B7B2" w14:textId="77777777" w:rsidR="00315A7C" w:rsidRPr="00FD16A3" w:rsidRDefault="00315A7C" w:rsidP="00315A7C">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Recuerde que en los templos y edificios oficiales no debe usar camisas sin mangas, pantalones cortos, faldas o ropa reveladora.</w:t>
      </w:r>
    </w:p>
    <w:p w14:paraId="00C11836" w14:textId="77777777" w:rsidR="00315A7C" w:rsidRDefault="00315A7C" w:rsidP="00315A7C">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p w14:paraId="5891590A" w14:textId="6588A646" w:rsidR="00B56C7B" w:rsidRPr="003A78B0" w:rsidRDefault="00B56C7B" w:rsidP="00315A7C">
      <w:pPr>
        <w:rPr>
          <w:rFonts w:ascii="Helvetica Neue" w:eastAsia="Helvetica Neue" w:hAnsi="Helvetica Neue" w:cs="Helvetica Neue"/>
          <w:color w:val="16384F"/>
          <w:sz w:val="28"/>
          <w:szCs w:val="32"/>
        </w:rPr>
      </w:pPr>
    </w:p>
    <w:sectPr w:rsidR="00B56C7B" w:rsidRPr="003A78B0">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9"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6B4CD0"/>
    <w:multiLevelType w:val="hybridMultilevel"/>
    <w:tmpl w:val="1F8ECF2C"/>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329915019">
    <w:abstractNumId w:val="15"/>
  </w:num>
  <w:num w:numId="2" w16cid:durableId="1712462445">
    <w:abstractNumId w:val="7"/>
  </w:num>
  <w:num w:numId="3" w16cid:durableId="503403924">
    <w:abstractNumId w:val="12"/>
  </w:num>
  <w:num w:numId="4" w16cid:durableId="1783652264">
    <w:abstractNumId w:val="18"/>
  </w:num>
  <w:num w:numId="5" w16cid:durableId="2063670101">
    <w:abstractNumId w:val="13"/>
  </w:num>
  <w:num w:numId="6" w16cid:durableId="1955137325">
    <w:abstractNumId w:val="4"/>
  </w:num>
  <w:num w:numId="7" w16cid:durableId="1576936307">
    <w:abstractNumId w:val="17"/>
  </w:num>
  <w:num w:numId="8" w16cid:durableId="112287184">
    <w:abstractNumId w:val="6"/>
  </w:num>
  <w:num w:numId="9" w16cid:durableId="1555507938">
    <w:abstractNumId w:val="1"/>
  </w:num>
  <w:num w:numId="10" w16cid:durableId="1543445480">
    <w:abstractNumId w:val="19"/>
  </w:num>
  <w:num w:numId="11" w16cid:durableId="2113667536">
    <w:abstractNumId w:val="14"/>
  </w:num>
  <w:num w:numId="12" w16cid:durableId="766271826">
    <w:abstractNumId w:val="2"/>
  </w:num>
  <w:num w:numId="13" w16cid:durableId="1638485625">
    <w:abstractNumId w:val="5"/>
  </w:num>
  <w:num w:numId="14" w16cid:durableId="615714468">
    <w:abstractNumId w:val="20"/>
  </w:num>
  <w:num w:numId="15" w16cid:durableId="1543325950">
    <w:abstractNumId w:val="9"/>
  </w:num>
  <w:num w:numId="16" w16cid:durableId="996037777">
    <w:abstractNumId w:val="8"/>
  </w:num>
  <w:num w:numId="17" w16cid:durableId="44642635">
    <w:abstractNumId w:val="0"/>
  </w:num>
  <w:num w:numId="18" w16cid:durableId="504059009">
    <w:abstractNumId w:val="10"/>
  </w:num>
  <w:num w:numId="19" w16cid:durableId="1991984317">
    <w:abstractNumId w:val="3"/>
  </w:num>
  <w:num w:numId="20" w16cid:durableId="556862237">
    <w:abstractNumId w:val="16"/>
  </w:num>
  <w:num w:numId="21" w16cid:durableId="15500722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4488C"/>
    <w:rsid w:val="000532BF"/>
    <w:rsid w:val="00070E37"/>
    <w:rsid w:val="000D28EF"/>
    <w:rsid w:val="000E33A1"/>
    <w:rsid w:val="000E5B9B"/>
    <w:rsid w:val="00114FD3"/>
    <w:rsid w:val="00116430"/>
    <w:rsid w:val="001430FE"/>
    <w:rsid w:val="0019596C"/>
    <w:rsid w:val="001C2328"/>
    <w:rsid w:val="001E765C"/>
    <w:rsid w:val="001F2372"/>
    <w:rsid w:val="002248F6"/>
    <w:rsid w:val="002318D6"/>
    <w:rsid w:val="00234EED"/>
    <w:rsid w:val="00275A6B"/>
    <w:rsid w:val="002A70A0"/>
    <w:rsid w:val="002D3512"/>
    <w:rsid w:val="002E39D6"/>
    <w:rsid w:val="0030278F"/>
    <w:rsid w:val="00315A7C"/>
    <w:rsid w:val="00345DEB"/>
    <w:rsid w:val="003847A6"/>
    <w:rsid w:val="003A78B0"/>
    <w:rsid w:val="0046288F"/>
    <w:rsid w:val="00476E8B"/>
    <w:rsid w:val="004B627B"/>
    <w:rsid w:val="004D35C4"/>
    <w:rsid w:val="00516BC9"/>
    <w:rsid w:val="00531831"/>
    <w:rsid w:val="00540E02"/>
    <w:rsid w:val="0056068C"/>
    <w:rsid w:val="00590EEB"/>
    <w:rsid w:val="005C1729"/>
    <w:rsid w:val="005F453D"/>
    <w:rsid w:val="006570A0"/>
    <w:rsid w:val="00725548"/>
    <w:rsid w:val="00763F33"/>
    <w:rsid w:val="00776189"/>
    <w:rsid w:val="00784ECF"/>
    <w:rsid w:val="00787E8C"/>
    <w:rsid w:val="007D6B9A"/>
    <w:rsid w:val="007E1C42"/>
    <w:rsid w:val="00806193"/>
    <w:rsid w:val="00865BE3"/>
    <w:rsid w:val="0086614E"/>
    <w:rsid w:val="008E2E03"/>
    <w:rsid w:val="008F67FE"/>
    <w:rsid w:val="0091442D"/>
    <w:rsid w:val="00940386"/>
    <w:rsid w:val="009849A5"/>
    <w:rsid w:val="00986AA4"/>
    <w:rsid w:val="009870CA"/>
    <w:rsid w:val="009A14CC"/>
    <w:rsid w:val="00A02B22"/>
    <w:rsid w:val="00A0512B"/>
    <w:rsid w:val="00A11418"/>
    <w:rsid w:val="00A147A6"/>
    <w:rsid w:val="00A531C3"/>
    <w:rsid w:val="00A82F54"/>
    <w:rsid w:val="00AD7F1A"/>
    <w:rsid w:val="00B17842"/>
    <w:rsid w:val="00B32183"/>
    <w:rsid w:val="00B32FFB"/>
    <w:rsid w:val="00B56C7B"/>
    <w:rsid w:val="00B57F44"/>
    <w:rsid w:val="00B60AAC"/>
    <w:rsid w:val="00BF519E"/>
    <w:rsid w:val="00C31878"/>
    <w:rsid w:val="00C53857"/>
    <w:rsid w:val="00C54A3E"/>
    <w:rsid w:val="00C62EB4"/>
    <w:rsid w:val="00CA0DD2"/>
    <w:rsid w:val="00D0753D"/>
    <w:rsid w:val="00D165AF"/>
    <w:rsid w:val="00D56835"/>
    <w:rsid w:val="00E06D49"/>
    <w:rsid w:val="00E1377D"/>
    <w:rsid w:val="00E65771"/>
    <w:rsid w:val="00E82264"/>
    <w:rsid w:val="00E86E41"/>
    <w:rsid w:val="00EB77F3"/>
    <w:rsid w:val="00EC78F0"/>
    <w:rsid w:val="00ED7307"/>
    <w:rsid w:val="00F91D07"/>
    <w:rsid w:val="00F936B9"/>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DFCD1"/>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20551">
      <w:bodyDiv w:val="1"/>
      <w:marLeft w:val="0"/>
      <w:marRight w:val="0"/>
      <w:marTop w:val="0"/>
      <w:marBottom w:val="0"/>
      <w:divBdr>
        <w:top w:val="none" w:sz="0" w:space="0" w:color="auto"/>
        <w:left w:val="none" w:sz="0" w:space="0" w:color="auto"/>
        <w:bottom w:val="none" w:sz="0" w:space="0" w:color="auto"/>
        <w:right w:val="none" w:sz="0" w:space="0" w:color="auto"/>
      </w:divBdr>
    </w:div>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295570026">
      <w:bodyDiv w:val="1"/>
      <w:marLeft w:val="0"/>
      <w:marRight w:val="0"/>
      <w:marTop w:val="0"/>
      <w:marBottom w:val="0"/>
      <w:divBdr>
        <w:top w:val="none" w:sz="0" w:space="0" w:color="auto"/>
        <w:left w:val="none" w:sz="0" w:space="0" w:color="auto"/>
        <w:bottom w:val="none" w:sz="0" w:space="0" w:color="auto"/>
        <w:right w:val="none" w:sz="0" w:space="0" w:color="auto"/>
      </w:divBdr>
      <w:divsChild>
        <w:div w:id="144511443">
          <w:marLeft w:val="225"/>
          <w:marRight w:val="0"/>
          <w:marTop w:val="150"/>
          <w:marBottom w:val="0"/>
          <w:divBdr>
            <w:top w:val="none" w:sz="0" w:space="0" w:color="auto"/>
            <w:left w:val="single" w:sz="12" w:space="15" w:color="EEEEEE"/>
            <w:bottom w:val="none" w:sz="0" w:space="0" w:color="auto"/>
            <w:right w:val="none" w:sz="0" w:space="0" w:color="auto"/>
          </w:divBdr>
        </w:div>
      </w:divsChild>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844709007">
      <w:bodyDiv w:val="1"/>
      <w:marLeft w:val="0"/>
      <w:marRight w:val="0"/>
      <w:marTop w:val="0"/>
      <w:marBottom w:val="0"/>
      <w:divBdr>
        <w:top w:val="none" w:sz="0" w:space="0" w:color="auto"/>
        <w:left w:val="none" w:sz="0" w:space="0" w:color="auto"/>
        <w:bottom w:val="none" w:sz="0" w:space="0" w:color="auto"/>
        <w:right w:val="none" w:sz="0" w:space="0" w:color="auto"/>
      </w:divBdr>
      <w:divsChild>
        <w:div w:id="133763899">
          <w:marLeft w:val="225"/>
          <w:marRight w:val="0"/>
          <w:marTop w:val="150"/>
          <w:marBottom w:val="0"/>
          <w:divBdr>
            <w:top w:val="none" w:sz="0" w:space="0" w:color="auto"/>
            <w:left w:val="single" w:sz="12" w:space="15" w:color="EEEEEE"/>
            <w:bottom w:val="none" w:sz="0" w:space="0" w:color="auto"/>
            <w:right w:val="none" w:sz="0" w:space="0" w:color="auto"/>
          </w:divBdr>
        </w:div>
      </w:divsChild>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797793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migracioncolombia.gov.co/preregistro/public/preregistro.jsf" TargetMode="External"/><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Props1.xml><?xml version="1.0" encoding="utf-8"?>
<ds:datastoreItem xmlns:ds="http://schemas.openxmlformats.org/officeDocument/2006/customXml" ds:itemID="{650134EC-8BE8-4018-9F71-EAC397F1B09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1203</Words>
  <Characters>6620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Juan Sebastian Enciso Cote</cp:lastModifiedBy>
  <cp:revision>2</cp:revision>
  <dcterms:created xsi:type="dcterms:W3CDTF">2024-10-21T16:57:00Z</dcterms:created>
  <dcterms:modified xsi:type="dcterms:W3CDTF">2024-10-21T16:57:00Z</dcterms:modified>
</cp:coreProperties>
</file>