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7BC26" w14:textId="689D68A5" w:rsidR="001A0D6D" w:rsidRDefault="006D62B0">
      <w:pPr>
        <w:jc w:val="center"/>
        <w:rPr>
          <w:rFonts w:ascii="Helvetica Neue" w:eastAsia="Helvetica Neue" w:hAnsi="Helvetica Neue" w:cs="Helvetica Neue"/>
          <w:b/>
          <w:noProof/>
          <w:color w:val="00CC00"/>
          <w:sz w:val="36"/>
          <w:szCs w:val="40"/>
          <w:highlight w:val="white"/>
        </w:rPr>
      </w:pPr>
      <w:r>
        <w:rPr>
          <w:rFonts w:ascii="Helvetica Neue" w:eastAsia="Helvetica Neue" w:hAnsi="Helvetica Neue" w:cs="Helvetica Neue"/>
          <w:noProof/>
          <w:color w:val="16384F"/>
          <w:sz w:val="28"/>
          <w:szCs w:val="32"/>
        </w:rPr>
        <w:drawing>
          <wp:anchor distT="0" distB="0" distL="114300" distR="114300" simplePos="0" relativeHeight="251658240" behindDoc="0" locked="0" layoutInCell="1" allowOverlap="1" wp14:anchorId="143DCEB6" wp14:editId="47DF129F">
            <wp:simplePos x="0" y="0"/>
            <wp:positionH relativeFrom="margin">
              <wp:align>center</wp:align>
            </wp:positionH>
            <wp:positionV relativeFrom="paragraph">
              <wp:posOffset>-899795</wp:posOffset>
            </wp:positionV>
            <wp:extent cx="8097398" cy="10668000"/>
            <wp:effectExtent l="0" t="0" r="0" b="0"/>
            <wp:wrapNone/>
            <wp:docPr id="1" name="Imagen 1" descr="C:\Users\ctm_2\Downloads\Programas Chil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m_2\Downloads\Programas Chile (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97398"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43D0B" w14:textId="59105828" w:rsidR="00F91D07" w:rsidRDefault="00F91D07">
      <w:pPr>
        <w:jc w:val="center"/>
        <w:rPr>
          <w:rFonts w:ascii="Helvetica Neue" w:eastAsia="Helvetica Neue" w:hAnsi="Helvetica Neue" w:cs="Helvetica Neue"/>
          <w:b/>
          <w:color w:val="3C78D8"/>
          <w:sz w:val="44"/>
          <w:szCs w:val="48"/>
          <w:highlight w:val="white"/>
        </w:rPr>
      </w:pPr>
    </w:p>
    <w:p w14:paraId="28F6ACA8" w14:textId="08FF8E6B" w:rsidR="00F91D07" w:rsidRDefault="00F91D07">
      <w:pPr>
        <w:jc w:val="center"/>
        <w:rPr>
          <w:rFonts w:ascii="Helvetica Neue" w:eastAsia="Helvetica Neue" w:hAnsi="Helvetica Neue" w:cs="Helvetica Neue"/>
          <w:b/>
          <w:color w:val="3C78D8"/>
          <w:sz w:val="44"/>
          <w:szCs w:val="48"/>
          <w:highlight w:val="white"/>
        </w:rPr>
      </w:pPr>
    </w:p>
    <w:p w14:paraId="1A4A84D2" w14:textId="0EE6F38F" w:rsidR="00F91D07" w:rsidRDefault="00F91D07">
      <w:pPr>
        <w:jc w:val="center"/>
        <w:rPr>
          <w:rFonts w:ascii="Helvetica Neue" w:eastAsia="Helvetica Neue" w:hAnsi="Helvetica Neue" w:cs="Helvetica Neue"/>
          <w:b/>
          <w:color w:val="3C78D8"/>
          <w:sz w:val="44"/>
          <w:szCs w:val="48"/>
          <w:highlight w:val="white"/>
        </w:rPr>
      </w:pPr>
    </w:p>
    <w:p w14:paraId="37D63352" w14:textId="77777777" w:rsidR="00F91D07" w:rsidRDefault="00F91D07">
      <w:pPr>
        <w:jc w:val="center"/>
        <w:rPr>
          <w:rFonts w:ascii="Helvetica Neue" w:eastAsia="Helvetica Neue" w:hAnsi="Helvetica Neue" w:cs="Helvetica Neue"/>
          <w:b/>
          <w:color w:val="3C78D8"/>
          <w:sz w:val="44"/>
          <w:szCs w:val="48"/>
          <w:highlight w:val="white"/>
        </w:rPr>
      </w:pPr>
    </w:p>
    <w:p w14:paraId="2F7BB21F" w14:textId="77777777" w:rsidR="00F91D07" w:rsidRDefault="00F91D07">
      <w:pPr>
        <w:jc w:val="center"/>
        <w:rPr>
          <w:rFonts w:ascii="Helvetica Neue" w:eastAsia="Helvetica Neue" w:hAnsi="Helvetica Neue" w:cs="Helvetica Neue"/>
          <w:b/>
          <w:color w:val="3C78D8"/>
          <w:sz w:val="44"/>
          <w:szCs w:val="48"/>
          <w:highlight w:val="white"/>
        </w:rPr>
      </w:pPr>
    </w:p>
    <w:p w14:paraId="376D273A" w14:textId="77777777" w:rsidR="00F91D07" w:rsidRDefault="00F91D07">
      <w:pPr>
        <w:jc w:val="center"/>
        <w:rPr>
          <w:rFonts w:ascii="Helvetica Neue" w:eastAsia="Helvetica Neue" w:hAnsi="Helvetica Neue" w:cs="Helvetica Neue"/>
          <w:b/>
          <w:color w:val="3C78D8"/>
          <w:sz w:val="44"/>
          <w:szCs w:val="48"/>
          <w:highlight w:val="white"/>
        </w:rPr>
      </w:pPr>
    </w:p>
    <w:p w14:paraId="7186BF59" w14:textId="77777777" w:rsidR="00F91D07" w:rsidRDefault="00F91D07">
      <w:pPr>
        <w:jc w:val="center"/>
        <w:rPr>
          <w:rFonts w:ascii="Helvetica Neue" w:eastAsia="Helvetica Neue" w:hAnsi="Helvetica Neue" w:cs="Helvetica Neue"/>
          <w:b/>
          <w:color w:val="3C78D8"/>
          <w:sz w:val="44"/>
          <w:szCs w:val="48"/>
          <w:highlight w:val="white"/>
        </w:rPr>
      </w:pPr>
    </w:p>
    <w:p w14:paraId="5967AD05" w14:textId="77777777" w:rsidR="00F91D07" w:rsidRDefault="00F91D07">
      <w:pPr>
        <w:jc w:val="center"/>
        <w:rPr>
          <w:rFonts w:ascii="Helvetica Neue" w:eastAsia="Helvetica Neue" w:hAnsi="Helvetica Neue" w:cs="Helvetica Neue"/>
          <w:b/>
          <w:color w:val="3C78D8"/>
          <w:sz w:val="44"/>
          <w:szCs w:val="48"/>
          <w:highlight w:val="white"/>
        </w:rPr>
      </w:pPr>
    </w:p>
    <w:p w14:paraId="79658409" w14:textId="77777777" w:rsidR="00F91D07" w:rsidRDefault="00F91D07">
      <w:pPr>
        <w:jc w:val="center"/>
        <w:rPr>
          <w:rFonts w:ascii="Helvetica Neue" w:eastAsia="Helvetica Neue" w:hAnsi="Helvetica Neue" w:cs="Helvetica Neue"/>
          <w:b/>
          <w:color w:val="3C78D8"/>
          <w:sz w:val="44"/>
          <w:szCs w:val="48"/>
          <w:highlight w:val="white"/>
        </w:rPr>
      </w:pPr>
    </w:p>
    <w:p w14:paraId="46874AB3" w14:textId="77777777" w:rsidR="00F91D07" w:rsidRDefault="00F91D07">
      <w:pPr>
        <w:jc w:val="center"/>
        <w:rPr>
          <w:rFonts w:ascii="Helvetica Neue" w:eastAsia="Helvetica Neue" w:hAnsi="Helvetica Neue" w:cs="Helvetica Neue"/>
          <w:b/>
          <w:color w:val="3C78D8"/>
          <w:sz w:val="44"/>
          <w:szCs w:val="48"/>
          <w:highlight w:val="white"/>
        </w:rPr>
      </w:pPr>
    </w:p>
    <w:p w14:paraId="4F499190" w14:textId="77777777" w:rsidR="00F91D07" w:rsidRDefault="00F91D07">
      <w:pPr>
        <w:jc w:val="center"/>
        <w:rPr>
          <w:rFonts w:ascii="Helvetica Neue" w:eastAsia="Helvetica Neue" w:hAnsi="Helvetica Neue" w:cs="Helvetica Neue"/>
          <w:b/>
          <w:color w:val="3C78D8"/>
          <w:sz w:val="44"/>
          <w:szCs w:val="48"/>
          <w:highlight w:val="white"/>
        </w:rPr>
      </w:pPr>
    </w:p>
    <w:p w14:paraId="546227AA" w14:textId="77777777" w:rsidR="00F91D07" w:rsidRDefault="00F91D07">
      <w:pPr>
        <w:jc w:val="center"/>
        <w:rPr>
          <w:rFonts w:ascii="Helvetica Neue" w:eastAsia="Helvetica Neue" w:hAnsi="Helvetica Neue" w:cs="Helvetica Neue"/>
          <w:b/>
          <w:color w:val="3C78D8"/>
          <w:sz w:val="44"/>
          <w:szCs w:val="48"/>
          <w:highlight w:val="white"/>
        </w:rPr>
      </w:pPr>
    </w:p>
    <w:p w14:paraId="5498833E" w14:textId="77777777" w:rsidR="00F91D07" w:rsidRDefault="00F91D07">
      <w:pPr>
        <w:jc w:val="center"/>
        <w:rPr>
          <w:rFonts w:ascii="Helvetica Neue" w:eastAsia="Helvetica Neue" w:hAnsi="Helvetica Neue" w:cs="Helvetica Neue"/>
          <w:b/>
          <w:color w:val="3C78D8"/>
          <w:sz w:val="44"/>
          <w:szCs w:val="48"/>
          <w:highlight w:val="white"/>
        </w:rPr>
      </w:pPr>
    </w:p>
    <w:p w14:paraId="79EFBD3C" w14:textId="77777777" w:rsidR="00F91D07" w:rsidRDefault="00F91D07">
      <w:pPr>
        <w:jc w:val="center"/>
        <w:rPr>
          <w:rFonts w:ascii="Helvetica Neue" w:eastAsia="Helvetica Neue" w:hAnsi="Helvetica Neue" w:cs="Helvetica Neue"/>
          <w:b/>
          <w:color w:val="3C78D8"/>
          <w:sz w:val="44"/>
          <w:szCs w:val="48"/>
          <w:highlight w:val="white"/>
        </w:rPr>
      </w:pPr>
    </w:p>
    <w:p w14:paraId="7D3B8D38" w14:textId="77777777" w:rsidR="00F91D07" w:rsidRDefault="00F91D07">
      <w:pPr>
        <w:jc w:val="center"/>
        <w:rPr>
          <w:rFonts w:ascii="Helvetica Neue" w:eastAsia="Helvetica Neue" w:hAnsi="Helvetica Neue" w:cs="Helvetica Neue"/>
          <w:b/>
          <w:color w:val="3C78D8"/>
          <w:sz w:val="44"/>
          <w:szCs w:val="48"/>
          <w:highlight w:val="white"/>
        </w:rPr>
      </w:pPr>
    </w:p>
    <w:p w14:paraId="70A5A93B" w14:textId="77777777" w:rsidR="00F91D07" w:rsidRDefault="00F91D07">
      <w:pPr>
        <w:jc w:val="center"/>
        <w:rPr>
          <w:rFonts w:ascii="Helvetica Neue" w:eastAsia="Helvetica Neue" w:hAnsi="Helvetica Neue" w:cs="Helvetica Neue"/>
          <w:b/>
          <w:color w:val="3C78D8"/>
          <w:sz w:val="44"/>
          <w:szCs w:val="48"/>
          <w:highlight w:val="white"/>
        </w:rPr>
      </w:pPr>
    </w:p>
    <w:p w14:paraId="1E5A416F" w14:textId="77777777" w:rsidR="00E1377D" w:rsidRPr="00B17842" w:rsidRDefault="00E1377D">
      <w:pPr>
        <w:jc w:val="center"/>
        <w:rPr>
          <w:rFonts w:ascii="Helvetica Neue" w:eastAsia="Helvetica Neue" w:hAnsi="Helvetica Neue" w:cs="Helvetica Neue"/>
          <w:b/>
          <w:color w:val="3C78D8"/>
          <w:sz w:val="44"/>
          <w:szCs w:val="48"/>
          <w:highlight w:val="white"/>
        </w:rPr>
      </w:pPr>
    </w:p>
    <w:p w14:paraId="078D02B0" w14:textId="77777777" w:rsidR="001F2372" w:rsidRDefault="001F2372">
      <w:pPr>
        <w:rPr>
          <w:rFonts w:ascii="Helvetica Neue" w:eastAsia="Helvetica Neue" w:hAnsi="Helvetica Neue" w:cs="Helvetica Neue"/>
          <w:color w:val="54A738"/>
        </w:rPr>
      </w:pPr>
    </w:p>
    <w:p w14:paraId="47ACD8BA" w14:textId="77777777" w:rsidR="00F91D07" w:rsidRDefault="00F91D07">
      <w:pPr>
        <w:rPr>
          <w:rFonts w:ascii="Helvetica Neue" w:eastAsia="Helvetica Neue" w:hAnsi="Helvetica Neue" w:cs="Helvetica Neue"/>
          <w:color w:val="54A738"/>
        </w:rPr>
      </w:pPr>
    </w:p>
    <w:p w14:paraId="0FC78C98" w14:textId="77777777" w:rsidR="00F91D07" w:rsidRDefault="00F91D07">
      <w:pPr>
        <w:rPr>
          <w:rFonts w:ascii="Helvetica Neue" w:eastAsia="Helvetica Neue" w:hAnsi="Helvetica Neue" w:cs="Helvetica Neue"/>
          <w:color w:val="54A738"/>
        </w:rPr>
      </w:pPr>
    </w:p>
    <w:p w14:paraId="75695D49" w14:textId="77777777" w:rsidR="001F2372" w:rsidRDefault="002E39D6" w:rsidP="007E1C42">
      <w:pPr>
        <w:rPr>
          <w:rFonts w:ascii="Helvetica Neue" w:eastAsia="Helvetica Neue" w:hAnsi="Helvetica Neue" w:cs="Helvetica Neue"/>
          <w:b/>
          <w:color w:val="00CC00"/>
          <w:sz w:val="36"/>
          <w:szCs w:val="40"/>
          <w:highlight w:val="white"/>
        </w:rPr>
      </w:pPr>
      <w:r w:rsidRPr="00B17842">
        <w:rPr>
          <w:rFonts w:ascii="Helvetica Neue" w:eastAsia="Helvetica Neue" w:hAnsi="Helvetica Neue" w:cs="Helvetica Neue"/>
          <w:b/>
          <w:color w:val="00CC00"/>
          <w:sz w:val="36"/>
          <w:szCs w:val="40"/>
          <w:highlight w:val="white"/>
        </w:rPr>
        <w:lastRenderedPageBreak/>
        <w:t>Itinerario:</w:t>
      </w:r>
      <w:r w:rsidR="00EB77F3">
        <w:rPr>
          <w:rFonts w:ascii="Helvetica Neue" w:eastAsia="Helvetica Neue" w:hAnsi="Helvetica Neue" w:cs="Helvetica Neue"/>
          <w:b/>
          <w:color w:val="00CC00"/>
          <w:sz w:val="36"/>
          <w:szCs w:val="40"/>
          <w:highlight w:val="white"/>
        </w:rPr>
        <w:tab/>
      </w:r>
    </w:p>
    <w:p w14:paraId="10CFA26D" w14:textId="77777777" w:rsidR="00EE514D" w:rsidRPr="00B274DC" w:rsidRDefault="00EE514D" w:rsidP="00EE514D">
      <w:pPr>
        <w:rPr>
          <w:rFonts w:ascii="Helvetica Neue" w:eastAsia="Helvetica Neue" w:hAnsi="Helvetica Neue" w:cs="Helvetica Neue"/>
          <w:b/>
          <w:color w:val="00CC00"/>
          <w:sz w:val="32"/>
          <w:szCs w:val="36"/>
        </w:rPr>
      </w:pPr>
      <w:r w:rsidRPr="001F398B">
        <w:rPr>
          <w:rFonts w:ascii="Helvetica Neue" w:eastAsia="Helvetica Neue" w:hAnsi="Helvetica Neue" w:cs="Helvetica Neue"/>
          <w:b/>
          <w:color w:val="00CC00"/>
          <w:sz w:val="32"/>
          <w:szCs w:val="36"/>
        </w:rPr>
        <w:t>Día 1</w:t>
      </w:r>
      <w:r>
        <w:rPr>
          <w:rFonts w:ascii="Helvetica Neue" w:eastAsia="Helvetica Neue" w:hAnsi="Helvetica Neue" w:cs="Helvetica Neue"/>
          <w:b/>
          <w:color w:val="00CC00"/>
          <w:sz w:val="32"/>
          <w:szCs w:val="36"/>
        </w:rPr>
        <w:t>:</w:t>
      </w:r>
      <w:r w:rsidRPr="001F398B">
        <w:rPr>
          <w:rFonts w:ascii="Helvetica Neue" w:eastAsia="Helvetica Neue" w:hAnsi="Helvetica Neue" w:cs="Helvetica Neue"/>
          <w:b/>
          <w:color w:val="00CC00"/>
          <w:sz w:val="32"/>
          <w:szCs w:val="36"/>
        </w:rPr>
        <w:t xml:space="preserve"> </w:t>
      </w:r>
      <w:r>
        <w:rPr>
          <w:rFonts w:ascii="Helvetica Neue" w:eastAsia="Helvetica Neue" w:hAnsi="Helvetica Neue" w:cs="Helvetica Neue"/>
          <w:b/>
          <w:color w:val="00CC00"/>
          <w:sz w:val="32"/>
          <w:szCs w:val="36"/>
        </w:rPr>
        <w:t>Santiago</w:t>
      </w:r>
    </w:p>
    <w:p w14:paraId="0896EDDE" w14:textId="77777777" w:rsidR="00EE514D" w:rsidRDefault="00EE514D" w:rsidP="00EE514D">
      <w:pPr>
        <w:keepLines/>
        <w:widowControl w:val="0"/>
        <w:pBdr>
          <w:top w:val="nil"/>
          <w:left w:val="nil"/>
          <w:bottom w:val="nil"/>
          <w:right w:val="nil"/>
          <w:between w:val="nil"/>
        </w:pBdr>
        <w:spacing w:after="20"/>
        <w:jc w:val="both"/>
        <w:rPr>
          <w:rFonts w:ascii="Arial Narrow" w:eastAsia="Arial Narrow" w:hAnsi="Arial Narrow" w:cs="Arial Narrow"/>
        </w:rPr>
      </w:pPr>
      <w:r w:rsidRPr="00FC379B">
        <w:rPr>
          <w:rFonts w:ascii="Helvetica Neue" w:eastAsia="Helvetica Neue" w:hAnsi="Helvetica Neue" w:cs="Helvetica Neue"/>
          <w:color w:val="16384F"/>
          <w:sz w:val="28"/>
          <w:szCs w:val="32"/>
        </w:rPr>
        <w:t>Recepción en el aeropuerto y traslado al hotel. Alojamiento.</w:t>
      </w:r>
    </w:p>
    <w:p w14:paraId="21300EF4" w14:textId="77777777" w:rsidR="00EE514D" w:rsidRDefault="00EE514D" w:rsidP="00EE514D">
      <w:pPr>
        <w:keepLines/>
        <w:widowControl w:val="0"/>
        <w:pBdr>
          <w:top w:val="nil"/>
          <w:left w:val="nil"/>
          <w:bottom w:val="nil"/>
          <w:right w:val="nil"/>
          <w:between w:val="nil"/>
        </w:pBdr>
        <w:spacing w:after="20"/>
        <w:jc w:val="both"/>
        <w:rPr>
          <w:rFonts w:ascii="Arial Narrow" w:eastAsia="Arial Narrow" w:hAnsi="Arial Narrow" w:cs="Arial Narrow"/>
        </w:rPr>
      </w:pPr>
    </w:p>
    <w:p w14:paraId="4BBA6E0C" w14:textId="55D2F337" w:rsidR="00EE514D" w:rsidRPr="00B274DC" w:rsidRDefault="00EE514D" w:rsidP="00EE514D">
      <w:pPr>
        <w:jc w:val="both"/>
        <w:rPr>
          <w:rFonts w:ascii="Helvetica Neue" w:eastAsia="Helvetica Neue" w:hAnsi="Helvetica Neue" w:cs="Helvetica Neue"/>
          <w:b/>
          <w:color w:val="00CC00"/>
          <w:sz w:val="32"/>
          <w:szCs w:val="36"/>
        </w:rPr>
      </w:pPr>
      <w:r w:rsidRPr="00B274DC">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2</w:t>
      </w:r>
      <w:r w:rsidRPr="00B274DC">
        <w:rPr>
          <w:rFonts w:ascii="Helvetica Neue" w:eastAsia="Helvetica Neue" w:hAnsi="Helvetica Neue" w:cs="Helvetica Neue"/>
          <w:b/>
          <w:color w:val="00CC00"/>
          <w:sz w:val="32"/>
          <w:szCs w:val="36"/>
        </w:rPr>
        <w:t xml:space="preserve">: </w:t>
      </w:r>
      <w:r w:rsidR="00D15919" w:rsidRPr="00D15919">
        <w:rPr>
          <w:rFonts w:ascii="Helvetica Neue" w:eastAsia="Helvetica Neue" w:hAnsi="Helvetica Neue" w:cs="Helvetica Neue"/>
          <w:b/>
          <w:color w:val="00CC00"/>
          <w:sz w:val="32"/>
          <w:szCs w:val="36"/>
        </w:rPr>
        <w:t>Santiago - Viña del Mar, Valparaíso (B)</w:t>
      </w:r>
    </w:p>
    <w:p w14:paraId="47397B58" w14:textId="4B702FDA" w:rsidR="00EE514D" w:rsidRDefault="00D15919" w:rsidP="00EE514D">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D15919">
        <w:rPr>
          <w:rFonts w:ascii="Helvetica Neue" w:eastAsia="Helvetica Neue" w:hAnsi="Helvetica Neue" w:cs="Helvetica Neue"/>
          <w:color w:val="16384F"/>
          <w:sz w:val="28"/>
          <w:szCs w:val="32"/>
        </w:rPr>
        <w:t xml:space="preserve">Desayuno en el hotel. Luego de un viaje de 120 </w:t>
      </w:r>
      <w:proofErr w:type="spellStart"/>
      <w:r w:rsidRPr="00D15919">
        <w:rPr>
          <w:rFonts w:ascii="Helvetica Neue" w:eastAsia="Helvetica Neue" w:hAnsi="Helvetica Neue" w:cs="Helvetica Neue"/>
          <w:color w:val="16384F"/>
          <w:sz w:val="28"/>
          <w:szCs w:val="32"/>
        </w:rPr>
        <w:t>kms</w:t>
      </w:r>
      <w:proofErr w:type="spellEnd"/>
      <w:r w:rsidRPr="00D15919">
        <w:rPr>
          <w:rFonts w:ascii="Helvetica Neue" w:eastAsia="Helvetica Neue" w:hAnsi="Helvetica Neue" w:cs="Helvetica Neue"/>
          <w:color w:val="16384F"/>
          <w:sz w:val="28"/>
          <w:szCs w:val="32"/>
        </w:rPr>
        <w:t xml:space="preserve"> hacia la costa del Océano Pacífico, llegaremos a la ciudad puerto de Valparaíso, declarada Patrimonio de la Humanidad por la UNESCO en el año 2003, debido a su inusitada arquitectura, despliegue de callejuelas, coloridos pasajes y escaleras que llegan a la cima de los cerros. Recorreremos sus principales atractivos como la Plaza Sotomayor, el monumento a los héroes navales, el Paseo 21 de </w:t>
      </w:r>
      <w:proofErr w:type="gramStart"/>
      <w:r w:rsidRPr="00D15919">
        <w:rPr>
          <w:rFonts w:ascii="Helvetica Neue" w:eastAsia="Helvetica Neue" w:hAnsi="Helvetica Neue" w:cs="Helvetica Neue"/>
          <w:color w:val="16384F"/>
          <w:sz w:val="28"/>
          <w:szCs w:val="32"/>
        </w:rPr>
        <w:t>Mayo</w:t>
      </w:r>
      <w:proofErr w:type="gramEnd"/>
      <w:r w:rsidRPr="00D15919">
        <w:rPr>
          <w:rFonts w:ascii="Helvetica Neue" w:eastAsia="Helvetica Neue" w:hAnsi="Helvetica Neue" w:cs="Helvetica Neue"/>
          <w:color w:val="16384F"/>
          <w:sz w:val="28"/>
          <w:szCs w:val="32"/>
        </w:rPr>
        <w:t xml:space="preserve"> y subiremos por los ascensores para insertarnos en los cerros de la ciudad. Posteriormente, visitaremos la ciudad de Viña del Mar, conocida como “La Ciudad Jardín”, donde podrás disfrutar de sus lugares más emblemáticos como sus hermosas playas, jardines y veredas peatonales. Parada para almorzar (almuerzo no incluido) y posteriormente nos relajaremos contemplando el océano para luego regresar a Santiago.</w:t>
      </w:r>
    </w:p>
    <w:p w14:paraId="29E889E0" w14:textId="77777777" w:rsidR="00D15919" w:rsidRDefault="00D15919" w:rsidP="00EE514D">
      <w:pPr>
        <w:keepLines/>
        <w:widowControl w:val="0"/>
        <w:pBdr>
          <w:top w:val="nil"/>
          <w:left w:val="nil"/>
          <w:bottom w:val="nil"/>
          <w:right w:val="nil"/>
          <w:between w:val="nil"/>
        </w:pBdr>
        <w:spacing w:after="20"/>
        <w:jc w:val="both"/>
        <w:rPr>
          <w:rFonts w:ascii="Arial Narrow" w:eastAsia="Arial Narrow" w:hAnsi="Arial Narrow" w:cs="Arial Narrow"/>
        </w:rPr>
      </w:pPr>
    </w:p>
    <w:p w14:paraId="033DC420" w14:textId="2C545D36" w:rsidR="00EE514D" w:rsidRPr="00B274DC" w:rsidRDefault="00EE514D" w:rsidP="00EE514D">
      <w:pPr>
        <w:rPr>
          <w:rFonts w:ascii="Helvetica Neue" w:eastAsia="Helvetica Neue" w:hAnsi="Helvetica Neue" w:cs="Helvetica Neue"/>
          <w:b/>
          <w:color w:val="00CC00"/>
          <w:sz w:val="32"/>
          <w:szCs w:val="36"/>
        </w:rPr>
      </w:pPr>
      <w:r w:rsidRPr="00B274DC">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3</w:t>
      </w:r>
      <w:r w:rsidRPr="00B274DC">
        <w:rPr>
          <w:rFonts w:ascii="Helvetica Neue" w:eastAsia="Helvetica Neue" w:hAnsi="Helvetica Neue" w:cs="Helvetica Neue"/>
          <w:b/>
          <w:color w:val="00CC00"/>
          <w:sz w:val="32"/>
          <w:szCs w:val="36"/>
        </w:rPr>
        <w:t xml:space="preserve">: </w:t>
      </w:r>
      <w:r w:rsidR="00D15919" w:rsidRPr="00D15919">
        <w:rPr>
          <w:rFonts w:ascii="Helvetica Neue" w:eastAsia="Helvetica Neue" w:hAnsi="Helvetica Neue" w:cs="Helvetica Neue"/>
          <w:b/>
          <w:color w:val="00CC00"/>
          <w:sz w:val="32"/>
          <w:szCs w:val="36"/>
        </w:rPr>
        <w:t>Santiago (B)</w:t>
      </w:r>
    </w:p>
    <w:p w14:paraId="6BB4EFE4" w14:textId="48C72452" w:rsidR="00EE514D" w:rsidRDefault="00CF1F01" w:rsidP="00EE514D">
      <w:pPr>
        <w:jc w:val="both"/>
        <w:rPr>
          <w:rFonts w:ascii="Helvetica Neue" w:eastAsia="Helvetica Neue" w:hAnsi="Helvetica Neue" w:cs="Helvetica Neue"/>
          <w:color w:val="16384F"/>
          <w:sz w:val="28"/>
          <w:szCs w:val="32"/>
        </w:rPr>
      </w:pPr>
      <w:r w:rsidRPr="00CF1F01">
        <w:rPr>
          <w:rFonts w:ascii="Helvetica Neue" w:eastAsia="Helvetica Neue" w:hAnsi="Helvetica Neue" w:cs="Helvetica Neue"/>
          <w:color w:val="16384F"/>
          <w:sz w:val="28"/>
          <w:szCs w:val="32"/>
        </w:rPr>
        <w:t>Desayuno en el hotel. Comenzamos con una visita al casco histórico donde destaca la plaza central de la ciudad (Plaza de Armas), kilómetro cero y centro neurálgico de la capital, desde donde comenzó la construcción de Santiago en la época colonial. Luego visitaremos el barrio cívico, con los edificios ministeriales y el palacio presidencial de La Moneda. Posteriormente, y con una imponente vista panorámica desde El Cerro San Cristóbal, observaremos parte de los faldeos cordilleranos que rodean la capital para luego subir a la zona oriente, donde veremos la modernidad de la ciudad y el gran contraste arquitectónico que posee. Santiago es una ciudad contemporánea y pujante que muestra su mejor cara con imponentes edificios de atrevidos estilos que dan un sello de modernidad a esta gran ciudad. Regreso a su hotel.</w:t>
      </w:r>
    </w:p>
    <w:p w14:paraId="1AC947AA" w14:textId="77777777" w:rsidR="00CF1F01" w:rsidRPr="006072D5" w:rsidRDefault="00CF1F01" w:rsidP="00EE514D">
      <w:pPr>
        <w:jc w:val="both"/>
        <w:rPr>
          <w:rFonts w:ascii="Helvetica Neue" w:eastAsia="Helvetica Neue" w:hAnsi="Helvetica Neue" w:cs="Helvetica Neue"/>
          <w:color w:val="16384F"/>
          <w:sz w:val="28"/>
          <w:szCs w:val="32"/>
        </w:rPr>
      </w:pPr>
    </w:p>
    <w:p w14:paraId="65722C1C" w14:textId="77777777" w:rsidR="00EE514D" w:rsidRDefault="00EE514D" w:rsidP="00B274DC">
      <w:pPr>
        <w:rPr>
          <w:rFonts w:ascii="Helvetica Neue" w:eastAsia="Helvetica Neue" w:hAnsi="Helvetica Neue" w:cs="Helvetica Neue"/>
          <w:b/>
          <w:color w:val="00CC00"/>
          <w:sz w:val="32"/>
          <w:szCs w:val="36"/>
        </w:rPr>
      </w:pPr>
    </w:p>
    <w:p w14:paraId="2C9BF1F2" w14:textId="2E0DE0B4" w:rsidR="00B274DC" w:rsidRPr="00B274DC" w:rsidRDefault="001F398B" w:rsidP="00B274DC">
      <w:pPr>
        <w:rPr>
          <w:rFonts w:ascii="Helvetica Neue" w:eastAsia="Helvetica Neue" w:hAnsi="Helvetica Neue" w:cs="Helvetica Neue"/>
          <w:b/>
          <w:color w:val="00CC00"/>
          <w:sz w:val="32"/>
          <w:szCs w:val="36"/>
        </w:rPr>
      </w:pPr>
      <w:r w:rsidRPr="001F398B">
        <w:rPr>
          <w:rFonts w:ascii="Helvetica Neue" w:eastAsia="Helvetica Neue" w:hAnsi="Helvetica Neue" w:cs="Helvetica Neue"/>
          <w:b/>
          <w:color w:val="00CC00"/>
          <w:sz w:val="32"/>
          <w:szCs w:val="36"/>
        </w:rPr>
        <w:lastRenderedPageBreak/>
        <w:t xml:space="preserve">Día </w:t>
      </w:r>
      <w:r w:rsidR="00EE514D">
        <w:rPr>
          <w:rFonts w:ascii="Helvetica Neue" w:eastAsia="Helvetica Neue" w:hAnsi="Helvetica Neue" w:cs="Helvetica Neue"/>
          <w:b/>
          <w:color w:val="00CC00"/>
          <w:sz w:val="32"/>
          <w:szCs w:val="36"/>
        </w:rPr>
        <w:t>4</w:t>
      </w:r>
      <w:r>
        <w:rPr>
          <w:rFonts w:ascii="Helvetica Neue" w:eastAsia="Helvetica Neue" w:hAnsi="Helvetica Neue" w:cs="Helvetica Neue"/>
          <w:b/>
          <w:color w:val="00CC00"/>
          <w:sz w:val="32"/>
          <w:szCs w:val="36"/>
        </w:rPr>
        <w:t>:</w:t>
      </w:r>
      <w:r w:rsidRPr="001F398B">
        <w:rPr>
          <w:rFonts w:ascii="Helvetica Neue" w:eastAsia="Helvetica Neue" w:hAnsi="Helvetica Neue" w:cs="Helvetica Neue"/>
          <w:b/>
          <w:color w:val="00CC00"/>
          <w:sz w:val="32"/>
          <w:szCs w:val="36"/>
        </w:rPr>
        <w:t xml:space="preserve"> </w:t>
      </w:r>
      <w:r w:rsidR="00895B28" w:rsidRPr="00895B28">
        <w:rPr>
          <w:rFonts w:ascii="Helvetica Neue" w:eastAsia="Helvetica Neue" w:hAnsi="Helvetica Neue" w:cs="Helvetica Neue"/>
          <w:b/>
          <w:color w:val="00CC00"/>
          <w:sz w:val="32"/>
          <w:szCs w:val="36"/>
        </w:rPr>
        <w:t>Puerto Montt - Puerto Varas</w:t>
      </w:r>
    </w:p>
    <w:p w14:paraId="3B3DCDCB" w14:textId="6D93F698" w:rsidR="00895B28" w:rsidRDefault="00EE514D"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EE514D">
        <w:rPr>
          <w:rFonts w:ascii="Helvetica Neue" w:eastAsia="Helvetica Neue" w:hAnsi="Helvetica Neue" w:cs="Helvetica Neue"/>
          <w:color w:val="16384F"/>
          <w:sz w:val="28"/>
          <w:szCs w:val="32"/>
        </w:rPr>
        <w:t>Desayuno en el hotel. Traslado desde el hotel al aeropuerto para embarcar con destino a la ciudad de Puerto Montt. A su llegada a Puerto Montt, traslado desde el aeropuerto al hotel. Alojamiento.</w:t>
      </w:r>
    </w:p>
    <w:p w14:paraId="60681011" w14:textId="77777777" w:rsidR="00EE514D" w:rsidRDefault="00EE514D" w:rsidP="00155248">
      <w:pPr>
        <w:keepLines/>
        <w:widowControl w:val="0"/>
        <w:pBdr>
          <w:top w:val="nil"/>
          <w:left w:val="nil"/>
          <w:bottom w:val="nil"/>
          <w:right w:val="nil"/>
          <w:between w:val="nil"/>
        </w:pBdr>
        <w:spacing w:after="20"/>
        <w:jc w:val="both"/>
        <w:rPr>
          <w:rFonts w:ascii="Arial Narrow" w:eastAsia="Arial Narrow" w:hAnsi="Arial Narrow" w:cs="Arial Narrow"/>
        </w:rPr>
      </w:pPr>
    </w:p>
    <w:p w14:paraId="7FA66DF3" w14:textId="0EAE89C4" w:rsidR="00B274DC" w:rsidRPr="00B274DC" w:rsidRDefault="00B274DC" w:rsidP="001F398B">
      <w:pPr>
        <w:jc w:val="both"/>
        <w:rPr>
          <w:rFonts w:ascii="Helvetica Neue" w:eastAsia="Helvetica Neue" w:hAnsi="Helvetica Neue" w:cs="Helvetica Neue"/>
          <w:b/>
          <w:color w:val="00CC00"/>
          <w:sz w:val="32"/>
          <w:szCs w:val="36"/>
        </w:rPr>
      </w:pPr>
      <w:r w:rsidRPr="00B274DC">
        <w:rPr>
          <w:rFonts w:ascii="Helvetica Neue" w:eastAsia="Helvetica Neue" w:hAnsi="Helvetica Neue" w:cs="Helvetica Neue"/>
          <w:b/>
          <w:color w:val="00CC00"/>
          <w:sz w:val="32"/>
          <w:szCs w:val="36"/>
        </w:rPr>
        <w:t xml:space="preserve">Día </w:t>
      </w:r>
      <w:r w:rsidR="00EE514D">
        <w:rPr>
          <w:rFonts w:ascii="Helvetica Neue" w:eastAsia="Helvetica Neue" w:hAnsi="Helvetica Neue" w:cs="Helvetica Neue"/>
          <w:b/>
          <w:color w:val="00CC00"/>
          <w:sz w:val="32"/>
          <w:szCs w:val="36"/>
        </w:rPr>
        <w:t>5</w:t>
      </w:r>
      <w:r w:rsidRPr="00B274DC">
        <w:rPr>
          <w:rFonts w:ascii="Helvetica Neue" w:eastAsia="Helvetica Neue" w:hAnsi="Helvetica Neue" w:cs="Helvetica Neue"/>
          <w:b/>
          <w:color w:val="00CC00"/>
          <w:sz w:val="32"/>
          <w:szCs w:val="36"/>
        </w:rPr>
        <w:t xml:space="preserve">: </w:t>
      </w:r>
      <w:r w:rsidR="00CA646F" w:rsidRPr="00CA646F">
        <w:rPr>
          <w:rFonts w:ascii="Helvetica Neue" w:eastAsia="Helvetica Neue" w:hAnsi="Helvetica Neue" w:cs="Helvetica Neue"/>
          <w:b/>
          <w:color w:val="00CC00"/>
          <w:sz w:val="32"/>
          <w:szCs w:val="36"/>
        </w:rPr>
        <w:t>Puerto Varas (B)</w:t>
      </w:r>
    </w:p>
    <w:p w14:paraId="493B61A7" w14:textId="542BCDAC" w:rsidR="00CA646F" w:rsidRDefault="00CA646F"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CA646F">
        <w:rPr>
          <w:rFonts w:ascii="Helvetica Neue" w:eastAsia="Helvetica Neue" w:hAnsi="Helvetica Neue" w:cs="Helvetica Neue"/>
          <w:color w:val="16384F"/>
          <w:sz w:val="28"/>
          <w:szCs w:val="32"/>
        </w:rPr>
        <w:t xml:space="preserve">Desayuno en el hotel. Iniciaremos el recorrido desde la hermosa ciudad de Puerto Varas, conocida también como Ciudad de las Rosas. Haremos una parada en la costanera, para apreciar la vista desde la bahía y la escultura “Aurora”, con el Lago Llanquihue de fondo. Conoceremos los principales atractivos de la ciudad, como la Iglesia del Sagrado Corazón de Jesús, construida entre los años 1915 y 1918 de estilo Barroco Monumental. Luego descenderemos hacia el sector céntrico bordeando el hermoso lago Llanquihue, y si el clima nos permite, tendremos una linda vista al imponente Volcán Osorno. Continuamos nuestro recorrido tomando la Ruta de Los Colonos, pasando por el poblado de Alerce y accediendo a la ciudad de Puerto Montt, visitando su punto más alto, desde donde tendremos una hermosa vista panorámica del Océano Pacífico y la Isla </w:t>
      </w:r>
      <w:proofErr w:type="spellStart"/>
      <w:r w:rsidRPr="00CA646F">
        <w:rPr>
          <w:rFonts w:ascii="Helvetica Neue" w:eastAsia="Helvetica Neue" w:hAnsi="Helvetica Neue" w:cs="Helvetica Neue"/>
          <w:color w:val="16384F"/>
          <w:sz w:val="28"/>
          <w:szCs w:val="32"/>
        </w:rPr>
        <w:t>Tenglo</w:t>
      </w:r>
      <w:proofErr w:type="spellEnd"/>
      <w:r w:rsidRPr="00CA646F">
        <w:rPr>
          <w:rFonts w:ascii="Helvetica Neue" w:eastAsia="Helvetica Neue" w:hAnsi="Helvetica Neue" w:cs="Helvetica Neue"/>
          <w:color w:val="16384F"/>
          <w:sz w:val="28"/>
          <w:szCs w:val="32"/>
        </w:rPr>
        <w:t xml:space="preserve">. Desde allí nos dirigiremos al Monumento a los Colonos Alemanes, ubicado frente a la Plaza de Armas, el muelle de la costanera y su Catedral, disfrutando en el recorrido de su herencia arquitectónica y mezcla de culturas. Posteriormente, continuaremos en dirección al sector de </w:t>
      </w:r>
      <w:proofErr w:type="spellStart"/>
      <w:r w:rsidRPr="00CA646F">
        <w:rPr>
          <w:rFonts w:ascii="Helvetica Neue" w:eastAsia="Helvetica Neue" w:hAnsi="Helvetica Neue" w:cs="Helvetica Neue"/>
          <w:color w:val="16384F"/>
          <w:sz w:val="28"/>
          <w:szCs w:val="32"/>
        </w:rPr>
        <w:t>Angelmó</w:t>
      </w:r>
      <w:proofErr w:type="spellEnd"/>
      <w:r w:rsidRPr="00CA646F">
        <w:rPr>
          <w:rFonts w:ascii="Helvetica Neue" w:eastAsia="Helvetica Neue" w:hAnsi="Helvetica Neue" w:cs="Helvetica Neue"/>
          <w:color w:val="16384F"/>
          <w:sz w:val="28"/>
          <w:szCs w:val="32"/>
        </w:rPr>
        <w:t>, famoso por su gran cantidad de Locales de Artesanía y por supuesto la Caleta de Pescadores, donde conoceremos la actividad diaria de la gente de mar que llega hasta este lugar trayendo los tradicionales mariscos y pescados. Encontraremos también las típicas cocinerías en donde se expenden los más ricos y tradicionales platos típicos que caracterizan a nuestra zona. Regreso al hotel.</w:t>
      </w:r>
    </w:p>
    <w:p w14:paraId="2F7E20D1" w14:textId="77777777" w:rsidR="00CA646F" w:rsidRDefault="00CA646F" w:rsidP="00155248">
      <w:pPr>
        <w:keepLines/>
        <w:widowControl w:val="0"/>
        <w:pBdr>
          <w:top w:val="nil"/>
          <w:left w:val="nil"/>
          <w:bottom w:val="nil"/>
          <w:right w:val="nil"/>
          <w:between w:val="nil"/>
        </w:pBdr>
        <w:spacing w:after="20"/>
        <w:jc w:val="both"/>
        <w:rPr>
          <w:rFonts w:ascii="Arial Narrow" w:eastAsia="Arial Narrow" w:hAnsi="Arial Narrow" w:cs="Arial Narrow"/>
        </w:rPr>
      </w:pPr>
    </w:p>
    <w:p w14:paraId="05626D62" w14:textId="59F09BD6" w:rsidR="00B274DC" w:rsidRPr="00B274DC" w:rsidRDefault="00B274DC" w:rsidP="00B274DC">
      <w:pPr>
        <w:rPr>
          <w:rFonts w:ascii="Helvetica Neue" w:eastAsia="Helvetica Neue" w:hAnsi="Helvetica Neue" w:cs="Helvetica Neue"/>
          <w:b/>
          <w:color w:val="00CC00"/>
          <w:sz w:val="32"/>
          <w:szCs w:val="36"/>
        </w:rPr>
      </w:pPr>
      <w:r w:rsidRPr="00B274DC">
        <w:rPr>
          <w:rFonts w:ascii="Helvetica Neue" w:eastAsia="Helvetica Neue" w:hAnsi="Helvetica Neue" w:cs="Helvetica Neue"/>
          <w:b/>
          <w:color w:val="00CC00"/>
          <w:sz w:val="32"/>
          <w:szCs w:val="36"/>
        </w:rPr>
        <w:t xml:space="preserve">Día </w:t>
      </w:r>
      <w:r w:rsidR="00EE514D">
        <w:rPr>
          <w:rFonts w:ascii="Helvetica Neue" w:eastAsia="Helvetica Neue" w:hAnsi="Helvetica Neue" w:cs="Helvetica Neue"/>
          <w:b/>
          <w:color w:val="00CC00"/>
          <w:sz w:val="32"/>
          <w:szCs w:val="36"/>
        </w:rPr>
        <w:t>6</w:t>
      </w:r>
      <w:r w:rsidRPr="00B274DC">
        <w:rPr>
          <w:rFonts w:ascii="Helvetica Neue" w:eastAsia="Helvetica Neue" w:hAnsi="Helvetica Neue" w:cs="Helvetica Neue"/>
          <w:b/>
          <w:color w:val="00CC00"/>
          <w:sz w:val="32"/>
          <w:szCs w:val="36"/>
        </w:rPr>
        <w:t xml:space="preserve">: </w:t>
      </w:r>
      <w:r w:rsidR="00CA646F" w:rsidRPr="00CA646F">
        <w:rPr>
          <w:rFonts w:ascii="Helvetica Neue" w:eastAsia="Helvetica Neue" w:hAnsi="Helvetica Neue" w:cs="Helvetica Neue"/>
          <w:b/>
          <w:color w:val="00CC00"/>
          <w:sz w:val="32"/>
          <w:szCs w:val="36"/>
        </w:rPr>
        <w:t>Puerto Varas (B)</w:t>
      </w:r>
    </w:p>
    <w:p w14:paraId="5EB543CD" w14:textId="5FE8632D" w:rsidR="00FC379B" w:rsidRDefault="007F09CF" w:rsidP="000A0946">
      <w:pPr>
        <w:jc w:val="both"/>
        <w:rPr>
          <w:rFonts w:ascii="Helvetica Neue" w:eastAsia="Helvetica Neue" w:hAnsi="Helvetica Neue" w:cs="Helvetica Neue"/>
          <w:color w:val="16384F"/>
          <w:sz w:val="28"/>
          <w:szCs w:val="32"/>
        </w:rPr>
      </w:pPr>
      <w:r w:rsidRPr="007F09CF">
        <w:rPr>
          <w:rFonts w:ascii="Helvetica Neue" w:eastAsia="Helvetica Neue" w:hAnsi="Helvetica Neue" w:cs="Helvetica Neue"/>
          <w:color w:val="16384F"/>
          <w:sz w:val="28"/>
          <w:szCs w:val="32"/>
        </w:rPr>
        <w:t xml:space="preserve">Desayuno en el hotel. Iniciaremos nuestra excursión desde Puerto Varas - la "ciudad de las Rosas” - hacia el Volcán Osorno, bordeando el Lago Llanquihue. Disfrutaremos de una hermosa postal con los volcanes nevados de fondo, hasta llegar al sector de Ensenada, desde donde iniciaremos el </w:t>
      </w:r>
      <w:proofErr w:type="gramStart"/>
      <w:r w:rsidRPr="007F09CF">
        <w:rPr>
          <w:rFonts w:ascii="Helvetica Neue" w:eastAsia="Helvetica Neue" w:hAnsi="Helvetica Neue" w:cs="Helvetica Neue"/>
          <w:color w:val="16384F"/>
          <w:sz w:val="28"/>
          <w:szCs w:val="32"/>
        </w:rPr>
        <w:t>ascenso  al</w:t>
      </w:r>
      <w:proofErr w:type="gramEnd"/>
      <w:r w:rsidRPr="007F09CF">
        <w:rPr>
          <w:rFonts w:ascii="Helvetica Neue" w:eastAsia="Helvetica Neue" w:hAnsi="Helvetica Neue" w:cs="Helvetica Neue"/>
          <w:color w:val="16384F"/>
          <w:sz w:val="28"/>
          <w:szCs w:val="32"/>
        </w:rPr>
        <w:t xml:space="preserve"> Centro de </w:t>
      </w:r>
      <w:proofErr w:type="spellStart"/>
      <w:r w:rsidRPr="007F09CF">
        <w:rPr>
          <w:rFonts w:ascii="Helvetica Neue" w:eastAsia="Helvetica Neue" w:hAnsi="Helvetica Neue" w:cs="Helvetica Neue"/>
          <w:color w:val="16384F"/>
          <w:sz w:val="28"/>
          <w:szCs w:val="32"/>
        </w:rPr>
        <w:t>Ski</w:t>
      </w:r>
      <w:proofErr w:type="spellEnd"/>
      <w:r w:rsidRPr="007F09CF">
        <w:rPr>
          <w:rFonts w:ascii="Helvetica Neue" w:eastAsia="Helvetica Neue" w:hAnsi="Helvetica Neue" w:cs="Helvetica Neue"/>
          <w:color w:val="16384F"/>
          <w:sz w:val="28"/>
          <w:szCs w:val="32"/>
        </w:rPr>
        <w:t xml:space="preserve"> y Montaña Volcán Osorno, ubicado a 1.240 metros de altitud. Allí estaremos </w:t>
      </w:r>
      <w:r w:rsidRPr="007F09CF">
        <w:rPr>
          <w:rFonts w:ascii="Helvetica Neue" w:eastAsia="Helvetica Neue" w:hAnsi="Helvetica Neue" w:cs="Helvetica Neue"/>
          <w:color w:val="16384F"/>
          <w:sz w:val="28"/>
          <w:szCs w:val="32"/>
        </w:rPr>
        <w:lastRenderedPageBreak/>
        <w:t xml:space="preserve">alrededor de una hora donde podremos disfrutar del paisaje, tomar fotografías, apreciar una inigualable vista a la cumbre de los volcanes con sus glaciares de nieves eternas, el Lago Llanquihue y el Océano Pacífico. Opcionalmente es posible tomar </w:t>
      </w:r>
      <w:proofErr w:type="gramStart"/>
      <w:r w:rsidRPr="007F09CF">
        <w:rPr>
          <w:rFonts w:ascii="Helvetica Neue" w:eastAsia="Helvetica Neue" w:hAnsi="Helvetica Neue" w:cs="Helvetica Neue"/>
          <w:color w:val="16384F"/>
          <w:sz w:val="28"/>
          <w:szCs w:val="32"/>
        </w:rPr>
        <w:t>la telesilla</w:t>
      </w:r>
      <w:proofErr w:type="gramEnd"/>
      <w:r w:rsidRPr="007F09CF">
        <w:rPr>
          <w:rFonts w:ascii="Helvetica Neue" w:eastAsia="Helvetica Neue" w:hAnsi="Helvetica Neue" w:cs="Helvetica Neue"/>
          <w:color w:val="16384F"/>
          <w:sz w:val="28"/>
          <w:szCs w:val="32"/>
        </w:rPr>
        <w:t xml:space="preserve"> (no incluido) para ascender a la Estación Primavera o la Estación Glaciar, a los 1.450 y 1.750 metros de altitud respectivamente, para disfrutar de una maravillosa e impresionante vista del Lago Llanquihue. Retorno al hotel.</w:t>
      </w:r>
    </w:p>
    <w:p w14:paraId="297546C4" w14:textId="77777777" w:rsidR="00CA646F" w:rsidRPr="006072D5" w:rsidRDefault="00CA646F" w:rsidP="000A0946">
      <w:pPr>
        <w:jc w:val="both"/>
        <w:rPr>
          <w:rFonts w:ascii="Helvetica Neue" w:eastAsia="Helvetica Neue" w:hAnsi="Helvetica Neue" w:cs="Helvetica Neue"/>
          <w:color w:val="16384F"/>
          <w:sz w:val="28"/>
          <w:szCs w:val="32"/>
        </w:rPr>
      </w:pPr>
    </w:p>
    <w:p w14:paraId="24E41A63" w14:textId="3CC13949" w:rsidR="00B274DC" w:rsidRPr="00B274DC" w:rsidRDefault="00B274DC" w:rsidP="00B274DC">
      <w:pPr>
        <w:rPr>
          <w:rFonts w:ascii="Helvetica Neue" w:eastAsia="Helvetica Neue" w:hAnsi="Helvetica Neue" w:cs="Helvetica Neue"/>
          <w:b/>
          <w:color w:val="00CC00"/>
          <w:sz w:val="32"/>
          <w:szCs w:val="36"/>
        </w:rPr>
      </w:pPr>
      <w:r w:rsidRPr="00B274DC">
        <w:rPr>
          <w:rFonts w:ascii="Helvetica Neue" w:eastAsia="Helvetica Neue" w:hAnsi="Helvetica Neue" w:cs="Helvetica Neue"/>
          <w:b/>
          <w:color w:val="00CC00"/>
          <w:sz w:val="32"/>
          <w:szCs w:val="36"/>
        </w:rPr>
        <w:t xml:space="preserve">Día </w:t>
      </w:r>
      <w:r w:rsidR="00EE514D">
        <w:rPr>
          <w:rFonts w:ascii="Helvetica Neue" w:eastAsia="Helvetica Neue" w:hAnsi="Helvetica Neue" w:cs="Helvetica Neue"/>
          <w:b/>
          <w:color w:val="00CC00"/>
          <w:sz w:val="32"/>
          <w:szCs w:val="36"/>
        </w:rPr>
        <w:t>7</w:t>
      </w:r>
      <w:r w:rsidRPr="00B274DC">
        <w:rPr>
          <w:rFonts w:ascii="Helvetica Neue" w:eastAsia="Helvetica Neue" w:hAnsi="Helvetica Neue" w:cs="Helvetica Neue"/>
          <w:b/>
          <w:color w:val="00CC00"/>
          <w:sz w:val="32"/>
          <w:szCs w:val="36"/>
        </w:rPr>
        <w:t xml:space="preserve">: </w:t>
      </w:r>
      <w:r w:rsidR="00681793" w:rsidRPr="00681793">
        <w:rPr>
          <w:rFonts w:ascii="Helvetica Neue" w:eastAsia="Helvetica Neue" w:hAnsi="Helvetica Neue" w:cs="Helvetica Neue"/>
          <w:b/>
          <w:color w:val="00CC00"/>
          <w:sz w:val="32"/>
          <w:szCs w:val="36"/>
        </w:rPr>
        <w:t xml:space="preserve">Puerto Varas - </w:t>
      </w:r>
      <w:proofErr w:type="spellStart"/>
      <w:r w:rsidR="00681793" w:rsidRPr="00681793">
        <w:rPr>
          <w:rFonts w:ascii="Helvetica Neue" w:eastAsia="Helvetica Neue" w:hAnsi="Helvetica Neue" w:cs="Helvetica Neue"/>
          <w:b/>
          <w:color w:val="00CC00"/>
          <w:sz w:val="32"/>
          <w:szCs w:val="36"/>
        </w:rPr>
        <w:t>Petrohué</w:t>
      </w:r>
      <w:proofErr w:type="spellEnd"/>
      <w:r w:rsidR="00681793" w:rsidRPr="00681793">
        <w:rPr>
          <w:rFonts w:ascii="Helvetica Neue" w:eastAsia="Helvetica Neue" w:hAnsi="Helvetica Neue" w:cs="Helvetica Neue"/>
          <w:b/>
          <w:color w:val="00CC00"/>
          <w:sz w:val="32"/>
          <w:szCs w:val="36"/>
        </w:rPr>
        <w:t xml:space="preserve"> - </w:t>
      </w:r>
      <w:proofErr w:type="spellStart"/>
      <w:r w:rsidR="00681793" w:rsidRPr="00681793">
        <w:rPr>
          <w:rFonts w:ascii="Helvetica Neue" w:eastAsia="Helvetica Neue" w:hAnsi="Helvetica Neue" w:cs="Helvetica Neue"/>
          <w:b/>
          <w:color w:val="00CC00"/>
          <w:sz w:val="32"/>
          <w:szCs w:val="36"/>
        </w:rPr>
        <w:t>Peulla</w:t>
      </w:r>
      <w:proofErr w:type="spellEnd"/>
      <w:r w:rsidR="00681793" w:rsidRPr="00681793">
        <w:rPr>
          <w:rFonts w:ascii="Helvetica Neue" w:eastAsia="Helvetica Neue" w:hAnsi="Helvetica Neue" w:cs="Helvetica Neue"/>
          <w:b/>
          <w:color w:val="00CC00"/>
          <w:sz w:val="32"/>
          <w:szCs w:val="36"/>
        </w:rPr>
        <w:t xml:space="preserve"> - Puerto Varas (B)</w:t>
      </w:r>
    </w:p>
    <w:p w14:paraId="752C8442" w14:textId="47759FA7" w:rsidR="009260E0" w:rsidRDefault="00681793" w:rsidP="00CA646F">
      <w:pPr>
        <w:jc w:val="both"/>
        <w:rPr>
          <w:rFonts w:ascii="Helvetica Neue" w:eastAsia="Helvetica Neue" w:hAnsi="Helvetica Neue" w:cs="Helvetica Neue"/>
          <w:color w:val="16384F"/>
          <w:sz w:val="28"/>
          <w:szCs w:val="32"/>
        </w:rPr>
      </w:pPr>
      <w:r w:rsidRPr="00681793">
        <w:rPr>
          <w:rFonts w:ascii="Helvetica Neue" w:eastAsia="Helvetica Neue" w:hAnsi="Helvetica Neue" w:cs="Helvetica Neue"/>
          <w:color w:val="16384F"/>
          <w:sz w:val="28"/>
          <w:szCs w:val="32"/>
        </w:rPr>
        <w:t xml:space="preserve">Desayuno en el hotel. Salimos desde Puerto Varas en bus hacia </w:t>
      </w:r>
      <w:proofErr w:type="spellStart"/>
      <w:r w:rsidRPr="00681793">
        <w:rPr>
          <w:rFonts w:ascii="Helvetica Neue" w:eastAsia="Helvetica Neue" w:hAnsi="Helvetica Neue" w:cs="Helvetica Neue"/>
          <w:color w:val="16384F"/>
          <w:sz w:val="28"/>
          <w:szCs w:val="32"/>
        </w:rPr>
        <w:t>Petrohué</w:t>
      </w:r>
      <w:proofErr w:type="spellEnd"/>
      <w:r w:rsidRPr="00681793">
        <w:rPr>
          <w:rFonts w:ascii="Helvetica Neue" w:eastAsia="Helvetica Neue" w:hAnsi="Helvetica Neue" w:cs="Helvetica Neue"/>
          <w:color w:val="16384F"/>
          <w:sz w:val="28"/>
          <w:szCs w:val="32"/>
        </w:rPr>
        <w:t xml:space="preserve">, bordeando el Lago Llanquihue. Imponentes vistas de los Volcanes Osorno y Calbuco dominan todo el paisaje. Ingresaremos al Parque Nacional Vicente Pérez Rosales, visitaremos durante aproximadamente 30 minutos los Saltos del </w:t>
      </w:r>
      <w:proofErr w:type="spellStart"/>
      <w:r w:rsidRPr="00681793">
        <w:rPr>
          <w:rFonts w:ascii="Helvetica Neue" w:eastAsia="Helvetica Neue" w:hAnsi="Helvetica Neue" w:cs="Helvetica Neue"/>
          <w:color w:val="16384F"/>
          <w:sz w:val="28"/>
          <w:szCs w:val="32"/>
        </w:rPr>
        <w:t>Petrohué</w:t>
      </w:r>
      <w:proofErr w:type="spellEnd"/>
      <w:r w:rsidRPr="00681793">
        <w:rPr>
          <w:rFonts w:ascii="Helvetica Neue" w:eastAsia="Helvetica Neue" w:hAnsi="Helvetica Neue" w:cs="Helvetica Neue"/>
          <w:color w:val="16384F"/>
          <w:sz w:val="28"/>
          <w:szCs w:val="32"/>
        </w:rPr>
        <w:t xml:space="preserve"> y observaremos las caprichosas formas de roca volcánica con caídas de aguas color verde esmeralda. Llegaremos a Puerto </w:t>
      </w:r>
      <w:proofErr w:type="spellStart"/>
      <w:r w:rsidRPr="00681793">
        <w:rPr>
          <w:rFonts w:ascii="Helvetica Neue" w:eastAsia="Helvetica Neue" w:hAnsi="Helvetica Neue" w:cs="Helvetica Neue"/>
          <w:color w:val="16384F"/>
          <w:sz w:val="28"/>
          <w:szCs w:val="32"/>
        </w:rPr>
        <w:t>Petrohué</w:t>
      </w:r>
      <w:proofErr w:type="spellEnd"/>
      <w:r w:rsidRPr="00681793">
        <w:rPr>
          <w:rFonts w:ascii="Helvetica Neue" w:eastAsia="Helvetica Neue" w:hAnsi="Helvetica Neue" w:cs="Helvetica Neue"/>
          <w:color w:val="16384F"/>
          <w:sz w:val="28"/>
          <w:szCs w:val="32"/>
        </w:rPr>
        <w:t xml:space="preserve"> y zarparemos hacia Villa </w:t>
      </w:r>
      <w:proofErr w:type="spellStart"/>
      <w:r w:rsidRPr="00681793">
        <w:rPr>
          <w:rFonts w:ascii="Helvetica Neue" w:eastAsia="Helvetica Neue" w:hAnsi="Helvetica Neue" w:cs="Helvetica Neue"/>
          <w:color w:val="16384F"/>
          <w:sz w:val="28"/>
          <w:szCs w:val="32"/>
        </w:rPr>
        <w:t>Peulla</w:t>
      </w:r>
      <w:proofErr w:type="spellEnd"/>
      <w:r w:rsidRPr="00681793">
        <w:rPr>
          <w:rFonts w:ascii="Helvetica Neue" w:eastAsia="Helvetica Neue" w:hAnsi="Helvetica Neue" w:cs="Helvetica Neue"/>
          <w:color w:val="16384F"/>
          <w:sz w:val="28"/>
          <w:szCs w:val="32"/>
        </w:rPr>
        <w:t xml:space="preserve">, navegando el Lago Todos los Santos. Si el clima lo permite, nuevas vistas del Volcán Osorno, Volcán Puntiagudo y el Cerro Tronador nos sorprenderán. Llegada a </w:t>
      </w:r>
      <w:proofErr w:type="spellStart"/>
      <w:r w:rsidRPr="00681793">
        <w:rPr>
          <w:rFonts w:ascii="Helvetica Neue" w:eastAsia="Helvetica Neue" w:hAnsi="Helvetica Neue" w:cs="Helvetica Neue"/>
          <w:color w:val="16384F"/>
          <w:sz w:val="28"/>
          <w:szCs w:val="32"/>
        </w:rPr>
        <w:t>Peulla</w:t>
      </w:r>
      <w:proofErr w:type="spellEnd"/>
      <w:r w:rsidRPr="00681793">
        <w:rPr>
          <w:rFonts w:ascii="Helvetica Neue" w:eastAsia="Helvetica Neue" w:hAnsi="Helvetica Neue" w:cs="Helvetica Neue"/>
          <w:color w:val="16384F"/>
          <w:sz w:val="28"/>
          <w:szCs w:val="32"/>
        </w:rPr>
        <w:t xml:space="preserve"> al medio día, villa ecológica paraíso de los amantes de la naturaleza. Almuerzo (opcional con costo adicional). Tendremos la tarde libre para disfrutar de excursiones como </w:t>
      </w:r>
      <w:proofErr w:type="spellStart"/>
      <w:r w:rsidRPr="00681793">
        <w:rPr>
          <w:rFonts w:ascii="Helvetica Neue" w:eastAsia="Helvetica Neue" w:hAnsi="Helvetica Neue" w:cs="Helvetica Neue"/>
          <w:color w:val="16384F"/>
          <w:sz w:val="28"/>
          <w:szCs w:val="32"/>
        </w:rPr>
        <w:t>canopy</w:t>
      </w:r>
      <w:proofErr w:type="spellEnd"/>
      <w:r w:rsidRPr="00681793">
        <w:rPr>
          <w:rFonts w:ascii="Helvetica Neue" w:eastAsia="Helvetica Neue" w:hAnsi="Helvetica Neue" w:cs="Helvetica Neue"/>
          <w:color w:val="16384F"/>
          <w:sz w:val="28"/>
          <w:szCs w:val="32"/>
        </w:rPr>
        <w:t>, cabalgatas, safari 4x4 (opcional con costo adicional). Regreso a Puerto Varas.</w:t>
      </w:r>
    </w:p>
    <w:p w14:paraId="0957C8A1" w14:textId="1CFE0426" w:rsidR="00FC379B" w:rsidRDefault="00FC379B">
      <w:pPr>
        <w:rPr>
          <w:rFonts w:ascii="Helvetica Neue" w:eastAsia="Helvetica Neue" w:hAnsi="Helvetica Neue" w:cs="Helvetica Neue"/>
          <w:b/>
          <w:color w:val="00CC00"/>
          <w:sz w:val="32"/>
          <w:szCs w:val="36"/>
        </w:rPr>
      </w:pPr>
    </w:p>
    <w:p w14:paraId="747FACF2" w14:textId="37BDDA8A" w:rsidR="00CF1F01" w:rsidRPr="00B274DC" w:rsidRDefault="00CF1F01" w:rsidP="00CF1F01">
      <w:pPr>
        <w:rPr>
          <w:rFonts w:ascii="Helvetica Neue" w:eastAsia="Helvetica Neue" w:hAnsi="Helvetica Neue" w:cs="Helvetica Neue"/>
          <w:b/>
          <w:color w:val="00CC00"/>
          <w:sz w:val="32"/>
          <w:szCs w:val="36"/>
        </w:rPr>
      </w:pPr>
      <w:r w:rsidRPr="00B274DC">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8</w:t>
      </w:r>
      <w:r w:rsidRPr="00B274DC">
        <w:rPr>
          <w:rFonts w:ascii="Helvetica Neue" w:eastAsia="Helvetica Neue" w:hAnsi="Helvetica Neue" w:cs="Helvetica Neue"/>
          <w:b/>
          <w:color w:val="00CC00"/>
          <w:sz w:val="32"/>
          <w:szCs w:val="36"/>
        </w:rPr>
        <w:t xml:space="preserve">: </w:t>
      </w:r>
      <w:r w:rsidRPr="00CF1F01">
        <w:rPr>
          <w:rFonts w:ascii="Helvetica Neue" w:eastAsia="Helvetica Neue" w:hAnsi="Helvetica Neue" w:cs="Helvetica Neue"/>
          <w:b/>
          <w:color w:val="00CC00"/>
          <w:sz w:val="32"/>
          <w:szCs w:val="36"/>
        </w:rPr>
        <w:t>Puerto Varas (B)</w:t>
      </w:r>
    </w:p>
    <w:p w14:paraId="0F0EC76C" w14:textId="7EEB0D48" w:rsidR="00CF1F01" w:rsidRDefault="00CF1F01" w:rsidP="00CF1F01">
      <w:pPr>
        <w:jc w:val="both"/>
        <w:rPr>
          <w:rFonts w:ascii="Helvetica Neue" w:eastAsia="Helvetica Neue" w:hAnsi="Helvetica Neue" w:cs="Helvetica Neue"/>
          <w:color w:val="16384F"/>
          <w:sz w:val="28"/>
          <w:szCs w:val="32"/>
        </w:rPr>
      </w:pPr>
      <w:r w:rsidRPr="00CF1F01">
        <w:rPr>
          <w:rFonts w:ascii="Helvetica Neue" w:eastAsia="Helvetica Neue" w:hAnsi="Helvetica Neue" w:cs="Helvetica Neue"/>
          <w:color w:val="16384F"/>
          <w:sz w:val="28"/>
          <w:szCs w:val="32"/>
        </w:rPr>
        <w:t>Desayuno en el hotel. Día libre a disposición de los pasajeros. Alojamiento.</w:t>
      </w:r>
    </w:p>
    <w:p w14:paraId="1A696D08" w14:textId="77777777" w:rsidR="00CF1F01" w:rsidRDefault="00CF1F01" w:rsidP="00CF1F01">
      <w:pPr>
        <w:rPr>
          <w:rFonts w:ascii="Helvetica Neue" w:eastAsia="Helvetica Neue" w:hAnsi="Helvetica Neue" w:cs="Helvetica Neue"/>
          <w:b/>
          <w:color w:val="00CC00"/>
          <w:sz w:val="32"/>
          <w:szCs w:val="36"/>
        </w:rPr>
      </w:pPr>
    </w:p>
    <w:p w14:paraId="314B5360" w14:textId="0EAE946C" w:rsidR="00CF1F01" w:rsidRPr="00B274DC" w:rsidRDefault="00CF1F01" w:rsidP="00CF1F01">
      <w:pPr>
        <w:rPr>
          <w:rFonts w:ascii="Helvetica Neue" w:eastAsia="Helvetica Neue" w:hAnsi="Helvetica Neue" w:cs="Helvetica Neue"/>
          <w:b/>
          <w:color w:val="00CC00"/>
          <w:sz w:val="32"/>
          <w:szCs w:val="36"/>
        </w:rPr>
      </w:pPr>
      <w:r w:rsidRPr="00B274DC">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9</w:t>
      </w:r>
      <w:r w:rsidRPr="00B274DC">
        <w:rPr>
          <w:rFonts w:ascii="Helvetica Neue" w:eastAsia="Helvetica Neue" w:hAnsi="Helvetica Neue" w:cs="Helvetica Neue"/>
          <w:b/>
          <w:color w:val="00CC00"/>
          <w:sz w:val="32"/>
          <w:szCs w:val="36"/>
        </w:rPr>
        <w:t xml:space="preserve">: </w:t>
      </w:r>
      <w:r w:rsidRPr="00CF1F01">
        <w:rPr>
          <w:rFonts w:ascii="Helvetica Neue" w:eastAsia="Helvetica Neue" w:hAnsi="Helvetica Neue" w:cs="Helvetica Neue"/>
          <w:b/>
          <w:color w:val="00CC00"/>
          <w:sz w:val="32"/>
          <w:szCs w:val="36"/>
        </w:rPr>
        <w:t>Puerto Varas - Puerto Montt - Santiago (B)</w:t>
      </w:r>
    </w:p>
    <w:p w14:paraId="751E951C" w14:textId="462AD4F4" w:rsidR="00CF1F01" w:rsidRDefault="00CF1F01" w:rsidP="00CF1F01">
      <w:pPr>
        <w:jc w:val="both"/>
        <w:rPr>
          <w:rFonts w:ascii="Helvetica Neue" w:eastAsia="Helvetica Neue" w:hAnsi="Helvetica Neue" w:cs="Helvetica Neue"/>
          <w:color w:val="16384F"/>
          <w:sz w:val="28"/>
          <w:szCs w:val="32"/>
        </w:rPr>
      </w:pPr>
      <w:r w:rsidRPr="00CF1F01">
        <w:rPr>
          <w:rFonts w:ascii="Helvetica Neue" w:eastAsia="Helvetica Neue" w:hAnsi="Helvetica Neue" w:cs="Helvetica Neue"/>
          <w:color w:val="16384F"/>
          <w:sz w:val="28"/>
          <w:szCs w:val="32"/>
        </w:rPr>
        <w:t>Desayuno en el hotel. En hora oportuna, traslado al aeropuerto para embarcar con destino a la ciudad de Santiago. Llegada al aeropuerto de Santiago, asistencia y traslado al hotel. Alojamiento.</w:t>
      </w:r>
    </w:p>
    <w:p w14:paraId="4C2F465E" w14:textId="573C918F" w:rsidR="00CF1F01" w:rsidRDefault="00CF1F01" w:rsidP="00CF1F01">
      <w:pPr>
        <w:rPr>
          <w:rFonts w:ascii="Helvetica Neue" w:eastAsia="Helvetica Neue" w:hAnsi="Helvetica Neue" w:cs="Helvetica Neue"/>
          <w:b/>
          <w:color w:val="00CC00"/>
          <w:sz w:val="32"/>
          <w:szCs w:val="36"/>
        </w:rPr>
      </w:pPr>
    </w:p>
    <w:p w14:paraId="49326F87" w14:textId="1F35901D" w:rsidR="00CF1F01" w:rsidRPr="00B274DC" w:rsidRDefault="00CF1F01" w:rsidP="00CF1F01">
      <w:pPr>
        <w:rPr>
          <w:rFonts w:ascii="Helvetica Neue" w:eastAsia="Helvetica Neue" w:hAnsi="Helvetica Neue" w:cs="Helvetica Neue"/>
          <w:b/>
          <w:color w:val="00CC00"/>
          <w:sz w:val="32"/>
          <w:szCs w:val="36"/>
        </w:rPr>
      </w:pPr>
      <w:r w:rsidRPr="00B274DC">
        <w:rPr>
          <w:rFonts w:ascii="Helvetica Neue" w:eastAsia="Helvetica Neue" w:hAnsi="Helvetica Neue" w:cs="Helvetica Neue"/>
          <w:b/>
          <w:color w:val="00CC00"/>
          <w:sz w:val="32"/>
          <w:szCs w:val="36"/>
        </w:rPr>
        <w:t xml:space="preserve">Día </w:t>
      </w:r>
      <w:r w:rsidR="00C74CDE">
        <w:rPr>
          <w:rFonts w:ascii="Helvetica Neue" w:eastAsia="Helvetica Neue" w:hAnsi="Helvetica Neue" w:cs="Helvetica Neue"/>
          <w:b/>
          <w:color w:val="00CC00"/>
          <w:sz w:val="32"/>
          <w:szCs w:val="36"/>
        </w:rPr>
        <w:t>10</w:t>
      </w:r>
      <w:r w:rsidRPr="00B274DC">
        <w:rPr>
          <w:rFonts w:ascii="Helvetica Neue" w:eastAsia="Helvetica Neue" w:hAnsi="Helvetica Neue" w:cs="Helvetica Neue"/>
          <w:b/>
          <w:color w:val="00CC00"/>
          <w:sz w:val="32"/>
          <w:szCs w:val="36"/>
        </w:rPr>
        <w:t xml:space="preserve">: </w:t>
      </w:r>
      <w:r w:rsidR="00C74CDE" w:rsidRPr="00C74CDE">
        <w:rPr>
          <w:rFonts w:ascii="Helvetica Neue" w:eastAsia="Helvetica Neue" w:hAnsi="Helvetica Neue" w:cs="Helvetica Neue"/>
          <w:b/>
          <w:color w:val="00CC00"/>
          <w:sz w:val="32"/>
          <w:szCs w:val="36"/>
        </w:rPr>
        <w:t>Santiago (B)</w:t>
      </w:r>
    </w:p>
    <w:p w14:paraId="63337C3F" w14:textId="5CA94E00" w:rsidR="00CF1F01" w:rsidRDefault="00C74CDE" w:rsidP="00CF1F01">
      <w:pPr>
        <w:rPr>
          <w:rFonts w:ascii="Helvetica Neue" w:eastAsia="Helvetica Neue" w:hAnsi="Helvetica Neue" w:cs="Helvetica Neue"/>
          <w:color w:val="16384F"/>
          <w:sz w:val="28"/>
          <w:szCs w:val="32"/>
        </w:rPr>
      </w:pPr>
      <w:r w:rsidRPr="00C74CDE">
        <w:rPr>
          <w:rFonts w:ascii="Helvetica Neue" w:eastAsia="Helvetica Neue" w:hAnsi="Helvetica Neue" w:cs="Helvetica Neue"/>
          <w:color w:val="16384F"/>
          <w:sz w:val="28"/>
          <w:szCs w:val="32"/>
        </w:rPr>
        <w:t>Desayuno en el hotel. Traslado desde el hotel al aeropuerto.</w:t>
      </w:r>
    </w:p>
    <w:p w14:paraId="4F04BD67" w14:textId="77777777" w:rsidR="00C74CDE" w:rsidRDefault="00C74CDE" w:rsidP="00CF1F01">
      <w:pPr>
        <w:rPr>
          <w:rFonts w:ascii="Helvetica Neue" w:eastAsia="Helvetica Neue" w:hAnsi="Helvetica Neue" w:cs="Helvetica Neue"/>
          <w:b/>
          <w:color w:val="00CC00"/>
          <w:sz w:val="32"/>
          <w:szCs w:val="36"/>
        </w:rPr>
      </w:pPr>
    </w:p>
    <w:p w14:paraId="115A2632" w14:textId="507B2543"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Que incluye:</w:t>
      </w:r>
    </w:p>
    <w:p w14:paraId="4C046473" w14:textId="0CD842D3" w:rsidR="00C74CDE" w:rsidRDefault="00C74CDE" w:rsidP="009260E0">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C74CDE">
        <w:rPr>
          <w:rFonts w:ascii="Helvetica Neue" w:eastAsia="Helvetica Neue" w:hAnsi="Helvetica Neue" w:cs="Helvetica Neue"/>
          <w:color w:val="16384F"/>
          <w:sz w:val="28"/>
          <w:szCs w:val="32"/>
        </w:rPr>
        <w:t>Traslado Aeropuerto/Hotel/Aeropuerto en servicio privado</w:t>
      </w:r>
      <w:r>
        <w:rPr>
          <w:rFonts w:ascii="Helvetica Neue" w:eastAsia="Helvetica Neue" w:hAnsi="Helvetica Neue" w:cs="Helvetica Neue"/>
          <w:color w:val="16384F"/>
          <w:sz w:val="28"/>
          <w:szCs w:val="32"/>
        </w:rPr>
        <w:t xml:space="preserve"> Santiago</w:t>
      </w:r>
      <w:r w:rsidRPr="00C74CDE">
        <w:rPr>
          <w:rFonts w:ascii="Helvetica Neue" w:eastAsia="Helvetica Neue" w:hAnsi="Helvetica Neue" w:cs="Helvetica Neue"/>
          <w:color w:val="16384F"/>
          <w:sz w:val="28"/>
          <w:szCs w:val="32"/>
        </w:rPr>
        <w:t>.</w:t>
      </w:r>
    </w:p>
    <w:p w14:paraId="5F33DDCA" w14:textId="1234E84D" w:rsidR="00C74CDE" w:rsidRDefault="00C74CDE" w:rsidP="009260E0">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C74CDE">
        <w:rPr>
          <w:rFonts w:ascii="Helvetica Neue" w:eastAsia="Helvetica Neue" w:hAnsi="Helvetica Neue" w:cs="Helvetica Neue"/>
          <w:color w:val="16384F"/>
          <w:sz w:val="28"/>
          <w:szCs w:val="32"/>
        </w:rPr>
        <w:t>Traslado Aeropuerto/Hotel/Aeropuerto en servicio regular</w:t>
      </w:r>
      <w:r>
        <w:rPr>
          <w:rFonts w:ascii="Helvetica Neue" w:eastAsia="Helvetica Neue" w:hAnsi="Helvetica Neue" w:cs="Helvetica Neue"/>
          <w:color w:val="16384F"/>
          <w:sz w:val="28"/>
          <w:szCs w:val="32"/>
        </w:rPr>
        <w:t xml:space="preserve"> Puerto Varas</w:t>
      </w:r>
      <w:r w:rsidRPr="00C74CDE">
        <w:rPr>
          <w:rFonts w:ascii="Helvetica Neue" w:eastAsia="Helvetica Neue" w:hAnsi="Helvetica Neue" w:cs="Helvetica Neue"/>
          <w:color w:val="16384F"/>
          <w:sz w:val="28"/>
          <w:szCs w:val="32"/>
        </w:rPr>
        <w:t xml:space="preserve">. </w:t>
      </w:r>
    </w:p>
    <w:p w14:paraId="34820D0E" w14:textId="04D80BFC" w:rsidR="00FC379B" w:rsidRDefault="00C74CDE" w:rsidP="009260E0">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Pr>
          <w:rFonts w:ascii="Helvetica Neue" w:eastAsia="Helvetica Neue" w:hAnsi="Helvetica Neue" w:cs="Helvetica Neue"/>
          <w:color w:val="16384F"/>
          <w:sz w:val="28"/>
          <w:szCs w:val="32"/>
        </w:rPr>
        <w:t>9</w:t>
      </w:r>
      <w:r w:rsidR="00FC379B" w:rsidRPr="00FC379B">
        <w:rPr>
          <w:rFonts w:ascii="Helvetica Neue" w:eastAsia="Helvetica Neue" w:hAnsi="Helvetica Neue" w:cs="Helvetica Neue"/>
          <w:color w:val="16384F"/>
          <w:sz w:val="28"/>
          <w:szCs w:val="32"/>
        </w:rPr>
        <w:t xml:space="preserve"> noches de alojamiento con desayuno</w:t>
      </w:r>
    </w:p>
    <w:p w14:paraId="38222C5E" w14:textId="154507BA" w:rsidR="00C74CDE" w:rsidRDefault="00C74CDE" w:rsidP="00C74CDE">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C74CDE">
        <w:rPr>
          <w:rFonts w:ascii="Helvetica Neue" w:eastAsia="Helvetica Neue" w:hAnsi="Helvetica Neue" w:cs="Helvetica Neue"/>
          <w:color w:val="16384F"/>
          <w:sz w:val="28"/>
          <w:szCs w:val="32"/>
        </w:rPr>
        <w:t xml:space="preserve">1 </w:t>
      </w:r>
      <w:proofErr w:type="gramStart"/>
      <w:r w:rsidRPr="00C74CDE">
        <w:rPr>
          <w:rFonts w:ascii="Helvetica Neue" w:eastAsia="Helvetica Neue" w:hAnsi="Helvetica Neue" w:cs="Helvetica Neue"/>
          <w:color w:val="16384F"/>
          <w:sz w:val="28"/>
          <w:szCs w:val="32"/>
        </w:rPr>
        <w:t>Excursión</w:t>
      </w:r>
      <w:proofErr w:type="gramEnd"/>
      <w:r w:rsidRPr="00C74CDE">
        <w:rPr>
          <w:rFonts w:ascii="Helvetica Neue" w:eastAsia="Helvetica Neue" w:hAnsi="Helvetica Neue" w:cs="Helvetica Neue"/>
          <w:color w:val="16384F"/>
          <w:sz w:val="28"/>
          <w:szCs w:val="32"/>
        </w:rPr>
        <w:t xml:space="preserve"> de medio </w:t>
      </w:r>
      <w:proofErr w:type="spellStart"/>
      <w:r w:rsidRPr="00C74CDE">
        <w:rPr>
          <w:rFonts w:ascii="Helvetica Neue" w:eastAsia="Helvetica Neue" w:hAnsi="Helvetica Neue" w:cs="Helvetica Neue"/>
          <w:color w:val="16384F"/>
          <w:sz w:val="28"/>
          <w:szCs w:val="32"/>
        </w:rPr>
        <w:t>dia</w:t>
      </w:r>
      <w:proofErr w:type="spellEnd"/>
      <w:r w:rsidRPr="00C74CDE">
        <w:rPr>
          <w:rFonts w:ascii="Helvetica Neue" w:eastAsia="Helvetica Neue" w:hAnsi="Helvetica Neue" w:cs="Helvetica Neue"/>
          <w:color w:val="16384F"/>
          <w:sz w:val="28"/>
          <w:szCs w:val="32"/>
        </w:rPr>
        <w:t>: City Tour Santiago + Cerro San Cristóbal en servicio regular.</w:t>
      </w:r>
    </w:p>
    <w:p w14:paraId="3506B857" w14:textId="120CDDE7" w:rsidR="006072D5" w:rsidRDefault="00C74CDE" w:rsidP="00C74CDE">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C74CDE">
        <w:rPr>
          <w:rFonts w:ascii="Helvetica Neue" w:eastAsia="Helvetica Neue" w:hAnsi="Helvetica Neue" w:cs="Helvetica Neue"/>
          <w:color w:val="16384F"/>
          <w:sz w:val="28"/>
          <w:szCs w:val="32"/>
        </w:rPr>
        <w:t xml:space="preserve">1 </w:t>
      </w:r>
      <w:proofErr w:type="gramStart"/>
      <w:r w:rsidRPr="00C74CDE">
        <w:rPr>
          <w:rFonts w:ascii="Helvetica Neue" w:eastAsia="Helvetica Neue" w:hAnsi="Helvetica Neue" w:cs="Helvetica Neue"/>
          <w:color w:val="16384F"/>
          <w:sz w:val="28"/>
          <w:szCs w:val="32"/>
        </w:rPr>
        <w:t>Excursión</w:t>
      </w:r>
      <w:proofErr w:type="gramEnd"/>
      <w:r w:rsidRPr="00C74CDE">
        <w:rPr>
          <w:rFonts w:ascii="Helvetica Neue" w:eastAsia="Helvetica Neue" w:hAnsi="Helvetica Neue" w:cs="Helvetica Neue"/>
          <w:color w:val="16384F"/>
          <w:sz w:val="28"/>
          <w:szCs w:val="32"/>
        </w:rPr>
        <w:t xml:space="preserve"> de </w:t>
      </w:r>
      <w:proofErr w:type="spellStart"/>
      <w:r w:rsidRPr="00C74CDE">
        <w:rPr>
          <w:rFonts w:ascii="Helvetica Neue" w:eastAsia="Helvetica Neue" w:hAnsi="Helvetica Neue" w:cs="Helvetica Neue"/>
          <w:color w:val="16384F"/>
          <w:sz w:val="28"/>
          <w:szCs w:val="32"/>
        </w:rPr>
        <w:t>dia</w:t>
      </w:r>
      <w:proofErr w:type="spellEnd"/>
      <w:r w:rsidRPr="00C74CDE">
        <w:rPr>
          <w:rFonts w:ascii="Helvetica Neue" w:eastAsia="Helvetica Neue" w:hAnsi="Helvetica Neue" w:cs="Helvetica Neue"/>
          <w:color w:val="16384F"/>
          <w:sz w:val="28"/>
          <w:szCs w:val="32"/>
        </w:rPr>
        <w:t xml:space="preserve"> completo: City Tour Viña del Mar y </w:t>
      </w:r>
      <w:proofErr w:type="spellStart"/>
      <w:r w:rsidRPr="00C74CDE">
        <w:rPr>
          <w:rFonts w:ascii="Helvetica Neue" w:eastAsia="Helvetica Neue" w:hAnsi="Helvetica Neue" w:cs="Helvetica Neue"/>
          <w:color w:val="16384F"/>
          <w:sz w:val="28"/>
          <w:szCs w:val="32"/>
        </w:rPr>
        <w:t>Valparaiso</w:t>
      </w:r>
      <w:proofErr w:type="spellEnd"/>
      <w:r w:rsidRPr="00C74CDE">
        <w:rPr>
          <w:rFonts w:ascii="Helvetica Neue" w:eastAsia="Helvetica Neue" w:hAnsi="Helvetica Neue" w:cs="Helvetica Neue"/>
          <w:color w:val="16384F"/>
          <w:sz w:val="28"/>
          <w:szCs w:val="32"/>
        </w:rPr>
        <w:t xml:space="preserve"> en servicio regular.</w:t>
      </w:r>
    </w:p>
    <w:p w14:paraId="12A9B2E6" w14:textId="17110A64" w:rsidR="00C74CDE" w:rsidRDefault="00C74CDE" w:rsidP="00C74CDE">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C74CDE">
        <w:rPr>
          <w:rFonts w:ascii="Helvetica Neue" w:eastAsia="Helvetica Neue" w:hAnsi="Helvetica Neue" w:cs="Helvetica Neue"/>
          <w:color w:val="16384F"/>
          <w:sz w:val="28"/>
          <w:szCs w:val="32"/>
        </w:rPr>
        <w:t xml:space="preserve">1 </w:t>
      </w:r>
      <w:proofErr w:type="gramStart"/>
      <w:r w:rsidRPr="00C74CDE">
        <w:rPr>
          <w:rFonts w:ascii="Helvetica Neue" w:eastAsia="Helvetica Neue" w:hAnsi="Helvetica Neue" w:cs="Helvetica Neue"/>
          <w:color w:val="16384F"/>
          <w:sz w:val="28"/>
          <w:szCs w:val="32"/>
        </w:rPr>
        <w:t>Excursión</w:t>
      </w:r>
      <w:proofErr w:type="gramEnd"/>
      <w:r w:rsidRPr="00C74CDE">
        <w:rPr>
          <w:rFonts w:ascii="Helvetica Neue" w:eastAsia="Helvetica Neue" w:hAnsi="Helvetica Neue" w:cs="Helvetica Neue"/>
          <w:color w:val="16384F"/>
          <w:sz w:val="28"/>
          <w:szCs w:val="32"/>
        </w:rPr>
        <w:t xml:space="preserve"> de medio día: Volcán Osorno en servicio regular.</w:t>
      </w:r>
    </w:p>
    <w:p w14:paraId="11C90C00" w14:textId="06BAB746" w:rsidR="00C74CDE" w:rsidRDefault="00C74CDE" w:rsidP="00C74CDE">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C74CDE">
        <w:rPr>
          <w:rFonts w:ascii="Helvetica Neue" w:eastAsia="Helvetica Neue" w:hAnsi="Helvetica Neue" w:cs="Helvetica Neue"/>
          <w:color w:val="16384F"/>
          <w:sz w:val="28"/>
          <w:szCs w:val="32"/>
        </w:rPr>
        <w:t xml:space="preserve">1 </w:t>
      </w:r>
      <w:proofErr w:type="gramStart"/>
      <w:r w:rsidRPr="00C74CDE">
        <w:rPr>
          <w:rFonts w:ascii="Helvetica Neue" w:eastAsia="Helvetica Neue" w:hAnsi="Helvetica Neue" w:cs="Helvetica Neue"/>
          <w:color w:val="16384F"/>
          <w:sz w:val="28"/>
          <w:szCs w:val="32"/>
        </w:rPr>
        <w:t>Excursión</w:t>
      </w:r>
      <w:proofErr w:type="gramEnd"/>
      <w:r w:rsidRPr="00C74CDE">
        <w:rPr>
          <w:rFonts w:ascii="Helvetica Neue" w:eastAsia="Helvetica Neue" w:hAnsi="Helvetica Neue" w:cs="Helvetica Neue"/>
          <w:color w:val="16384F"/>
          <w:sz w:val="28"/>
          <w:szCs w:val="32"/>
        </w:rPr>
        <w:t xml:space="preserve"> de medio día: City Tour Puerto Montt y Puerto Varas en servicio regular.</w:t>
      </w:r>
    </w:p>
    <w:p w14:paraId="4100C80B" w14:textId="3DF8B50C" w:rsidR="00C74CDE" w:rsidRPr="00315A44" w:rsidRDefault="00C74CDE" w:rsidP="00C74CDE">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C74CDE">
        <w:rPr>
          <w:rFonts w:ascii="Helvetica Neue" w:eastAsia="Helvetica Neue" w:hAnsi="Helvetica Neue" w:cs="Helvetica Neue"/>
          <w:color w:val="16384F"/>
          <w:sz w:val="28"/>
          <w:szCs w:val="32"/>
        </w:rPr>
        <w:t xml:space="preserve">1 </w:t>
      </w:r>
      <w:proofErr w:type="gramStart"/>
      <w:r w:rsidRPr="00C74CDE">
        <w:rPr>
          <w:rFonts w:ascii="Helvetica Neue" w:eastAsia="Helvetica Neue" w:hAnsi="Helvetica Neue" w:cs="Helvetica Neue"/>
          <w:color w:val="16384F"/>
          <w:sz w:val="28"/>
          <w:szCs w:val="32"/>
        </w:rPr>
        <w:t>Excursión</w:t>
      </w:r>
      <w:proofErr w:type="gramEnd"/>
      <w:r w:rsidRPr="00C74CDE">
        <w:rPr>
          <w:rFonts w:ascii="Helvetica Neue" w:eastAsia="Helvetica Neue" w:hAnsi="Helvetica Neue" w:cs="Helvetica Neue"/>
          <w:color w:val="16384F"/>
          <w:sz w:val="28"/>
          <w:szCs w:val="32"/>
        </w:rPr>
        <w:t xml:space="preserve"> de día completo: Navegación </w:t>
      </w:r>
      <w:proofErr w:type="spellStart"/>
      <w:r w:rsidRPr="00C74CDE">
        <w:rPr>
          <w:rFonts w:ascii="Helvetica Neue" w:eastAsia="Helvetica Neue" w:hAnsi="Helvetica Neue" w:cs="Helvetica Neue"/>
          <w:color w:val="16384F"/>
          <w:sz w:val="28"/>
          <w:szCs w:val="32"/>
        </w:rPr>
        <w:t>Peulla</w:t>
      </w:r>
      <w:proofErr w:type="spellEnd"/>
      <w:r w:rsidRPr="00C74CDE">
        <w:rPr>
          <w:rFonts w:ascii="Helvetica Neue" w:eastAsia="Helvetica Neue" w:hAnsi="Helvetica Neue" w:cs="Helvetica Neue"/>
          <w:color w:val="16384F"/>
          <w:sz w:val="28"/>
          <w:szCs w:val="32"/>
        </w:rPr>
        <w:t xml:space="preserve"> en servicio regular (Incluye traslados hotel/ Punto de partida/ Hotel) (No incluye almuerzo).</w:t>
      </w:r>
    </w:p>
    <w:p w14:paraId="6CF47E60" w14:textId="77777777" w:rsidR="00C74CDE" w:rsidRPr="00C74CDE" w:rsidRDefault="00C74CDE" w:rsidP="00C74CDE">
      <w:p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p>
    <w:p w14:paraId="074E99BD" w14:textId="3ECF629B"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No Incluye:</w:t>
      </w:r>
    </w:p>
    <w:p w14:paraId="1F4A28CA" w14:textId="1F657041" w:rsidR="001E3534" w:rsidRPr="00B274DC" w:rsidRDefault="001E3534" w:rsidP="001E3534">
      <w:pPr>
        <w:pStyle w:val="Prrafodelista"/>
        <w:numPr>
          <w:ilvl w:val="0"/>
          <w:numId w:val="35"/>
        </w:numPr>
        <w:spacing w:after="120" w:line="276" w:lineRule="auto"/>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Vuelos internacionales y tasas de aeropuerto</w:t>
      </w:r>
    </w:p>
    <w:p w14:paraId="7B0B8700" w14:textId="77777777" w:rsidR="001E3534" w:rsidRPr="00B274DC" w:rsidRDefault="001E3534" w:rsidP="001E3534">
      <w:pPr>
        <w:pStyle w:val="Prrafodelista"/>
        <w:numPr>
          <w:ilvl w:val="0"/>
          <w:numId w:val="35"/>
        </w:numPr>
        <w:spacing w:after="120" w:line="276" w:lineRule="auto"/>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Transporte, viajes y excursiones no mencionadas en el itinerario</w:t>
      </w:r>
    </w:p>
    <w:p w14:paraId="0446FEFE" w14:textId="77777777" w:rsidR="001E3534" w:rsidRPr="00B274DC" w:rsidRDefault="001E3534" w:rsidP="001E3534">
      <w:pPr>
        <w:pStyle w:val="Prrafodelista"/>
        <w:numPr>
          <w:ilvl w:val="0"/>
          <w:numId w:val="35"/>
        </w:numPr>
        <w:spacing w:after="120" w:line="276" w:lineRule="auto"/>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Cualquiera comida excepto los mencionados en el itinerario</w:t>
      </w:r>
    </w:p>
    <w:p w14:paraId="32B110A5" w14:textId="342C6632" w:rsidR="001E3534" w:rsidRPr="00B274DC" w:rsidRDefault="001E3534" w:rsidP="001E3534">
      <w:pPr>
        <w:pStyle w:val="Prrafodelista"/>
        <w:numPr>
          <w:ilvl w:val="0"/>
          <w:numId w:val="35"/>
        </w:numPr>
        <w:spacing w:after="120" w:line="276" w:lineRule="auto"/>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Gastos personales tales como bebidas, lavandería, llamadas telefónicas, faxes, WI-FI, Masajes/Spa, etc.</w:t>
      </w:r>
    </w:p>
    <w:p w14:paraId="56838AC8" w14:textId="3A65CF2A" w:rsidR="00B274DC" w:rsidRPr="00315A44" w:rsidRDefault="001E3534" w:rsidP="00315A44">
      <w:pPr>
        <w:pStyle w:val="Prrafodelista"/>
        <w:numPr>
          <w:ilvl w:val="0"/>
          <w:numId w:val="35"/>
        </w:numPr>
        <w:spacing w:after="120" w:line="276" w:lineRule="auto"/>
        <w:jc w:val="both"/>
        <w:rPr>
          <w:rFonts w:ascii="Helvetica Neue" w:eastAsia="Helvetica Neue" w:hAnsi="Helvetica Neue" w:cs="Helvetica Neue"/>
          <w:color w:val="16384F"/>
          <w:sz w:val="28"/>
          <w:szCs w:val="32"/>
        </w:rPr>
      </w:pPr>
      <w:r>
        <w:rPr>
          <w:rFonts w:ascii="Helvetica Neue" w:eastAsia="Helvetica Neue" w:hAnsi="Helvetica Neue" w:cs="Helvetica Neue"/>
          <w:color w:val="16384F"/>
          <w:sz w:val="28"/>
          <w:szCs w:val="32"/>
        </w:rPr>
        <w:t>P</w:t>
      </w:r>
      <w:r w:rsidRPr="00B274DC">
        <w:rPr>
          <w:rFonts w:ascii="Helvetica Neue" w:eastAsia="Helvetica Neue" w:hAnsi="Helvetica Neue" w:cs="Helvetica Neue"/>
          <w:color w:val="16384F"/>
          <w:sz w:val="28"/>
          <w:szCs w:val="32"/>
        </w:rPr>
        <w:t>ropina para choferes, guías, camareros en los restaurantes, etc.</w:t>
      </w:r>
    </w:p>
    <w:p w14:paraId="127A1EDF" w14:textId="5D3B54DA" w:rsidR="008E2E03" w:rsidRPr="000E33A1" w:rsidRDefault="008E2E03" w:rsidP="000E33A1">
      <w:pPr>
        <w:rPr>
          <w:rFonts w:ascii="Helvetica Neue" w:eastAsia="Helvetica Neue" w:hAnsi="Helvetica Neue" w:cs="Helvetica Neue"/>
          <w:b/>
          <w:color w:val="00CC00"/>
          <w:sz w:val="36"/>
          <w:szCs w:val="40"/>
          <w:highlight w:val="white"/>
        </w:rPr>
      </w:pPr>
      <w:r w:rsidRPr="000E33A1">
        <w:rPr>
          <w:rFonts w:ascii="Helvetica Neue" w:eastAsia="Helvetica Neue" w:hAnsi="Helvetica Neue" w:cs="Helvetica Neue"/>
          <w:b/>
          <w:color w:val="00CC00"/>
          <w:sz w:val="36"/>
          <w:szCs w:val="40"/>
          <w:highlight w:val="white"/>
        </w:rPr>
        <w:t xml:space="preserve">Tarifa: </w:t>
      </w:r>
    </w:p>
    <w:p w14:paraId="0A3C52A0" w14:textId="4833177F" w:rsidR="00E73F7C" w:rsidRDefault="00315A44" w:rsidP="00B274DC">
      <w:pPr>
        <w:pStyle w:val="Prrafodelista"/>
        <w:spacing w:after="120" w:line="276" w:lineRule="auto"/>
        <w:ind w:left="360"/>
        <w:jc w:val="both"/>
        <w:rPr>
          <w:rFonts w:ascii="Helvetica Neue" w:eastAsia="Helvetica Neue" w:hAnsi="Helvetica Neue" w:cs="Helvetica Neue"/>
          <w:b/>
          <w:bCs/>
          <w:noProof/>
          <w:color w:val="16384F"/>
          <w:sz w:val="28"/>
          <w:szCs w:val="32"/>
        </w:rPr>
      </w:pPr>
      <w:r>
        <w:rPr>
          <w:rFonts w:ascii="Helvetica Neue" w:eastAsia="Helvetica Neue" w:hAnsi="Helvetica Neue" w:cs="Helvetica Neue"/>
          <w:b/>
          <w:bCs/>
          <w:noProof/>
          <w:color w:val="16384F"/>
          <w:sz w:val="28"/>
          <w:szCs w:val="32"/>
        </w:rPr>
        <w:drawing>
          <wp:anchor distT="0" distB="0" distL="114300" distR="114300" simplePos="0" relativeHeight="251659264" behindDoc="0" locked="0" layoutInCell="1" allowOverlap="1" wp14:anchorId="4A94CDC5" wp14:editId="6B1936FB">
            <wp:simplePos x="0" y="0"/>
            <wp:positionH relativeFrom="margin">
              <wp:align>left</wp:align>
            </wp:positionH>
            <wp:positionV relativeFrom="paragraph">
              <wp:posOffset>8890</wp:posOffset>
            </wp:positionV>
            <wp:extent cx="4810125" cy="182880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468" t="17538" r="5468" b="56760"/>
                    <a:stretch/>
                  </pic:blipFill>
                  <pic:spPr bwMode="auto">
                    <a:xfrm>
                      <a:off x="0" y="0"/>
                      <a:ext cx="4810125" cy="1828800"/>
                    </a:xfrm>
                    <a:prstGeom prst="rect">
                      <a:avLst/>
                    </a:prstGeom>
                    <a:noFill/>
                    <a:ln>
                      <a:noFill/>
                    </a:ln>
                    <a:extLst>
                      <a:ext uri="{53640926-AAD7-44D8-BBD7-CCE9431645EC}">
                        <a14:shadowObscured xmlns:a14="http://schemas.microsoft.com/office/drawing/2010/main"/>
                      </a:ext>
                    </a:extLst>
                  </pic:spPr>
                </pic:pic>
              </a:graphicData>
            </a:graphic>
          </wp:anchor>
        </w:drawing>
      </w:r>
    </w:p>
    <w:p w14:paraId="422AF00D" w14:textId="207DCC11" w:rsidR="00B274DC" w:rsidRDefault="00B274DC" w:rsidP="00B274DC">
      <w:pPr>
        <w:pStyle w:val="Prrafodelista"/>
        <w:spacing w:after="120" w:line="276" w:lineRule="auto"/>
        <w:ind w:left="360"/>
        <w:jc w:val="both"/>
        <w:rPr>
          <w:rFonts w:ascii="Helvetica Neue" w:eastAsia="Helvetica Neue" w:hAnsi="Helvetica Neue" w:cs="Helvetica Neue"/>
          <w:b/>
          <w:bCs/>
          <w:color w:val="16384F"/>
          <w:sz w:val="28"/>
          <w:szCs w:val="32"/>
        </w:rPr>
      </w:pPr>
    </w:p>
    <w:p w14:paraId="6577B5FF" w14:textId="77777777" w:rsidR="00E73F7C" w:rsidRDefault="00E73F7C" w:rsidP="00B274DC">
      <w:pPr>
        <w:pStyle w:val="Prrafodelista"/>
        <w:spacing w:after="120" w:line="276" w:lineRule="auto"/>
        <w:ind w:left="360"/>
        <w:jc w:val="both"/>
        <w:rPr>
          <w:rFonts w:ascii="Helvetica Neue" w:eastAsia="Helvetica Neue" w:hAnsi="Helvetica Neue" w:cs="Helvetica Neue"/>
          <w:b/>
          <w:bCs/>
          <w:color w:val="16384F"/>
          <w:sz w:val="28"/>
          <w:szCs w:val="32"/>
        </w:rPr>
      </w:pPr>
    </w:p>
    <w:p w14:paraId="2C04DE59" w14:textId="77777777" w:rsidR="00E73F7C" w:rsidRDefault="00E73F7C" w:rsidP="00B274DC">
      <w:pPr>
        <w:pStyle w:val="Prrafodelista"/>
        <w:spacing w:after="120" w:line="276" w:lineRule="auto"/>
        <w:ind w:left="360"/>
        <w:jc w:val="both"/>
        <w:rPr>
          <w:rFonts w:ascii="Helvetica Neue" w:eastAsia="Helvetica Neue" w:hAnsi="Helvetica Neue" w:cs="Helvetica Neue"/>
          <w:b/>
          <w:bCs/>
          <w:color w:val="16384F"/>
          <w:sz w:val="28"/>
          <w:szCs w:val="32"/>
        </w:rPr>
      </w:pPr>
    </w:p>
    <w:p w14:paraId="14A495FD" w14:textId="77777777" w:rsidR="00E73F7C" w:rsidRPr="00315A44" w:rsidRDefault="00E73F7C" w:rsidP="00315A44">
      <w:pPr>
        <w:spacing w:after="120" w:line="276" w:lineRule="auto"/>
        <w:jc w:val="both"/>
        <w:rPr>
          <w:rFonts w:ascii="Helvetica Neue" w:eastAsia="Helvetica Neue" w:hAnsi="Helvetica Neue" w:cs="Helvetica Neue"/>
          <w:color w:val="16384F"/>
          <w:sz w:val="28"/>
          <w:szCs w:val="32"/>
        </w:rPr>
      </w:pPr>
    </w:p>
    <w:p w14:paraId="167CE959" w14:textId="61A6F801" w:rsidR="00964040" w:rsidRPr="00964040" w:rsidRDefault="00613DD6" w:rsidP="001C2328">
      <w:pPr>
        <w:rPr>
          <w:rFonts w:ascii="Helvetica Neue" w:eastAsia="Helvetica Neue" w:hAnsi="Helvetica Neue" w:cs="Helvetica Neue"/>
          <w:b/>
          <w:color w:val="00CC00"/>
          <w:sz w:val="36"/>
          <w:szCs w:val="40"/>
        </w:rPr>
      </w:pPr>
      <w:r w:rsidRPr="001C2328">
        <w:rPr>
          <w:rFonts w:ascii="Helvetica Neue" w:eastAsia="Helvetica Neue" w:hAnsi="Helvetica Neue" w:cs="Helvetica Neue"/>
          <w:b/>
          <w:color w:val="00CC00"/>
          <w:sz w:val="36"/>
          <w:szCs w:val="40"/>
        </w:rPr>
        <w:lastRenderedPageBreak/>
        <w:t>Notas Importantes:</w:t>
      </w:r>
      <w:bookmarkStart w:id="0" w:name="_GoBack"/>
      <w:bookmarkEnd w:id="0"/>
    </w:p>
    <w:p w14:paraId="3A2DB721"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Las reservas serán confirmadas, previa solicitud formal</w:t>
      </w:r>
    </w:p>
    <w:p w14:paraId="06D748EE"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Los traslados serán en privado con asistencia personalizada y Tours en regular</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compartido (SIB)</w:t>
      </w:r>
    </w:p>
    <w:p w14:paraId="0C158112"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Pasajeros deben ingresar obligatoriamente en calidad de turista, para no pagar</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impuestos</w:t>
      </w:r>
    </w:p>
    <w:p w14:paraId="30054244"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CTM en línea se reserva el derecho de cancelar cualquier parte del programa</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de horarios y / o asignar el grupo hoteles de similares por razones ajenas a nuestra voluntad</w:t>
      </w:r>
    </w:p>
    <w:p w14:paraId="54CC036B" w14:textId="6D17EAD1" w:rsidR="00B57F44"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 xml:space="preserve">Valores por persona con base en ocupación doble expresados en </w:t>
      </w:r>
      <w:r w:rsidR="000B3715">
        <w:rPr>
          <w:rFonts w:ascii="Helvetica Neue" w:eastAsia="Helvetica Neue" w:hAnsi="Helvetica Neue" w:cs="Helvetica Neue"/>
          <w:color w:val="16384F"/>
          <w:sz w:val="28"/>
          <w:szCs w:val="32"/>
        </w:rPr>
        <w:t>Dólar Americano USD</w:t>
      </w:r>
    </w:p>
    <w:p w14:paraId="2DF388A7" w14:textId="77777777" w:rsidR="000532BF" w:rsidRPr="000532BF" w:rsidRDefault="000532BF" w:rsidP="000532BF">
      <w:pPr>
        <w:pStyle w:val="Prrafodelista"/>
        <w:ind w:left="360"/>
        <w:jc w:val="both"/>
        <w:rPr>
          <w:rFonts w:ascii="Helvetica Neue" w:eastAsia="Helvetica Neue" w:hAnsi="Helvetica Neue" w:cs="Helvetica Neue"/>
          <w:color w:val="16384F"/>
          <w:sz w:val="28"/>
          <w:szCs w:val="32"/>
        </w:rPr>
      </w:pPr>
    </w:p>
    <w:p w14:paraId="72CE3745" w14:textId="56E44A37" w:rsidR="00E82264" w:rsidRDefault="00613DD6" w:rsidP="00E82264">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t>Condiciones Generales:</w:t>
      </w:r>
    </w:p>
    <w:p w14:paraId="6C2B52A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Los precios de cada programa se definen según la fecha de viaje, número de personas y servicios adquiridos</w:t>
      </w:r>
    </w:p>
    <w:p w14:paraId="550E5217" w14:textId="42E0EE3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Los precios en </w:t>
      </w:r>
      <w:r w:rsidR="000B3715">
        <w:rPr>
          <w:rFonts w:ascii="Helvetica Neue" w:eastAsia="Helvetica Neue" w:hAnsi="Helvetica Neue" w:cs="Helvetica Neue"/>
          <w:color w:val="16384F"/>
          <w:sz w:val="28"/>
          <w:szCs w:val="32"/>
        </w:rPr>
        <w:t>Dólares Americanos</w:t>
      </w:r>
      <w:r w:rsidRPr="00FD16A3">
        <w:rPr>
          <w:rFonts w:ascii="Helvetica Neue" w:eastAsia="Helvetica Neue" w:hAnsi="Helvetica Neue" w:cs="Helvetica Neue"/>
          <w:color w:val="16384F"/>
          <w:sz w:val="28"/>
          <w:szCs w:val="32"/>
        </w:rPr>
        <w:t xml:space="preserve"> se pagan en pesos colombianos a la tasa de cambio vigente el día de pago.</w:t>
      </w:r>
    </w:p>
    <w:p w14:paraId="2170279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Estos programas corresponden a porción terrestre: alojamiento, actividades, traslados, circuitos según el caso.  Los tiquetes aéreos se cotizan independientemente.</w:t>
      </w:r>
    </w:p>
    <w:p w14:paraId="66AB2FD5"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14:paraId="5056DAC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14:paraId="2F13699F"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En caso de fuerza mayor o caso fortuito antes o durante el viaje o con el propósito de garantizar el éxito del plan, se podrá modificar, reemplazar o cancelar itinerarios, fechas, vuelos, hoteles, </w:t>
      </w:r>
      <w:r w:rsidRPr="00FD16A3">
        <w:rPr>
          <w:rFonts w:ascii="Helvetica Neue" w:eastAsia="Helvetica Neue" w:hAnsi="Helvetica Neue" w:cs="Helvetica Neue"/>
          <w:color w:val="16384F"/>
          <w:sz w:val="28"/>
          <w:szCs w:val="32"/>
        </w:rPr>
        <w:lastRenderedPageBreak/>
        <w:t>servicios opcionales, lo cual es desde ahora aceptado por el pasajero al momento de adquirir los servicios.</w:t>
      </w:r>
    </w:p>
    <w:p w14:paraId="16C7B921"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14:paraId="0715DB97"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Aplican restricciones y condiciones para cada programada publicado. </w:t>
      </w:r>
    </w:p>
    <w:p w14:paraId="6C95F6F6"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14:paraId="311168DF" w14:textId="19440282" w:rsidR="009201CE" w:rsidRPr="00384CF0" w:rsidRDefault="00FD16A3" w:rsidP="00E82264">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Existen impuestos de pago en destino como </w:t>
      </w:r>
      <w:proofErr w:type="spellStart"/>
      <w:r w:rsidRPr="00FD16A3">
        <w:rPr>
          <w:rFonts w:ascii="Helvetica Neue" w:eastAsia="Helvetica Neue" w:hAnsi="Helvetica Neue" w:cs="Helvetica Neue"/>
          <w:color w:val="16384F"/>
          <w:sz w:val="28"/>
          <w:szCs w:val="32"/>
        </w:rPr>
        <w:t>citytax</w:t>
      </w:r>
      <w:proofErr w:type="spellEnd"/>
      <w:r w:rsidRPr="00FD16A3">
        <w:rPr>
          <w:rFonts w:ascii="Helvetica Neue" w:eastAsia="Helvetica Neue" w:hAnsi="Helvetica Neue" w:cs="Helvetica Neue"/>
          <w:color w:val="16384F"/>
          <w:sz w:val="28"/>
          <w:szCs w:val="32"/>
        </w:rPr>
        <w:t xml:space="preserve">, que no pueden ser prepagados y por tanto el </w:t>
      </w:r>
      <w:proofErr w:type="spellStart"/>
      <w:r w:rsidRPr="00FD16A3">
        <w:rPr>
          <w:rFonts w:ascii="Helvetica Neue" w:eastAsia="Helvetica Neue" w:hAnsi="Helvetica Neue" w:cs="Helvetica Neue"/>
          <w:color w:val="16384F"/>
          <w:sz w:val="28"/>
          <w:szCs w:val="32"/>
        </w:rPr>
        <w:t>pax</w:t>
      </w:r>
      <w:proofErr w:type="spellEnd"/>
      <w:r w:rsidRPr="00FD16A3">
        <w:rPr>
          <w:rFonts w:ascii="Helvetica Neue" w:eastAsia="Helvetica Neue" w:hAnsi="Helvetica Neue" w:cs="Helvetica Neue"/>
          <w:color w:val="16384F"/>
          <w:sz w:val="28"/>
          <w:szCs w:val="32"/>
        </w:rPr>
        <w:t xml:space="preserve"> debe hacer el pago directo en el hotel.</w:t>
      </w:r>
    </w:p>
    <w:p w14:paraId="7698493B" w14:textId="77777777" w:rsidR="00613DD6" w:rsidRDefault="00613DD6" w:rsidP="00E82264">
      <w:pPr>
        <w:jc w:val="both"/>
        <w:rPr>
          <w:rFonts w:ascii="Helvetica Neue" w:eastAsia="Helvetica Neue" w:hAnsi="Helvetica Neue" w:cs="Helvetica Neue"/>
          <w:color w:val="16384F"/>
          <w:sz w:val="28"/>
          <w:szCs w:val="32"/>
        </w:rPr>
      </w:pPr>
    </w:p>
    <w:p w14:paraId="49DE2963" w14:textId="71589BAD" w:rsidR="00B56C7B" w:rsidRPr="003A78B0" w:rsidRDefault="00384CF0" w:rsidP="00B56C7B">
      <w:pPr>
        <w:rPr>
          <w:rFonts w:ascii="Helvetica Neue" w:eastAsia="Helvetica Neue" w:hAnsi="Helvetica Neue" w:cs="Helvetica Neue"/>
          <w:b/>
          <w:color w:val="00CC00"/>
          <w:sz w:val="34"/>
          <w:szCs w:val="40"/>
          <w:highlight w:val="white"/>
        </w:rPr>
      </w:pPr>
      <w:r w:rsidRPr="005C0416">
        <w:rPr>
          <w:rFonts w:ascii="Helvetica Neue" w:eastAsia="Helvetica Neue" w:hAnsi="Helvetica Neue" w:cs="Helvetica Neue"/>
          <w:b/>
          <w:color w:val="00CC00"/>
          <w:sz w:val="34"/>
          <w:szCs w:val="40"/>
        </w:rPr>
        <w:t xml:space="preserve">Consejos De Viaje Destino </w:t>
      </w:r>
      <w:r w:rsidR="00176C6D">
        <w:rPr>
          <w:rFonts w:ascii="Helvetica Neue" w:eastAsia="Helvetica Neue" w:hAnsi="Helvetica Neue" w:cs="Helvetica Neue"/>
          <w:b/>
          <w:color w:val="00CC00"/>
          <w:sz w:val="34"/>
          <w:szCs w:val="40"/>
        </w:rPr>
        <w:t>Chile</w:t>
      </w:r>
    </w:p>
    <w:p w14:paraId="441ECAB1" w14:textId="0CAB69D4"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Pasaporte electrónico o de lectura mecánica vigente y cuya fecha de vencimiento sea superior a tres meses de la finalización de la estadía</w:t>
      </w:r>
    </w:p>
    <w:p w14:paraId="6C52AE35" w14:textId="684072D1"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 xml:space="preserve">Todos los pasajeros deben completar un formulario de preinscripción antes de salir de Colombia. Debe completarse al menos 1 hora y hasta 72 horas antes de la salida. </w:t>
      </w:r>
    </w:p>
    <w:p w14:paraId="3AF21327" w14:textId="402EF4C3" w:rsidR="009201CE" w:rsidRPr="009201CE" w:rsidRDefault="004A72B4" w:rsidP="009201CE">
      <w:pPr>
        <w:jc w:val="both"/>
        <w:rPr>
          <w:rFonts w:ascii="Helvetica Neue" w:eastAsia="Helvetica Neue" w:hAnsi="Helvetica Neue" w:cs="Helvetica Neue"/>
          <w:color w:val="16384F"/>
          <w:sz w:val="28"/>
          <w:szCs w:val="32"/>
        </w:rPr>
      </w:pPr>
      <w:hyperlink r:id="rId11" w:history="1">
        <w:r w:rsidR="009201CE" w:rsidRPr="008341F1">
          <w:rPr>
            <w:rStyle w:val="Hipervnculo"/>
            <w:rFonts w:ascii="Helvetica Neue" w:eastAsia="Helvetica Neue" w:hAnsi="Helvetica Neue" w:cs="Helvetica Neue"/>
            <w:sz w:val="28"/>
            <w:szCs w:val="32"/>
          </w:rPr>
          <w:t>https://apps.migracioncolombia.gov.co/pre-registro/public/preregistro.jsf</w:t>
        </w:r>
      </w:hyperlink>
      <w:r w:rsidR="009201CE">
        <w:rPr>
          <w:rFonts w:ascii="Helvetica Neue" w:eastAsia="Helvetica Neue" w:hAnsi="Helvetica Neue" w:cs="Helvetica Neue"/>
          <w:color w:val="16384F"/>
          <w:sz w:val="28"/>
          <w:szCs w:val="32"/>
        </w:rPr>
        <w:t xml:space="preserve"> </w:t>
      </w:r>
    </w:p>
    <w:p w14:paraId="739B895B" w14:textId="33D5BC7A" w:rsidR="000B3715" w:rsidRDefault="005E7B3B" w:rsidP="00871F6D">
      <w:pPr>
        <w:pStyle w:val="Prrafodelista"/>
        <w:numPr>
          <w:ilvl w:val="0"/>
          <w:numId w:val="36"/>
        </w:numPr>
        <w:jc w:val="both"/>
        <w:rPr>
          <w:rFonts w:ascii="Helvetica Neue" w:eastAsia="Helvetica Neue" w:hAnsi="Helvetica Neue" w:cs="Helvetica Neue"/>
          <w:color w:val="16384F"/>
          <w:sz w:val="28"/>
          <w:szCs w:val="32"/>
        </w:rPr>
      </w:pPr>
      <w:r w:rsidRPr="005E7B3B">
        <w:rPr>
          <w:rFonts w:ascii="Helvetica Neue" w:eastAsia="Helvetica Neue" w:hAnsi="Helvetica Neue" w:cs="Helvetica Neue"/>
          <w:color w:val="16384F"/>
          <w:sz w:val="28"/>
          <w:szCs w:val="32"/>
        </w:rPr>
        <w:t>Todos los viajeros deben completar un formulario de ingreso a la declaración jurada del Servicio Agrícola y Ganadero (SAG) antes de viajar o a su llegada a Chile.</w:t>
      </w:r>
    </w:p>
    <w:p w14:paraId="29AC65C5" w14:textId="4B1975E6" w:rsidR="005E7B3B" w:rsidRPr="005E7B3B" w:rsidRDefault="004A72B4" w:rsidP="005E7B3B">
      <w:pPr>
        <w:jc w:val="both"/>
        <w:rPr>
          <w:rFonts w:ascii="Helvetica Neue" w:eastAsia="Helvetica Neue" w:hAnsi="Helvetica Neue" w:cs="Helvetica Neue"/>
          <w:color w:val="16384F"/>
          <w:sz w:val="28"/>
          <w:szCs w:val="32"/>
        </w:rPr>
      </w:pPr>
      <w:hyperlink r:id="rId12" w:history="1">
        <w:r w:rsidR="005E7B3B" w:rsidRPr="00B37356">
          <w:rPr>
            <w:rStyle w:val="Hipervnculo"/>
            <w:rFonts w:ascii="Helvetica Neue" w:eastAsia="Helvetica Neue" w:hAnsi="Helvetica Neue" w:cs="Helvetica Neue"/>
            <w:sz w:val="28"/>
            <w:szCs w:val="32"/>
          </w:rPr>
          <w:t>https://djsimple.sag.gob.cl</w:t>
        </w:r>
      </w:hyperlink>
      <w:r w:rsidR="005E7B3B">
        <w:rPr>
          <w:rFonts w:ascii="Helvetica Neue" w:eastAsia="Helvetica Neue" w:hAnsi="Helvetica Neue" w:cs="Helvetica Neue"/>
          <w:color w:val="16384F"/>
          <w:sz w:val="28"/>
          <w:szCs w:val="32"/>
        </w:rPr>
        <w:t xml:space="preserve"> </w:t>
      </w:r>
    </w:p>
    <w:p w14:paraId="75AB17AE" w14:textId="77777777" w:rsidR="00840CCD" w:rsidRDefault="00840CCD" w:rsidP="00840CCD">
      <w:pPr>
        <w:pStyle w:val="Prrafodelista"/>
        <w:ind w:left="360"/>
        <w:jc w:val="both"/>
        <w:rPr>
          <w:rFonts w:ascii="Helvetica Neue" w:eastAsia="Helvetica Neue" w:hAnsi="Helvetica Neue" w:cs="Helvetica Neue"/>
          <w:color w:val="16384F"/>
          <w:sz w:val="28"/>
          <w:szCs w:val="32"/>
        </w:rPr>
      </w:pPr>
    </w:p>
    <w:p w14:paraId="34109027" w14:textId="26302EB6" w:rsidR="00384CF0" w:rsidRPr="00384CF0"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Es importante considerar las opciones de comunicación (como un plan de telefonía y uso de datos internacional) antes del viaje, a fin de reducir los costos y evitar las confusiones cuando lleguen las cuentas. CTM en línea ofrece SIM CARD INTERNACIONAL.</w:t>
      </w:r>
    </w:p>
    <w:p w14:paraId="2CAC5F9A" w14:textId="1C779620" w:rsidR="00B56C7B" w:rsidRPr="00AF7B92"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 xml:space="preserve">MONEDA: </w:t>
      </w:r>
      <w:r w:rsidR="00E86BCF">
        <w:rPr>
          <w:rFonts w:ascii="Helvetica Neue" w:eastAsia="Helvetica Neue" w:hAnsi="Helvetica Neue" w:cs="Helvetica Neue"/>
          <w:color w:val="16384F"/>
          <w:sz w:val="28"/>
          <w:szCs w:val="32"/>
        </w:rPr>
        <w:t>Peso Chileno</w:t>
      </w:r>
    </w:p>
    <w:sectPr w:rsidR="00B56C7B" w:rsidRPr="00AF7B9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B583A" w14:textId="77777777" w:rsidR="004A72B4" w:rsidRDefault="004A72B4" w:rsidP="005C0416">
      <w:pPr>
        <w:spacing w:after="0" w:line="240" w:lineRule="auto"/>
      </w:pPr>
      <w:r>
        <w:separator/>
      </w:r>
    </w:p>
  </w:endnote>
  <w:endnote w:type="continuationSeparator" w:id="0">
    <w:p w14:paraId="4F362B32" w14:textId="77777777" w:rsidR="004A72B4" w:rsidRDefault="004A72B4" w:rsidP="005C0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Noto Sans Symbol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Helvetica Neue">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8ACB50" w14:textId="77777777" w:rsidR="004A72B4" w:rsidRDefault="004A72B4" w:rsidP="005C0416">
      <w:pPr>
        <w:spacing w:after="0" w:line="240" w:lineRule="auto"/>
      </w:pPr>
      <w:r>
        <w:separator/>
      </w:r>
    </w:p>
  </w:footnote>
  <w:footnote w:type="continuationSeparator" w:id="0">
    <w:p w14:paraId="2D1941D9" w14:textId="77777777" w:rsidR="004A72B4" w:rsidRDefault="004A72B4" w:rsidP="005C04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066804DB"/>
    <w:multiLevelType w:val="hybridMultilevel"/>
    <w:tmpl w:val="926494C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026D0B"/>
    <w:multiLevelType w:val="hybridMultilevel"/>
    <w:tmpl w:val="F92EFB58"/>
    <w:lvl w:ilvl="0" w:tplc="580A000B">
      <w:start w:val="1"/>
      <w:numFmt w:val="bullet"/>
      <w:lvlText w:val=""/>
      <w:lvlJc w:val="left"/>
      <w:pPr>
        <w:ind w:left="927" w:hanging="360"/>
      </w:pPr>
      <w:rPr>
        <w:rFonts w:ascii="Wingdings" w:hAnsi="Wingdings" w:hint="default"/>
      </w:rPr>
    </w:lvl>
    <w:lvl w:ilvl="1" w:tplc="580A0003" w:tentative="1">
      <w:start w:val="1"/>
      <w:numFmt w:val="bullet"/>
      <w:lvlText w:val="o"/>
      <w:lvlJc w:val="left"/>
      <w:pPr>
        <w:ind w:left="2007" w:hanging="360"/>
      </w:pPr>
      <w:rPr>
        <w:rFonts w:ascii="Courier New" w:hAnsi="Courier New" w:cs="Courier New" w:hint="default"/>
      </w:rPr>
    </w:lvl>
    <w:lvl w:ilvl="2" w:tplc="580A0005" w:tentative="1">
      <w:start w:val="1"/>
      <w:numFmt w:val="bullet"/>
      <w:lvlText w:val=""/>
      <w:lvlJc w:val="left"/>
      <w:pPr>
        <w:ind w:left="2727" w:hanging="360"/>
      </w:pPr>
      <w:rPr>
        <w:rFonts w:ascii="Wingdings" w:hAnsi="Wingdings" w:hint="default"/>
      </w:rPr>
    </w:lvl>
    <w:lvl w:ilvl="3" w:tplc="580A0001" w:tentative="1">
      <w:start w:val="1"/>
      <w:numFmt w:val="bullet"/>
      <w:lvlText w:val=""/>
      <w:lvlJc w:val="left"/>
      <w:pPr>
        <w:ind w:left="3447" w:hanging="360"/>
      </w:pPr>
      <w:rPr>
        <w:rFonts w:ascii="Symbol" w:hAnsi="Symbol" w:hint="default"/>
      </w:rPr>
    </w:lvl>
    <w:lvl w:ilvl="4" w:tplc="580A0003" w:tentative="1">
      <w:start w:val="1"/>
      <w:numFmt w:val="bullet"/>
      <w:lvlText w:val="o"/>
      <w:lvlJc w:val="left"/>
      <w:pPr>
        <w:ind w:left="4167" w:hanging="360"/>
      </w:pPr>
      <w:rPr>
        <w:rFonts w:ascii="Courier New" w:hAnsi="Courier New" w:cs="Courier New" w:hint="default"/>
      </w:rPr>
    </w:lvl>
    <w:lvl w:ilvl="5" w:tplc="580A0005" w:tentative="1">
      <w:start w:val="1"/>
      <w:numFmt w:val="bullet"/>
      <w:lvlText w:val=""/>
      <w:lvlJc w:val="left"/>
      <w:pPr>
        <w:ind w:left="4887" w:hanging="360"/>
      </w:pPr>
      <w:rPr>
        <w:rFonts w:ascii="Wingdings" w:hAnsi="Wingdings" w:hint="default"/>
      </w:rPr>
    </w:lvl>
    <w:lvl w:ilvl="6" w:tplc="580A0001" w:tentative="1">
      <w:start w:val="1"/>
      <w:numFmt w:val="bullet"/>
      <w:lvlText w:val=""/>
      <w:lvlJc w:val="left"/>
      <w:pPr>
        <w:ind w:left="5607" w:hanging="360"/>
      </w:pPr>
      <w:rPr>
        <w:rFonts w:ascii="Symbol" w:hAnsi="Symbol" w:hint="default"/>
      </w:rPr>
    </w:lvl>
    <w:lvl w:ilvl="7" w:tplc="580A0003" w:tentative="1">
      <w:start w:val="1"/>
      <w:numFmt w:val="bullet"/>
      <w:lvlText w:val="o"/>
      <w:lvlJc w:val="left"/>
      <w:pPr>
        <w:ind w:left="6327" w:hanging="360"/>
      </w:pPr>
      <w:rPr>
        <w:rFonts w:ascii="Courier New" w:hAnsi="Courier New" w:cs="Courier New" w:hint="default"/>
      </w:rPr>
    </w:lvl>
    <w:lvl w:ilvl="8" w:tplc="580A0005" w:tentative="1">
      <w:start w:val="1"/>
      <w:numFmt w:val="bullet"/>
      <w:lvlText w:val=""/>
      <w:lvlJc w:val="left"/>
      <w:pPr>
        <w:ind w:left="7047" w:hanging="360"/>
      </w:pPr>
      <w:rPr>
        <w:rFonts w:ascii="Wingdings" w:hAnsi="Wingdings" w:hint="default"/>
      </w:rPr>
    </w:lvl>
  </w:abstractNum>
  <w:abstractNum w:abstractNumId="3" w15:restartNumberingAfterBreak="0">
    <w:nsid w:val="0B282AE7"/>
    <w:multiLevelType w:val="hybridMultilevel"/>
    <w:tmpl w:val="BDDEA824"/>
    <w:lvl w:ilvl="0" w:tplc="0C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D56606F"/>
    <w:multiLevelType w:val="multilevel"/>
    <w:tmpl w:val="9B98A2BE"/>
    <w:lvl w:ilvl="0">
      <w:start w:val="1"/>
      <w:numFmt w:val="bullet"/>
      <w:lvlText w:val="●"/>
      <w:lvlJc w:val="left"/>
      <w:pPr>
        <w:ind w:left="0" w:hanging="360"/>
      </w:pPr>
      <w:rPr>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1356097B"/>
    <w:multiLevelType w:val="hybridMultilevel"/>
    <w:tmpl w:val="BE3A3A4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3706911"/>
    <w:multiLevelType w:val="hybridMultilevel"/>
    <w:tmpl w:val="EA882A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1B246E08"/>
    <w:multiLevelType w:val="multilevel"/>
    <w:tmpl w:val="E73E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D752D9"/>
    <w:multiLevelType w:val="multilevel"/>
    <w:tmpl w:val="0ACEFA52"/>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1FA82327"/>
    <w:multiLevelType w:val="hybridMultilevel"/>
    <w:tmpl w:val="6FB888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237E4FA3"/>
    <w:multiLevelType w:val="multilevel"/>
    <w:tmpl w:val="B7385AD0"/>
    <w:lvl w:ilvl="0">
      <w:start w:val="1"/>
      <w:numFmt w:val="bullet"/>
      <w:lvlText w:val="●"/>
      <w:lvlJc w:val="left"/>
      <w:pPr>
        <w:ind w:left="720" w:hanging="360"/>
      </w:pPr>
      <w:rPr>
        <w:rFonts w:ascii="Noto Sans Symbols" w:eastAsia="Noto Sans Symbols" w:hAnsi="Noto Sans Symbols" w:cs="Noto Sans Symbols"/>
        <w:color w:val="1F497D"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58944E7"/>
    <w:multiLevelType w:val="hybridMultilevel"/>
    <w:tmpl w:val="40F8EFE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299328C6"/>
    <w:multiLevelType w:val="multilevel"/>
    <w:tmpl w:val="F59860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4"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5" w15:restartNumberingAfterBreak="0">
    <w:nsid w:val="374D4853"/>
    <w:multiLevelType w:val="multilevel"/>
    <w:tmpl w:val="C11E4D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9CB5B01"/>
    <w:multiLevelType w:val="multilevel"/>
    <w:tmpl w:val="ED96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04725C"/>
    <w:multiLevelType w:val="hybridMultilevel"/>
    <w:tmpl w:val="EDDC9712"/>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40717F51"/>
    <w:multiLevelType w:val="multilevel"/>
    <w:tmpl w:val="3C78126A"/>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9" w15:restartNumberingAfterBreak="0">
    <w:nsid w:val="446516EB"/>
    <w:multiLevelType w:val="hybridMultilevel"/>
    <w:tmpl w:val="1E506A26"/>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15:restartNumberingAfterBreak="0">
    <w:nsid w:val="47CE66B7"/>
    <w:multiLevelType w:val="multilevel"/>
    <w:tmpl w:val="A194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BC205D"/>
    <w:multiLevelType w:val="hybridMultilevel"/>
    <w:tmpl w:val="7AAEF71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4DE764B3"/>
    <w:multiLevelType w:val="multilevel"/>
    <w:tmpl w:val="E876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2C3155"/>
    <w:multiLevelType w:val="hybridMultilevel"/>
    <w:tmpl w:val="71E834F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4E9C0ADB"/>
    <w:multiLevelType w:val="multilevel"/>
    <w:tmpl w:val="29CA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9066FC"/>
    <w:multiLevelType w:val="multilevel"/>
    <w:tmpl w:val="4E0479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6" w15:restartNumberingAfterBreak="0">
    <w:nsid w:val="545B7FC7"/>
    <w:multiLevelType w:val="hybridMultilevel"/>
    <w:tmpl w:val="526212A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579004F5"/>
    <w:multiLevelType w:val="multilevel"/>
    <w:tmpl w:val="CF30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AC03DBC"/>
    <w:multiLevelType w:val="multilevel"/>
    <w:tmpl w:val="19C29A26"/>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9" w15:restartNumberingAfterBreak="0">
    <w:nsid w:val="5C1A090C"/>
    <w:multiLevelType w:val="multilevel"/>
    <w:tmpl w:val="7370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49716A"/>
    <w:multiLevelType w:val="hybridMultilevel"/>
    <w:tmpl w:val="9058067E"/>
    <w:lvl w:ilvl="0" w:tplc="580A000F">
      <w:start w:val="1"/>
      <w:numFmt w:val="decimal"/>
      <w:lvlText w:val="%1."/>
      <w:lvlJc w:val="left"/>
      <w:pPr>
        <w:ind w:left="36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670A3C1F"/>
    <w:multiLevelType w:val="hybridMultilevel"/>
    <w:tmpl w:val="5032F0B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6E6B4CD0"/>
    <w:multiLevelType w:val="hybridMultilevel"/>
    <w:tmpl w:val="C04CCC44"/>
    <w:lvl w:ilvl="0" w:tplc="CEC88222">
      <w:start w:val="1"/>
      <w:numFmt w:val="bullet"/>
      <w:lvlText w:val=""/>
      <w:lvlJc w:val="left"/>
      <w:pPr>
        <w:ind w:left="360" w:hanging="360"/>
      </w:pPr>
      <w:rPr>
        <w:rFonts w:ascii="Symbol" w:hAnsi="Symbol" w:hint="default"/>
        <w:color w:val="1F497D" w:themeColor="text2"/>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6EAE525A"/>
    <w:multiLevelType w:val="multilevel"/>
    <w:tmpl w:val="0ACA6978"/>
    <w:lvl w:ilvl="0">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4" w15:restartNumberingAfterBreak="0">
    <w:nsid w:val="73C513DF"/>
    <w:multiLevelType w:val="multilevel"/>
    <w:tmpl w:val="113C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5691AF3"/>
    <w:multiLevelType w:val="hybridMultilevel"/>
    <w:tmpl w:val="1D64F7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28"/>
  </w:num>
  <w:num w:numId="2">
    <w:abstractNumId w:val="12"/>
  </w:num>
  <w:num w:numId="3">
    <w:abstractNumId w:val="18"/>
  </w:num>
  <w:num w:numId="4">
    <w:abstractNumId w:val="33"/>
  </w:num>
  <w:num w:numId="5">
    <w:abstractNumId w:val="25"/>
  </w:num>
  <w:num w:numId="6">
    <w:abstractNumId w:val="8"/>
  </w:num>
  <w:num w:numId="7">
    <w:abstractNumId w:val="32"/>
  </w:num>
  <w:num w:numId="8">
    <w:abstractNumId w:val="10"/>
  </w:num>
  <w:num w:numId="9">
    <w:abstractNumId w:val="4"/>
  </w:num>
  <w:num w:numId="10">
    <w:abstractNumId w:val="34"/>
  </w:num>
  <w:num w:numId="11">
    <w:abstractNumId w:val="27"/>
  </w:num>
  <w:num w:numId="12">
    <w:abstractNumId w:val="6"/>
  </w:num>
  <w:num w:numId="13">
    <w:abstractNumId w:val="9"/>
  </w:num>
  <w:num w:numId="14">
    <w:abstractNumId w:val="35"/>
  </w:num>
  <w:num w:numId="15">
    <w:abstractNumId w:val="14"/>
  </w:num>
  <w:num w:numId="16">
    <w:abstractNumId w:val="13"/>
  </w:num>
  <w:num w:numId="17">
    <w:abstractNumId w:val="0"/>
  </w:num>
  <w:num w:numId="18">
    <w:abstractNumId w:val="15"/>
  </w:num>
  <w:num w:numId="19">
    <w:abstractNumId w:val="7"/>
  </w:num>
  <w:num w:numId="20">
    <w:abstractNumId w:val="29"/>
  </w:num>
  <w:num w:numId="21">
    <w:abstractNumId w:val="16"/>
  </w:num>
  <w:num w:numId="22">
    <w:abstractNumId w:val="11"/>
  </w:num>
  <w:num w:numId="23">
    <w:abstractNumId w:val="23"/>
  </w:num>
  <w:num w:numId="24">
    <w:abstractNumId w:val="19"/>
  </w:num>
  <w:num w:numId="25">
    <w:abstractNumId w:val="20"/>
  </w:num>
  <w:num w:numId="26">
    <w:abstractNumId w:val="22"/>
  </w:num>
  <w:num w:numId="27">
    <w:abstractNumId w:val="30"/>
  </w:num>
  <w:num w:numId="28">
    <w:abstractNumId w:val="17"/>
  </w:num>
  <w:num w:numId="29">
    <w:abstractNumId w:val="2"/>
  </w:num>
  <w:num w:numId="30">
    <w:abstractNumId w:val="24"/>
  </w:num>
  <w:num w:numId="31">
    <w:abstractNumId w:val="21"/>
  </w:num>
  <w:num w:numId="32">
    <w:abstractNumId w:val="1"/>
  </w:num>
  <w:num w:numId="33">
    <w:abstractNumId w:val="26"/>
  </w:num>
  <w:num w:numId="34">
    <w:abstractNumId w:val="3"/>
  </w:num>
  <w:num w:numId="35">
    <w:abstractNumId w:val="31"/>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72"/>
    <w:rsid w:val="00013057"/>
    <w:rsid w:val="00022284"/>
    <w:rsid w:val="00031CD4"/>
    <w:rsid w:val="00033DFE"/>
    <w:rsid w:val="0004488C"/>
    <w:rsid w:val="000532BF"/>
    <w:rsid w:val="00056008"/>
    <w:rsid w:val="00061293"/>
    <w:rsid w:val="00070E37"/>
    <w:rsid w:val="00084658"/>
    <w:rsid w:val="000A0946"/>
    <w:rsid w:val="000B3715"/>
    <w:rsid w:val="000C2EC3"/>
    <w:rsid w:val="000C53E1"/>
    <w:rsid w:val="000C6E0F"/>
    <w:rsid w:val="000D28EF"/>
    <w:rsid w:val="000E33A1"/>
    <w:rsid w:val="000E5B9B"/>
    <w:rsid w:val="000F65E8"/>
    <w:rsid w:val="00114FD3"/>
    <w:rsid w:val="00116430"/>
    <w:rsid w:val="001353E9"/>
    <w:rsid w:val="001430FE"/>
    <w:rsid w:val="00143D27"/>
    <w:rsid w:val="00155248"/>
    <w:rsid w:val="00161962"/>
    <w:rsid w:val="001629AF"/>
    <w:rsid w:val="00162A55"/>
    <w:rsid w:val="00167AB0"/>
    <w:rsid w:val="00176C6D"/>
    <w:rsid w:val="00182ABD"/>
    <w:rsid w:val="0019596C"/>
    <w:rsid w:val="001A0D6D"/>
    <w:rsid w:val="001B7B84"/>
    <w:rsid w:val="001C2328"/>
    <w:rsid w:val="001E3534"/>
    <w:rsid w:val="001F2372"/>
    <w:rsid w:val="001F398B"/>
    <w:rsid w:val="002248F6"/>
    <w:rsid w:val="002318D6"/>
    <w:rsid w:val="00234EED"/>
    <w:rsid w:val="00242C76"/>
    <w:rsid w:val="00274255"/>
    <w:rsid w:val="0028359D"/>
    <w:rsid w:val="002A70A0"/>
    <w:rsid w:val="002D3512"/>
    <w:rsid w:val="002E39D6"/>
    <w:rsid w:val="002E68F6"/>
    <w:rsid w:val="0030278F"/>
    <w:rsid w:val="00315A44"/>
    <w:rsid w:val="00317ADD"/>
    <w:rsid w:val="00326338"/>
    <w:rsid w:val="00345DEB"/>
    <w:rsid w:val="00384CF0"/>
    <w:rsid w:val="00391E83"/>
    <w:rsid w:val="0039263B"/>
    <w:rsid w:val="003A78B0"/>
    <w:rsid w:val="003C7866"/>
    <w:rsid w:val="003D130E"/>
    <w:rsid w:val="003E76D8"/>
    <w:rsid w:val="0041130C"/>
    <w:rsid w:val="00452FD5"/>
    <w:rsid w:val="0046288F"/>
    <w:rsid w:val="004655B5"/>
    <w:rsid w:val="00465C3F"/>
    <w:rsid w:val="00466C93"/>
    <w:rsid w:val="00493222"/>
    <w:rsid w:val="004A4EAD"/>
    <w:rsid w:val="004A72B4"/>
    <w:rsid w:val="004B627B"/>
    <w:rsid w:val="004D35C4"/>
    <w:rsid w:val="004D4369"/>
    <w:rsid w:val="004E48E1"/>
    <w:rsid w:val="004F71B6"/>
    <w:rsid w:val="00515836"/>
    <w:rsid w:val="00525ADA"/>
    <w:rsid w:val="00531831"/>
    <w:rsid w:val="0056068C"/>
    <w:rsid w:val="00570F0A"/>
    <w:rsid w:val="00590E66"/>
    <w:rsid w:val="00590EEB"/>
    <w:rsid w:val="005A27DA"/>
    <w:rsid w:val="005B5B15"/>
    <w:rsid w:val="005B6A4B"/>
    <w:rsid w:val="005C0416"/>
    <w:rsid w:val="005E32D6"/>
    <w:rsid w:val="005E52F3"/>
    <w:rsid w:val="005E6B67"/>
    <w:rsid w:val="005E7B3B"/>
    <w:rsid w:val="005F453D"/>
    <w:rsid w:val="006072D5"/>
    <w:rsid w:val="006114CE"/>
    <w:rsid w:val="00613DD6"/>
    <w:rsid w:val="006142FE"/>
    <w:rsid w:val="00633511"/>
    <w:rsid w:val="006448A0"/>
    <w:rsid w:val="00646B9A"/>
    <w:rsid w:val="00647B1B"/>
    <w:rsid w:val="006570A0"/>
    <w:rsid w:val="006619F2"/>
    <w:rsid w:val="00671AFE"/>
    <w:rsid w:val="00681793"/>
    <w:rsid w:val="006C669C"/>
    <w:rsid w:val="006D62B0"/>
    <w:rsid w:val="006D6BD9"/>
    <w:rsid w:val="006E6C47"/>
    <w:rsid w:val="00710E35"/>
    <w:rsid w:val="0071304B"/>
    <w:rsid w:val="00714D4D"/>
    <w:rsid w:val="007168E1"/>
    <w:rsid w:val="00725548"/>
    <w:rsid w:val="00745F03"/>
    <w:rsid w:val="00763F33"/>
    <w:rsid w:val="00776189"/>
    <w:rsid w:val="00784ECF"/>
    <w:rsid w:val="00787240"/>
    <w:rsid w:val="00787E8C"/>
    <w:rsid w:val="00792860"/>
    <w:rsid w:val="007A32E3"/>
    <w:rsid w:val="007B3EFE"/>
    <w:rsid w:val="007C30DB"/>
    <w:rsid w:val="007C5872"/>
    <w:rsid w:val="007D26E3"/>
    <w:rsid w:val="007D6B9A"/>
    <w:rsid w:val="007E1C42"/>
    <w:rsid w:val="007E5A8D"/>
    <w:rsid w:val="007F09CF"/>
    <w:rsid w:val="007F1ABF"/>
    <w:rsid w:val="00801D12"/>
    <w:rsid w:val="00840CCD"/>
    <w:rsid w:val="00865BE3"/>
    <w:rsid w:val="0086614E"/>
    <w:rsid w:val="00871F6D"/>
    <w:rsid w:val="00895B28"/>
    <w:rsid w:val="008C0297"/>
    <w:rsid w:val="008C6FDD"/>
    <w:rsid w:val="008D140D"/>
    <w:rsid w:val="008D2011"/>
    <w:rsid w:val="008E2E03"/>
    <w:rsid w:val="008E4C37"/>
    <w:rsid w:val="008F67FE"/>
    <w:rsid w:val="008F7985"/>
    <w:rsid w:val="00912752"/>
    <w:rsid w:val="0091442D"/>
    <w:rsid w:val="009201CE"/>
    <w:rsid w:val="009260E0"/>
    <w:rsid w:val="00940386"/>
    <w:rsid w:val="00942171"/>
    <w:rsid w:val="00951828"/>
    <w:rsid w:val="00955A2A"/>
    <w:rsid w:val="00963102"/>
    <w:rsid w:val="00964040"/>
    <w:rsid w:val="00970B8C"/>
    <w:rsid w:val="009849A5"/>
    <w:rsid w:val="00986AA4"/>
    <w:rsid w:val="009870CA"/>
    <w:rsid w:val="00993611"/>
    <w:rsid w:val="009A14CC"/>
    <w:rsid w:val="009D501D"/>
    <w:rsid w:val="009D7D4D"/>
    <w:rsid w:val="009E3A7D"/>
    <w:rsid w:val="00A0512B"/>
    <w:rsid w:val="00A11418"/>
    <w:rsid w:val="00A147A6"/>
    <w:rsid w:val="00A177F9"/>
    <w:rsid w:val="00A275AE"/>
    <w:rsid w:val="00A4276C"/>
    <w:rsid w:val="00A531C3"/>
    <w:rsid w:val="00A54F91"/>
    <w:rsid w:val="00A71270"/>
    <w:rsid w:val="00A822B9"/>
    <w:rsid w:val="00AD1BF5"/>
    <w:rsid w:val="00AD7F1A"/>
    <w:rsid w:val="00AE303A"/>
    <w:rsid w:val="00AF7B92"/>
    <w:rsid w:val="00B05658"/>
    <w:rsid w:val="00B17842"/>
    <w:rsid w:val="00B22ABC"/>
    <w:rsid w:val="00B274DC"/>
    <w:rsid w:val="00B32183"/>
    <w:rsid w:val="00B32AC2"/>
    <w:rsid w:val="00B32FFB"/>
    <w:rsid w:val="00B56C7B"/>
    <w:rsid w:val="00B57F44"/>
    <w:rsid w:val="00B60AAC"/>
    <w:rsid w:val="00B62B54"/>
    <w:rsid w:val="00B62DC2"/>
    <w:rsid w:val="00B777B3"/>
    <w:rsid w:val="00B8054F"/>
    <w:rsid w:val="00B85678"/>
    <w:rsid w:val="00BA1BB8"/>
    <w:rsid w:val="00BE469F"/>
    <w:rsid w:val="00BF519E"/>
    <w:rsid w:val="00BF62A1"/>
    <w:rsid w:val="00C12617"/>
    <w:rsid w:val="00C31878"/>
    <w:rsid w:val="00C405BF"/>
    <w:rsid w:val="00C53857"/>
    <w:rsid w:val="00C53AEE"/>
    <w:rsid w:val="00C54A3E"/>
    <w:rsid w:val="00C62EB4"/>
    <w:rsid w:val="00C74CDE"/>
    <w:rsid w:val="00CA0DD2"/>
    <w:rsid w:val="00CA646F"/>
    <w:rsid w:val="00CB52B6"/>
    <w:rsid w:val="00CB7A45"/>
    <w:rsid w:val="00CD167C"/>
    <w:rsid w:val="00CF1F01"/>
    <w:rsid w:val="00CF4971"/>
    <w:rsid w:val="00D01DD0"/>
    <w:rsid w:val="00D043F5"/>
    <w:rsid w:val="00D063E3"/>
    <w:rsid w:val="00D0753D"/>
    <w:rsid w:val="00D15919"/>
    <w:rsid w:val="00D165AF"/>
    <w:rsid w:val="00D31088"/>
    <w:rsid w:val="00D411F2"/>
    <w:rsid w:val="00D550AE"/>
    <w:rsid w:val="00D56835"/>
    <w:rsid w:val="00D865F2"/>
    <w:rsid w:val="00D94AD0"/>
    <w:rsid w:val="00D95A73"/>
    <w:rsid w:val="00DB4938"/>
    <w:rsid w:val="00DC178A"/>
    <w:rsid w:val="00DF0400"/>
    <w:rsid w:val="00E06D49"/>
    <w:rsid w:val="00E1377D"/>
    <w:rsid w:val="00E460B1"/>
    <w:rsid w:val="00E62792"/>
    <w:rsid w:val="00E65771"/>
    <w:rsid w:val="00E73F7C"/>
    <w:rsid w:val="00E82264"/>
    <w:rsid w:val="00E86BCF"/>
    <w:rsid w:val="00E86E41"/>
    <w:rsid w:val="00E94610"/>
    <w:rsid w:val="00EA6217"/>
    <w:rsid w:val="00EB76BA"/>
    <w:rsid w:val="00EB77F3"/>
    <w:rsid w:val="00EC6365"/>
    <w:rsid w:val="00EC78F0"/>
    <w:rsid w:val="00ED7307"/>
    <w:rsid w:val="00EE514D"/>
    <w:rsid w:val="00EE79EB"/>
    <w:rsid w:val="00F06517"/>
    <w:rsid w:val="00F12C4A"/>
    <w:rsid w:val="00F16B9D"/>
    <w:rsid w:val="00F43968"/>
    <w:rsid w:val="00F44A7D"/>
    <w:rsid w:val="00F86FC2"/>
    <w:rsid w:val="00F91D07"/>
    <w:rsid w:val="00F936B9"/>
    <w:rsid w:val="00FA3ECF"/>
    <w:rsid w:val="00FC379B"/>
    <w:rsid w:val="00FD0FC8"/>
    <w:rsid w:val="00FD16A3"/>
    <w:rsid w:val="00FD65D1"/>
    <w:rsid w:val="00FD7632"/>
    <w:rsid w:val="00FF2022"/>
    <w:rsid w:val="00FF793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3CBBE"/>
  <w15:docId w15:val="{44DABE32-942A-4AF7-87C9-DC608D7C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ndara" w:eastAsia="Candara" w:hAnsi="Candara" w:cs="Candara"/>
        <w:sz w:val="22"/>
        <w:szCs w:val="22"/>
        <w:lang w:val="es-CO" w:eastAsia="es-419"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styleId="Ttulo2">
    <w:name w:val="heading 2"/>
    <w:basedOn w:val="Normal"/>
    <w:next w:val="Normal"/>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styleId="Ttulo3">
    <w:name w:val="heading 3"/>
    <w:basedOn w:val="Normal"/>
    <w:next w:val="Normal"/>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styleId="Ttulo4">
    <w:name w:val="heading 4"/>
    <w:basedOn w:val="Normal"/>
    <w:next w:val="Normal"/>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styleId="Ttulo5">
    <w:name w:val="heading 5"/>
    <w:basedOn w:val="Normal"/>
    <w:next w:val="Normal"/>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styleId="Ttulo6">
    <w:name w:val="heading 6"/>
    <w:basedOn w:val="Normal"/>
    <w:next w:val="Normal"/>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styleId="Subttulo">
    <w:name w:val="Subtitle"/>
    <w:basedOn w:val="Normal"/>
    <w:next w:val="Normal"/>
    <w:uiPriority w:val="11"/>
    <w:qFormat/>
    <w:pPr>
      <w:jc w:val="center"/>
    </w:pPr>
    <w:rPr>
      <w:color w:val="17406D"/>
      <w:sz w:val="28"/>
      <w:szCs w:val="28"/>
    </w:rPr>
  </w:style>
  <w:style w:type="paragraph" w:styleId="Prrafodelista">
    <w:name w:val="List Paragraph"/>
    <w:basedOn w:val="Normal"/>
    <w:uiPriority w:val="34"/>
    <w:qFormat/>
    <w:rsid w:val="00C54A3E"/>
    <w:pPr>
      <w:ind w:left="720"/>
      <w:contextualSpacing/>
    </w:pPr>
  </w:style>
  <w:style w:type="character" w:styleId="Hipervnculo">
    <w:name w:val="Hyperlink"/>
    <w:basedOn w:val="Fuentedeprrafopredeter"/>
    <w:uiPriority w:val="99"/>
    <w:unhideWhenUsed/>
    <w:rsid w:val="003A78B0"/>
    <w:rPr>
      <w:color w:val="0000FF" w:themeColor="hyperlink"/>
      <w:u w:val="single"/>
    </w:rPr>
  </w:style>
  <w:style w:type="character" w:styleId="Mencinsinresolver">
    <w:name w:val="Unresolved Mention"/>
    <w:basedOn w:val="Fuentedeprrafopredeter"/>
    <w:uiPriority w:val="99"/>
    <w:semiHidden/>
    <w:unhideWhenUsed/>
    <w:rsid w:val="003A78B0"/>
    <w:rPr>
      <w:color w:val="605E5C"/>
      <w:shd w:val="clear" w:color="auto" w:fill="E1DFDD"/>
    </w:rPr>
  </w:style>
  <w:style w:type="paragraph" w:styleId="NormalWeb">
    <w:name w:val="Normal (Web)"/>
    <w:basedOn w:val="Normal"/>
    <w:uiPriority w:val="99"/>
    <w:semiHidden/>
    <w:unhideWhenUsed/>
    <w:rsid w:val="001430FE"/>
    <w:pPr>
      <w:spacing w:before="100" w:beforeAutospacing="1" w:after="100" w:afterAutospacing="1" w:line="240" w:lineRule="auto"/>
    </w:pPr>
    <w:rPr>
      <w:rFonts w:ascii="Times New Roman" w:eastAsia="Times New Roman" w:hAnsi="Times New Roman" w:cs="Times New Roman"/>
      <w:sz w:val="24"/>
      <w:szCs w:val="24"/>
      <w:lang w:val="es-419"/>
    </w:rPr>
  </w:style>
  <w:style w:type="character" w:styleId="Textoennegrita">
    <w:name w:val="Strong"/>
    <w:basedOn w:val="Fuentedeprrafopredeter"/>
    <w:uiPriority w:val="22"/>
    <w:qFormat/>
    <w:rsid w:val="001430FE"/>
    <w:rPr>
      <w:b/>
      <w:bCs/>
    </w:rPr>
  </w:style>
  <w:style w:type="paragraph" w:styleId="Encabezado">
    <w:name w:val="header"/>
    <w:basedOn w:val="Normal"/>
    <w:link w:val="EncabezadoCar"/>
    <w:uiPriority w:val="99"/>
    <w:unhideWhenUsed/>
    <w:rsid w:val="005C041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0416"/>
  </w:style>
  <w:style w:type="paragraph" w:styleId="Piedepgina">
    <w:name w:val="footer"/>
    <w:basedOn w:val="Normal"/>
    <w:link w:val="PiedepginaCar"/>
    <w:uiPriority w:val="99"/>
    <w:unhideWhenUsed/>
    <w:rsid w:val="005C041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04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602939">
      <w:bodyDiv w:val="1"/>
      <w:marLeft w:val="0"/>
      <w:marRight w:val="0"/>
      <w:marTop w:val="0"/>
      <w:marBottom w:val="0"/>
      <w:divBdr>
        <w:top w:val="none" w:sz="0" w:space="0" w:color="auto"/>
        <w:left w:val="none" w:sz="0" w:space="0" w:color="auto"/>
        <w:bottom w:val="none" w:sz="0" w:space="0" w:color="auto"/>
        <w:right w:val="none" w:sz="0" w:space="0" w:color="auto"/>
      </w:divBdr>
    </w:div>
    <w:div w:id="376399249">
      <w:bodyDiv w:val="1"/>
      <w:marLeft w:val="0"/>
      <w:marRight w:val="0"/>
      <w:marTop w:val="0"/>
      <w:marBottom w:val="0"/>
      <w:divBdr>
        <w:top w:val="none" w:sz="0" w:space="0" w:color="auto"/>
        <w:left w:val="none" w:sz="0" w:space="0" w:color="auto"/>
        <w:bottom w:val="none" w:sz="0" w:space="0" w:color="auto"/>
        <w:right w:val="none" w:sz="0" w:space="0" w:color="auto"/>
      </w:divBdr>
    </w:div>
    <w:div w:id="395320033">
      <w:bodyDiv w:val="1"/>
      <w:marLeft w:val="0"/>
      <w:marRight w:val="0"/>
      <w:marTop w:val="0"/>
      <w:marBottom w:val="0"/>
      <w:divBdr>
        <w:top w:val="none" w:sz="0" w:space="0" w:color="auto"/>
        <w:left w:val="none" w:sz="0" w:space="0" w:color="auto"/>
        <w:bottom w:val="none" w:sz="0" w:space="0" w:color="auto"/>
        <w:right w:val="none" w:sz="0" w:space="0" w:color="auto"/>
      </w:divBdr>
    </w:div>
    <w:div w:id="473446890">
      <w:bodyDiv w:val="1"/>
      <w:marLeft w:val="0"/>
      <w:marRight w:val="0"/>
      <w:marTop w:val="0"/>
      <w:marBottom w:val="0"/>
      <w:divBdr>
        <w:top w:val="none" w:sz="0" w:space="0" w:color="auto"/>
        <w:left w:val="none" w:sz="0" w:space="0" w:color="auto"/>
        <w:bottom w:val="none" w:sz="0" w:space="0" w:color="auto"/>
        <w:right w:val="none" w:sz="0" w:space="0" w:color="auto"/>
      </w:divBdr>
    </w:div>
    <w:div w:id="616134137">
      <w:bodyDiv w:val="1"/>
      <w:marLeft w:val="0"/>
      <w:marRight w:val="0"/>
      <w:marTop w:val="0"/>
      <w:marBottom w:val="0"/>
      <w:divBdr>
        <w:top w:val="none" w:sz="0" w:space="0" w:color="auto"/>
        <w:left w:val="none" w:sz="0" w:space="0" w:color="auto"/>
        <w:bottom w:val="none" w:sz="0" w:space="0" w:color="auto"/>
        <w:right w:val="none" w:sz="0" w:space="0" w:color="auto"/>
      </w:divBdr>
    </w:div>
    <w:div w:id="985353385">
      <w:bodyDiv w:val="1"/>
      <w:marLeft w:val="0"/>
      <w:marRight w:val="0"/>
      <w:marTop w:val="0"/>
      <w:marBottom w:val="0"/>
      <w:divBdr>
        <w:top w:val="none" w:sz="0" w:space="0" w:color="auto"/>
        <w:left w:val="none" w:sz="0" w:space="0" w:color="auto"/>
        <w:bottom w:val="none" w:sz="0" w:space="0" w:color="auto"/>
        <w:right w:val="none" w:sz="0" w:space="0" w:color="auto"/>
      </w:divBdr>
    </w:div>
    <w:div w:id="1067146795">
      <w:bodyDiv w:val="1"/>
      <w:marLeft w:val="0"/>
      <w:marRight w:val="0"/>
      <w:marTop w:val="0"/>
      <w:marBottom w:val="0"/>
      <w:divBdr>
        <w:top w:val="none" w:sz="0" w:space="0" w:color="auto"/>
        <w:left w:val="none" w:sz="0" w:space="0" w:color="auto"/>
        <w:bottom w:val="none" w:sz="0" w:space="0" w:color="auto"/>
        <w:right w:val="none" w:sz="0" w:space="0" w:color="auto"/>
      </w:divBdr>
    </w:div>
    <w:div w:id="1228957378">
      <w:bodyDiv w:val="1"/>
      <w:marLeft w:val="0"/>
      <w:marRight w:val="0"/>
      <w:marTop w:val="0"/>
      <w:marBottom w:val="0"/>
      <w:divBdr>
        <w:top w:val="none" w:sz="0" w:space="0" w:color="auto"/>
        <w:left w:val="none" w:sz="0" w:space="0" w:color="auto"/>
        <w:bottom w:val="none" w:sz="0" w:space="0" w:color="auto"/>
        <w:right w:val="none" w:sz="0" w:space="0" w:color="auto"/>
      </w:divBdr>
    </w:div>
    <w:div w:id="1492479191">
      <w:bodyDiv w:val="1"/>
      <w:marLeft w:val="0"/>
      <w:marRight w:val="0"/>
      <w:marTop w:val="0"/>
      <w:marBottom w:val="0"/>
      <w:divBdr>
        <w:top w:val="none" w:sz="0" w:space="0" w:color="auto"/>
        <w:left w:val="none" w:sz="0" w:space="0" w:color="auto"/>
        <w:bottom w:val="none" w:sz="0" w:space="0" w:color="auto"/>
        <w:right w:val="none" w:sz="0" w:space="0" w:color="auto"/>
      </w:divBdr>
    </w:div>
    <w:div w:id="1614170335">
      <w:bodyDiv w:val="1"/>
      <w:marLeft w:val="0"/>
      <w:marRight w:val="0"/>
      <w:marTop w:val="0"/>
      <w:marBottom w:val="0"/>
      <w:divBdr>
        <w:top w:val="none" w:sz="0" w:space="0" w:color="auto"/>
        <w:left w:val="none" w:sz="0" w:space="0" w:color="auto"/>
        <w:bottom w:val="none" w:sz="0" w:space="0" w:color="auto"/>
        <w:right w:val="none" w:sz="0" w:space="0" w:color="auto"/>
      </w:divBdr>
    </w:div>
    <w:div w:id="1689598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jsimple.sag.gob.c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pps.migracioncolombia.gov.co/pre-registro/public/preregistro.jsf" TargetMode="Externa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m7/tCPUGt1cbPQdk8Bc+/uw==">CgMxLjAyCGguZ2pkZ3hzMgloLjMwajB6bGw4AHIhMXQ1SlNGcEttUm5UREhGa1FHdDFEdFp5c1g5ODNrSGEt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6E4E55B-C10E-4028-9CE7-EC4D9C0BB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7</Pages>
  <Words>1638</Words>
  <Characters>9012</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Consolidators TM</dc:creator>
  <cp:lastModifiedBy>Consolidators TM</cp:lastModifiedBy>
  <cp:revision>3</cp:revision>
  <dcterms:created xsi:type="dcterms:W3CDTF">2024-07-05T16:52:00Z</dcterms:created>
  <dcterms:modified xsi:type="dcterms:W3CDTF">2024-07-05T21:20:00Z</dcterms:modified>
</cp:coreProperties>
</file>