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70772D5" w14:textId="50021D9E" w:rsidP="00862DB5" w:rsidR="00144CEC" w:rsidRDefault="00980B6B">
      <w:pPr>
        <w:jc w:val="both"/>
        <w:rPr>
          <w:rFonts w:ascii="Times New Roman" w:cs="Times New Roman" w:hAnsi="Times New Roman"/>
          <w:color w:val="00204F"/>
        </w:rPr>
      </w:pPr>
      <w:r>
        <w:rPr>
          <w:rFonts w:ascii="Times New Roman" w:cs="Times New Roman" w:hAnsi="Times New Roman"/>
          <w:noProof/>
          <w:color w:val="00204F"/>
        </w:rPr>
        <w:drawing>
          <wp:anchor allowOverlap="1" behindDoc="1" distB="0" distL="114300" distR="114300" distT="0" layoutInCell="1" locked="0" relativeHeight="251676672" simplePos="0" wp14:anchorId="02FC56E0" wp14:editId="05C23F4A">
            <wp:simplePos x="0" y="0"/>
            <wp:positionH relativeFrom="page">
              <wp:align>left</wp:align>
            </wp:positionH>
            <wp:positionV relativeFrom="paragraph">
              <wp:posOffset>-914400</wp:posOffset>
            </wp:positionV>
            <wp:extent cx="13445705" cy="10084279"/>
            <wp:effectExtent b="0" l="0" r="3810" t="0"/>
            <wp:wrapNone/>
            <wp:docPr id="5206364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36441" name="Imagen 520636441"/>
                    <pic:cNvPicPr/>
                  </pic:nvPicPr>
                  <pic:blipFill>
                    <a:blip cstate="print" r:embed="rId8">
                      <a:extLst>
                        <a:ext uri="{28A0092B-C50C-407E-A947-70E740481C1C}">
                          <a14:useLocalDpi xmlns:a14="http://schemas.microsoft.com/office/drawing/2010/main" val="0"/>
                        </a:ext>
                      </a:extLst>
                    </a:blip>
                    <a:stretch>
                      <a:fillRect/>
                    </a:stretch>
                  </pic:blipFill>
                  <pic:spPr>
                    <a:xfrm>
                      <a:off x="0" y="0"/>
                      <a:ext cx="13463255" cy="10097442"/>
                    </a:xfrm>
                    <a:prstGeom prst="rect">
                      <a:avLst/>
                    </a:prstGeom>
                  </pic:spPr>
                </pic:pic>
              </a:graphicData>
            </a:graphic>
            <wp14:sizeRelH relativeFrom="page">
              <wp14:pctWidth>0</wp14:pctWidth>
            </wp14:sizeRelH>
            <wp14:sizeRelV relativeFrom="page">
              <wp14:pctHeight>0</wp14:pctHeight>
            </wp14:sizeRelV>
          </wp:anchor>
        </w:drawing>
      </w:r>
      <w:r w:rsidR="00D702AD">
        <w:rPr>
          <w:rFonts w:ascii="Times New Roman" w:cs="Times New Roman" w:hAnsi="Times New Roman"/>
          <w:noProof/>
          <w:color w:val="00204F"/>
        </w:rPr>
        <w:drawing>
          <wp:anchor allowOverlap="1" behindDoc="0" distB="0" distL="114300" distR="114300" distT="0" layoutInCell="1" locked="0" relativeHeight="251674624" simplePos="0" wp14:anchorId="39EC3C46" wp14:editId="556B41FC">
            <wp:simplePos x="0" y="0"/>
            <wp:positionH relativeFrom="column">
              <wp:posOffset>-322729</wp:posOffset>
            </wp:positionH>
            <wp:positionV relativeFrom="paragraph">
              <wp:posOffset>-551329</wp:posOffset>
            </wp:positionV>
            <wp:extent cx="2424058" cy="2433918"/>
            <wp:effectExtent b="5080" l="0" r="0" t="0"/>
            <wp:wrapNone/>
            <wp:docPr id="209352529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25297" name="Imagen 2093525297"/>
                    <pic:cNvPicPr/>
                  </pic:nvPicPr>
                  <pic:blipFill>
                    <a:blip r:embed="rId9"/>
                    <a:stretch>
                      <a:fillRect/>
                    </a:stretch>
                  </pic:blipFill>
                  <pic:spPr>
                    <a:xfrm>
                      <a:off x="0" y="0"/>
                      <a:ext cx="2424058" cy="2433918"/>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cs="Times New Roman" w:hAnsi="Times New Roman"/>
          <w:noProof/>
          <w:color w:val="00204F"/>
        </w:rPr>
        <mc:AlternateContent>
          <mc:Choice Requires="wps">
            <w:drawing>
              <wp:anchor allowOverlap="1" behindDoc="0" distB="0" distL="114300" distR="114300" distT="0" layoutInCell="1" locked="0" relativeHeight="251668480" simplePos="0" wp14:anchorId="750E19FC" wp14:editId="4E4B630C">
                <wp:simplePos x="0" y="0"/>
                <wp:positionH relativeFrom="margin">
                  <wp:posOffset>-403412</wp:posOffset>
                </wp:positionH>
                <wp:positionV relativeFrom="paragraph">
                  <wp:posOffset>-632123</wp:posOffset>
                </wp:positionV>
                <wp:extent cx="2595283" cy="2595283"/>
                <wp:effectExtent b="0" l="0" r="0" t="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8B3A658" w14:textId="485769D9" w:rsidP="00862DB5" w:rsidR="004736A3" w:rsidRDefault="004736A3">
      <w:pPr>
        <w:jc w:val="both"/>
        <w:rPr>
          <w:rFonts w:ascii="Times New Roman" w:cs="Times New Roman" w:hAnsi="Times New Roman"/>
          <w:color w:val="00204F"/>
        </w:rPr>
      </w:pPr>
    </w:p>
    <w:p w14:paraId="615A6096" w14:textId="3ADDF684" w:rsidP="00862DB5" w:rsidR="004736A3" w:rsidRDefault="004736A3">
      <w:pPr>
        <w:jc w:val="both"/>
        <w:rPr>
          <w:rFonts w:ascii="Times New Roman" w:cs="Times New Roman" w:hAnsi="Times New Roman"/>
          <w:color w:val="00204F"/>
        </w:rPr>
      </w:pPr>
    </w:p>
    <w:p w14:paraId="02F3BC3D" w14:textId="46EBC2A2" w:rsidP="00A22888" w:rsidR="004736A3" w:rsidRDefault="00A22888">
      <w:pPr>
        <w:tabs>
          <w:tab w:pos="6332" w:val="left"/>
        </w:tabs>
        <w:jc w:val="both"/>
        <w:rPr>
          <w:rFonts w:ascii="Times New Roman" w:cs="Times New Roman" w:hAnsi="Times New Roman"/>
          <w:color w:val="00204F"/>
        </w:rPr>
      </w:pPr>
      <w:r>
        <w:rPr>
          <w:rFonts w:ascii="Times New Roman" w:cs="Times New Roman" w:hAnsi="Times New Roman"/>
          <w:color w:val="00204F"/>
        </w:rPr>
        <w:tab/>
      </w:r>
    </w:p>
    <w:p w14:paraId="366B3E6D" w14:textId="460D92A7" w:rsidP="00862DB5" w:rsidR="004736A3" w:rsidRDefault="004736A3">
      <w:pPr>
        <w:jc w:val="both"/>
        <w:rPr>
          <w:rFonts w:ascii="Times New Roman" w:cs="Times New Roman" w:hAnsi="Times New Roman"/>
          <w:color w:val="00204F"/>
        </w:rPr>
      </w:pPr>
    </w:p>
    <w:p w14:paraId="70D110B2" w14:textId="641432A1" w:rsidP="00862DB5" w:rsidR="004736A3" w:rsidRDefault="004736A3">
      <w:pPr>
        <w:jc w:val="both"/>
        <w:rPr>
          <w:rFonts w:ascii="Times New Roman" w:cs="Times New Roman" w:hAnsi="Times New Roman"/>
          <w:color w:val="00204F"/>
        </w:rPr>
      </w:pPr>
    </w:p>
    <w:p w14:paraId="376E9555" w14:textId="372C789A"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0528" simplePos="0" wp14:anchorId="6FDDAD78" wp14:editId="19750C2B">
                <wp:simplePos x="0" y="0"/>
                <wp:positionH relativeFrom="margin">
                  <wp:posOffset>-403412</wp:posOffset>
                </wp:positionH>
                <wp:positionV relativeFrom="paragraph">
                  <wp:posOffset>296247</wp:posOffset>
                </wp:positionV>
                <wp:extent cx="2595283" cy="2595283"/>
                <wp:effectExtent b="0" l="0" r="0" t="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13470E22" w14:textId="727EC0F2" w:rsidP="00862DB5" w:rsidR="004736A3" w:rsidRDefault="00A540AF">
      <w:pPr>
        <w:jc w:val="both"/>
        <w:rPr>
          <w:rFonts w:ascii="Times New Roman" w:cs="Times New Roman" w:hAnsi="Times New Roman"/>
          <w:color w:val="00204F"/>
        </w:rPr>
      </w:pPr>
      <w:r>
        <w:rPr>
          <w:rFonts w:ascii="Times New Roman" w:cs="Times New Roman" w:hAnsi="Times New Roman"/>
          <w:noProof/>
          <w:color w:val="00204F"/>
        </w:rPr>
        <w:drawing>
          <wp:anchor allowOverlap="1" behindDoc="0" distB="0" distL="114300" distR="114300" distT="0" layoutInCell="1" locked="0" relativeHeight="251673600" simplePos="0" wp14:anchorId="11E08D4E" wp14:editId="015FF22C">
            <wp:simplePos x="0" y="0"/>
            <wp:positionH relativeFrom="column">
              <wp:posOffset>-308722</wp:posOffset>
            </wp:positionH>
            <wp:positionV relativeFrom="paragraph">
              <wp:posOffset>180340</wp:posOffset>
            </wp:positionV>
            <wp:extent cx="2402298" cy="2164977"/>
            <wp:effectExtent b="6985" l="0" r="0" t="0"/>
            <wp:wrapNone/>
            <wp:docPr id="141938334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83341" name="Imagen 1419383341"/>
                    <pic:cNvPicPr/>
                  </pic:nvPicPr>
                  <pic:blipFill rotWithShape="1">
                    <a:blip r:embed="rId10"/>
                    <a:srcRect l="37815"/>
                    <a:stretch>
                      <a:fillRect/>
                    </a:stretch>
                  </pic:blipFill>
                  <pic:spPr bwMode="auto">
                    <a:xfrm>
                      <a:off x="0" y="0"/>
                      <a:ext cx="2402298" cy="2164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A02B49" w14:textId="7B69A0E3" w:rsidP="00862DB5" w:rsidR="004736A3" w:rsidRDefault="004736A3">
      <w:pPr>
        <w:jc w:val="both"/>
        <w:rPr>
          <w:rFonts w:ascii="Times New Roman" w:cs="Times New Roman" w:hAnsi="Times New Roman"/>
          <w:color w:val="00204F"/>
        </w:rPr>
      </w:pPr>
    </w:p>
    <w:p w14:paraId="1E84A1EC" w14:textId="1C2A24FD" w:rsidP="00862DB5" w:rsidR="004736A3" w:rsidRDefault="004736A3">
      <w:pPr>
        <w:jc w:val="both"/>
        <w:rPr>
          <w:rFonts w:ascii="Times New Roman" w:cs="Times New Roman" w:hAnsi="Times New Roman"/>
          <w:color w:val="00204F"/>
        </w:rPr>
      </w:pPr>
    </w:p>
    <w:p w14:paraId="21E4B331" w14:textId="40174EE4" w:rsidP="00862DB5" w:rsidR="004736A3" w:rsidRDefault="004736A3">
      <w:pPr>
        <w:jc w:val="both"/>
        <w:rPr>
          <w:rFonts w:ascii="Times New Roman" w:cs="Times New Roman" w:hAnsi="Times New Roman"/>
          <w:color w:val="00204F"/>
        </w:rPr>
      </w:pPr>
    </w:p>
    <w:p w14:paraId="6EC707CC" w14:textId="34BC7A04" w:rsidP="00862DB5" w:rsidR="004736A3" w:rsidRDefault="004736A3">
      <w:pPr>
        <w:jc w:val="both"/>
        <w:rPr>
          <w:rFonts w:ascii="Times New Roman" w:cs="Times New Roman" w:hAnsi="Times New Roman"/>
          <w:color w:val="00204F"/>
        </w:rPr>
      </w:pPr>
    </w:p>
    <w:p w14:paraId="112E6419" w14:textId="6AA87D32" w:rsidP="00862DB5" w:rsidR="004736A3" w:rsidRDefault="004736A3">
      <w:pPr>
        <w:jc w:val="both"/>
        <w:rPr>
          <w:rFonts w:ascii="Times New Roman" w:cs="Times New Roman" w:hAnsi="Times New Roman"/>
          <w:color w:val="00204F"/>
        </w:rPr>
      </w:pPr>
    </w:p>
    <w:p w14:paraId="3953D89D" w14:textId="03756DB0" w:rsidP="00862DB5" w:rsidR="004736A3" w:rsidRDefault="004736A3">
      <w:pPr>
        <w:jc w:val="both"/>
        <w:rPr>
          <w:rFonts w:ascii="Times New Roman" w:cs="Times New Roman" w:hAnsi="Times New Roman"/>
          <w:color w:val="00204F"/>
        </w:rPr>
      </w:pPr>
    </w:p>
    <w:p w14:paraId="6FA13328" w14:textId="72D4C90C" w:rsidP="00862DB5" w:rsidR="004736A3" w:rsidRDefault="004736A3">
      <w:pPr>
        <w:jc w:val="both"/>
        <w:rPr>
          <w:rFonts w:ascii="Times New Roman" w:cs="Times New Roman" w:hAnsi="Times New Roman"/>
          <w:color w:val="00204F"/>
        </w:rPr>
      </w:pPr>
    </w:p>
    <w:p w14:paraId="74BC947E" w14:textId="1CD8A8E6" w:rsidP="00862DB5" w:rsidR="004736A3" w:rsidRDefault="00A22888">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72576" simplePos="0" wp14:anchorId="1CE54C70" wp14:editId="6F90D63D">
                <wp:simplePos x="0" y="0"/>
                <wp:positionH relativeFrom="margin">
                  <wp:posOffset>-403412</wp:posOffset>
                </wp:positionH>
                <wp:positionV relativeFrom="paragraph">
                  <wp:posOffset>325457</wp:posOffset>
                </wp:positionV>
                <wp:extent cx="2595283" cy="2595283"/>
                <wp:effectExtent b="0" l="0" r="0" t="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p w14:paraId="4C5EEAB1" w14:textId="0149BDF8" w:rsidP="00862DB5" w:rsidR="003B7E69" w:rsidRDefault="003B7E69">
      <w:pPr>
        <w:jc w:val="both"/>
        <w:rPr>
          <w:rFonts w:ascii="Times New Roman" w:cs="Times New Roman" w:hAnsi="Times New Roman"/>
          <w:noProof/>
          <w:color w:val="00204F"/>
        </w:rPr>
      </w:pPr>
      <w:r>
        <w:rPr>
          <w:rFonts w:ascii="Times New Roman" w:cs="Times New Roman" w:hAnsi="Times New Roman"/>
          <w:noProof/>
          <w:color w:val="00204F"/>
        </w:rPr>
        <w:drawing>
          <wp:anchor allowOverlap="1" behindDoc="0" distB="0" distL="114300" distR="114300" distT="0" layoutInCell="1" locked="0" relativeHeight="251675648" simplePos="0" wp14:anchorId="370AA778" wp14:editId="492A6A84">
            <wp:simplePos x="0" y="0"/>
            <wp:positionH relativeFrom="column">
              <wp:posOffset>-322505</wp:posOffset>
            </wp:positionH>
            <wp:positionV relativeFrom="paragraph">
              <wp:posOffset>208803</wp:posOffset>
            </wp:positionV>
            <wp:extent cx="2420470" cy="2213572"/>
            <wp:effectExtent b="0" l="0" r="0" t="0"/>
            <wp:wrapNone/>
            <wp:docPr id="2691902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90229" name="Imagen 269190229"/>
                    <pic:cNvPicPr/>
                  </pic:nvPicPr>
                  <pic:blipFill rotWithShape="1">
                    <a:blip r:embed="rId11"/>
                    <a:srcRect l="16106" r="10997"/>
                    <a:stretch>
                      <a:fillRect/>
                    </a:stretch>
                  </pic:blipFill>
                  <pic:spPr bwMode="auto">
                    <a:xfrm>
                      <a:off x="0" y="0"/>
                      <a:ext cx="2420470" cy="22135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9019A" w14:textId="4F71A5FE" w:rsidP="00862DB5" w:rsidR="004736A3" w:rsidRDefault="004736A3">
      <w:pPr>
        <w:jc w:val="both"/>
        <w:rPr>
          <w:rFonts w:ascii="Times New Roman" w:cs="Times New Roman" w:hAnsi="Times New Roman"/>
          <w:color w:val="00204F"/>
        </w:rPr>
      </w:pPr>
    </w:p>
    <w:p w14:paraId="4E56DA26" w14:textId="4A59FAD7" w:rsidP="00862DB5" w:rsidR="004736A3" w:rsidRDefault="004736A3">
      <w:pPr>
        <w:jc w:val="both"/>
        <w:rPr>
          <w:rFonts w:ascii="Times New Roman" w:cs="Times New Roman" w:hAnsi="Times New Roman"/>
          <w:color w:val="00204F"/>
        </w:rPr>
      </w:pPr>
    </w:p>
    <w:p w14:paraId="7898D542" w14:textId="6E4BB74A" w:rsidP="00862DB5" w:rsidR="004736A3" w:rsidRDefault="004736A3">
      <w:pPr>
        <w:jc w:val="both"/>
        <w:rPr>
          <w:rFonts w:ascii="Times New Roman" w:cs="Times New Roman" w:hAnsi="Times New Roman"/>
          <w:color w:val="00204F"/>
        </w:rPr>
      </w:pPr>
    </w:p>
    <w:p w14:paraId="45C526C1" w14:textId="1E0D5C28" w:rsidP="00862DB5" w:rsidR="004736A3" w:rsidRDefault="004736A3">
      <w:pPr>
        <w:jc w:val="both"/>
        <w:rPr>
          <w:rFonts w:ascii="Times New Roman" w:cs="Times New Roman" w:hAnsi="Times New Roman"/>
          <w:color w:val="00204F"/>
        </w:rPr>
      </w:pPr>
    </w:p>
    <w:p w14:paraId="5C691E51" w14:textId="5A3B9BE7" w:rsidP="00862DB5" w:rsidR="004736A3" w:rsidRDefault="004736A3">
      <w:pPr>
        <w:jc w:val="both"/>
        <w:rPr>
          <w:rFonts w:ascii="Times New Roman" w:cs="Times New Roman" w:hAnsi="Times New Roman"/>
          <w:color w:val="00204F"/>
        </w:rPr>
      </w:pPr>
    </w:p>
    <w:p w14:paraId="3955609A" w14:textId="7F5E092B" w:rsidP="00862DB5" w:rsidR="004736A3" w:rsidRDefault="004736A3">
      <w:pPr>
        <w:jc w:val="both"/>
        <w:rPr>
          <w:rFonts w:ascii="Times New Roman" w:cs="Times New Roman" w:hAnsi="Times New Roman"/>
          <w:color w:val="00204F"/>
        </w:rPr>
      </w:pPr>
    </w:p>
    <w:p w14:paraId="775454F1" w14:textId="5DF93BCC" w:rsidP="00862DB5" w:rsidR="004736A3" w:rsidRDefault="004736A3">
      <w:pPr>
        <w:jc w:val="both"/>
        <w:rPr>
          <w:rFonts w:ascii="Times New Roman" w:cs="Times New Roman" w:hAnsi="Times New Roman"/>
          <w:color w:val="00204F"/>
        </w:rPr>
      </w:pPr>
    </w:p>
    <w:p w14:paraId="55325BAC" w14:textId="53B70E92" w:rsidP="00862DB5" w:rsidR="00A22888" w:rsidRDefault="00A22888">
      <w:pPr>
        <w:jc w:val="both"/>
        <w:rPr>
          <w:noProof/>
        </w:rPr>
      </w:pPr>
    </w:p>
    <w:p w14:paraId="61B50709" w14:textId="3F59F664" w:rsidP="00862DB5" w:rsidR="004736A3" w:rsidRDefault="00F3156B">
      <w:pPr>
        <w:jc w:val="both"/>
        <w:rPr>
          <w:rFonts w:ascii="Times New Roman" w:cs="Times New Roman" w:hAnsi="Times New Roman"/>
          <w:color w:val="00204F"/>
        </w:rPr>
      </w:pPr>
      <w:r>
        <w:rPr>
          <w:rFonts w:ascii="Times New Roman" w:cs="Times New Roman" w:hAnsi="Times New Roman"/>
          <w:noProof/>
          <w:color w:val="00204F"/>
        </w:rPr>
        <mc:AlternateContent>
          <mc:Choice Requires="wps">
            <w:drawing>
              <wp:anchor allowOverlap="1" behindDoc="0" distB="0" distL="114300" distR="114300" distT="0" layoutInCell="1" locked="0" relativeHeight="251661312" simplePos="0" wp14:anchorId="1B8127A3" wp14:editId="492B5C2C">
                <wp:simplePos x="0" y="0"/>
                <wp:positionH relativeFrom="margin">
                  <wp:align>center</wp:align>
                </wp:positionH>
                <wp:positionV relativeFrom="paragraph">
                  <wp:posOffset>198120</wp:posOffset>
                </wp:positionV>
                <wp:extent cx="4310380" cy="1079874"/>
                <wp:effectExtent b="6350" l="0" r="0" t="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30C553E8" w14:textId="77777777" w:rsidP="00D60F1D" w:rsidR="00A22888" w:rsidRDefault="00A22888">
                            <w:pPr>
                              <w:jc w:val="center"/>
                            </w:pPr>
                          </w:p>
                          <w:p w14:paraId="6FC84D4E" w14:textId="77777777" w:rsidP="00D60F1D" w:rsidR="00A22888" w:rsidRDefault="00A22888">
                            <w:pPr>
                              <w:jc w:val="center"/>
                            </w:pPr>
                          </w:p>
                          <w:p w14:paraId="1A23D2C7" w14:textId="44BE7F7E" w:rsidP="00D60F1D" w:rsidR="00A22888" w:rsidRDefault="00A22888" w:rsidRPr="00A22888">
                            <w:pPr>
                              <w:jc w:val="center"/>
                              <w:rPr>
                                <w:rFonts w:ascii="Times New Roman" w:cs="Times New Roman" w:hAnsi="Times New Roman"/>
                                <w:color w:val="002060"/>
                                <w:lang w:val="es-ES"/>
                              </w:rPr>
                            </w:pPr>
                            <w:hyperlink r:id="rId12" w:history="1">
                              <w:r w:rsidRPr="00A22888">
                                <w:rPr>
                                  <w:rStyle w:val="Hipervnculo"/>
                                  <w:rFonts w:ascii="Times New Roman" w:cs="Times New Roman" w:hAnsi="Times New Roman"/>
                                  <w:color w:val="002060"/>
                                  <w:u w:val="none"/>
                                  <w:lang w:val="es-ES"/>
                                </w:rPr>
                                <w:t>WWW.CIELOSABIERTOS.COM.CO</w:t>
                              </w:r>
                            </w:hyperlink>
                            <w:r w:rsidR="00D60F1D" w:rsidRPr="00A22888">
                              <w:rPr>
                                <w:rFonts w:ascii="Times New Roman" w:cs="Times New Roman" w:hAnsi="Times New Roman"/>
                                <w:color w:val="002060"/>
                                <w:lang w:val="es-ES"/>
                              </w:rPr>
                              <w:br/>
                              <w:t xml:space="preserve">RNT: </w:t>
                            </w:r>
                            <w:r w:rsidR="00DC3F7A" w:rsidRPr="00A22888">
                              <w:rPr>
                                <w:rFonts w:ascii="Times New Roman" w:cs="Times New Roman" w:hAnsi="Times New Roman"/>
                                <w:color w:val="002060"/>
                                <w:lang w:val="es-ES"/>
                              </w:rPr>
                              <w:t>11550</w:t>
                            </w:r>
                          </w:p>
                          <w:p w14:paraId="5CFA7E97" w14:textId="77777777" w:rsidP="00D60F1D" w:rsidR="00A22888" w:rsidRDefault="00A22888">
                            <w:pPr>
                              <w:jc w:val="center"/>
                              <w:rPr>
                                <w:rFonts w:ascii="Times New Roman" w:cs="Times New Roman" w:hAnsi="Times New Roman"/>
                                <w:color w:val="00204F"/>
                                <w:lang w:val="es-ES"/>
                              </w:rPr>
                            </w:pPr>
                          </w:p>
                          <w:p w14:paraId="2CD9BE56" w14:textId="77777777" w:rsidP="00D60F1D" w:rsidR="00A22888" w:rsidRDefault="00A22888">
                            <w:pPr>
                              <w:jc w:val="center"/>
                              <w:rPr>
                                <w:rFonts w:ascii="Times New Roman" w:cs="Times New Roman" w:hAnsi="Times New Roman"/>
                                <w:color w:val="00204F"/>
                                <w:lang w:val="es-ES"/>
                              </w:rPr>
                            </w:pPr>
                          </w:p>
                          <w:p w14:paraId="7FA28F13" w14:textId="77777777" w:rsidP="00D60F1D" w:rsidR="00A22888" w:rsidRDefault="00A22888">
                            <w:pPr>
                              <w:jc w:val="center"/>
                              <w:rPr>
                                <w:rFonts w:ascii="Times New Roman" w:cs="Times New Roman" w:hAnsi="Times New Roman"/>
                                <w:color w:val="00204F"/>
                                <w:lang w:val="es-ES"/>
                              </w:rPr>
                            </w:pPr>
                          </w:p>
                          <w:p w14:paraId="332191DF" w14:textId="77777777" w:rsidP="00D60F1D" w:rsidR="00A22888" w:rsidRDefault="00A22888">
                            <w:pPr>
                              <w:jc w:val="center"/>
                              <w:rPr>
                                <w:rFonts w:ascii="Times New Roman" w:cs="Times New Roman" w:hAnsi="Times New Roman"/>
                                <w:color w:val="00204F"/>
                                <w:lang w:val="es-ES"/>
                              </w:rPr>
                            </w:pPr>
                          </w:p>
                          <w:p w14:paraId="71D5D3E5" w14:textId="77777777" w:rsidP="00D60F1D" w:rsidR="00A22888" w:rsidRDefault="00A22888">
                            <w:pPr>
                              <w:jc w:val="center"/>
                              <w:rPr>
                                <w:rFonts w:ascii="Times New Roman" w:cs="Times New Roman" w:hAnsi="Times New Roman"/>
                                <w:color w:val="00204F"/>
                                <w:lang w:val="es-ES"/>
                              </w:rPr>
                            </w:pPr>
                          </w:p>
                          <w:p w14:paraId="707E9EFC" w14:textId="77777777" w:rsidP="00D60F1D" w:rsidR="00A22888" w:rsidRDefault="00A22888">
                            <w:pPr>
                              <w:jc w:val="center"/>
                              <w:rPr>
                                <w:rFonts w:ascii="Times New Roman" w:cs="Times New Roman" w:hAnsi="Times New Roman"/>
                                <w:color w:val="00204F"/>
                                <w:lang w:val="es-ES"/>
                              </w:rPr>
                            </w:pPr>
                          </w:p>
                          <w:p w14:paraId="33915409" w14:textId="77777777" w:rsidP="00D60F1D" w:rsidR="00A22888" w:rsidRDefault="00A22888">
                            <w:pPr>
                              <w:jc w:val="center"/>
                              <w:rPr>
                                <w:rFonts w:ascii="Times New Roman" w:cs="Times New Roman" w:hAnsi="Times New Roman"/>
                                <w:color w:val="00204F"/>
                                <w:lang w:val="es-ES"/>
                              </w:rPr>
                            </w:pPr>
                          </w:p>
                          <w:p w14:paraId="7D4F7155" w14:textId="77777777" w:rsidP="00D60F1D" w:rsidR="00A22888" w:rsidRDefault="00A22888">
                            <w:pPr>
                              <w:jc w:val="center"/>
                              <w:rPr>
                                <w:rFonts w:ascii="Times New Roman" w:cs="Times New Roman" w:hAnsi="Times New Roman"/>
                                <w:color w:val="00204F"/>
                                <w:lang w:val="es-ES"/>
                              </w:rPr>
                            </w:pPr>
                          </w:p>
                          <w:p w14:paraId="0984A9B6" w14:textId="6951AC64" w:rsidP="00D60F1D" w:rsidR="00262311" w:rsidRDefault="00D60F1D" w:rsidRPr="00D60F1D">
                            <w:pPr>
                              <w:jc w:val="center"/>
                              <w:rPr>
                                <w:rFonts w:ascii="Times New Roman" w:cs="Times New Roman" w:hAnsi="Times New Roman"/>
                                <w:color w:themeColor="background1" w:val="FFFFFF"/>
                                <w:lang w:val="es-ES"/>
                                <w14:textFill>
                                  <w14:noFill/>
                                </w14:textFill>
                              </w:rPr>
                            </w:pPr>
                            <w:r w:rsidRPr="00D60F1D">
                              <w:rPr>
                                <w:rFonts w:ascii="Times New Roman" w:cs="Times New Roman" w:hAnsi="Times New Roman"/>
                                <w:lang w:val="es-ES"/>
                              </w:rPr>
                              <w:br/>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44094A98" w14:textId="77777777" w:rsidP="00862DB5" w:rsidR="00BA372B" w:rsidRDefault="00F3156B">
      <w:pPr>
        <w:jc w:val="both"/>
        <w:rPr>
          <w:rFonts w:ascii="Times New Roman" w:cs="Times New Roman" w:hAnsi="Times New Roman"/>
          <w:color w:val="00204F"/>
        </w:rPr>
      </w:pPr>
      <w:r>
        <w:rPr>
          <w:noProof/>
        </w:rPr>
        <w:drawing>
          <wp:anchor allowOverlap="1" behindDoc="0" distB="0" distL="114300" distR="114300" distT="0" layoutInCell="1" locked="0" relativeHeight="251667456" simplePos="0" wp14:anchorId="17E9B58E" wp14:editId="28328C64">
            <wp:simplePos x="0" y="0"/>
            <wp:positionH relativeFrom="margin">
              <wp:posOffset>1707552</wp:posOffset>
            </wp:positionH>
            <wp:positionV relativeFrom="paragraph">
              <wp:posOffset>68991</wp:posOffset>
            </wp:positionV>
            <wp:extent cx="3143250" cy="372965"/>
            <wp:effectExtent b="8255" l="0" r="0" t="0"/>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4">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p>
    <w:p w14:paraId="480A736C" w14:textId="15DD8F20" w:rsidP="00862DB5" w:rsidR="00C0169D" w:rsidRDefault="008471B7">
      <w:pPr>
        <w:jc w:val="both"/>
        <w:rPr>
          <w:rFonts w:ascii="Times New Roman" w:cs="Times New Roman" w:hAnsi="Times New Roman"/>
          <w:color w:val="00204F"/>
        </w:rPr>
      </w:pPr>
      <w:r>
        <w:rPr>
          <w:rFonts w:ascii="Times New Roman" w:cs="Times New Roman" w:hAnsi="Times New Roman"/>
          <w:color w:val="00204F"/>
        </w:rPr>
        <w:lastRenderedPageBreak/>
        <w:t>L</w:t>
      </w:r>
      <w:r w:rsidRPr="008471B7">
        <w:rPr>
          <w:rFonts w:ascii="Times New Roman" w:cs="Times New Roman" w:hAnsi="Times New Roman"/>
          <w:color w:val="00204F"/>
        </w:rPr>
        <w:t>a fascinante capital de Perú, una ciudad donde cada rincón cuenta una historia. Desde sus imponentes balcones coloniales hasta sus modernos distritos frente al mar, Lima combina a la perfección tradición y vanguardia. Déjate conquistar por su exquisita gastronomía, reconocida entre las mejores del mundo, recorre sus museos llenos de historia y disfruta de sus atardeceres dorados sobre el Pacífico. Lima no es solo una parada: es un destino lleno de vida, cultura y sabor que te sorprenderá desde el primer momento.</w:t>
      </w:r>
    </w:p>
    <w:p w14:paraId="02E0D557" w14:textId="72F75750" w:rsidP="00862DB5" w:rsidR="008471B7" w:rsidRDefault="008471B7" w:rsidRPr="0070146F">
      <w:pPr>
        <w:jc w:val="both"/>
        <w:rPr>
          <w:rFonts w:ascii="Times New Roman" w:cs="Times New Roman" w:hAnsi="Times New Roman"/>
          <w:color w:val="00204F"/>
        </w:rPr>
      </w:pPr>
      <w:r w:rsidRPr="0070146F">
        <w:rPr>
          <w:rFonts w:ascii="Times New Roman" w:cs="Times New Roman" w:hAnsi="Times New Roman"/>
          <w:noProof/>
          <w:color w:val="00204F"/>
        </w:rPr>
        <mc:AlternateContent>
          <mc:Choice Requires="wps">
            <w:drawing>
              <wp:anchor allowOverlap="1" behindDoc="0" distB="0" distL="114300" distR="114300" distT="0" layoutInCell="1" locked="0" relativeHeight="251664384" simplePos="0" wp14:anchorId="738AABC1" wp14:editId="7B6BB779">
                <wp:simplePos x="0" y="0"/>
                <wp:positionH relativeFrom="margin">
                  <wp:align>right</wp:align>
                </wp:positionH>
                <wp:positionV relativeFrom="paragraph">
                  <wp:posOffset>8374</wp:posOffset>
                </wp:positionV>
                <wp:extent cx="6400800" cy="435429"/>
                <wp:effectExtent b="3175" l="0" r="0" t="0"/>
                <wp:wrapNone/>
                <wp:docPr id="307965695" name="Cuadro de texto 13"/>
                <wp:cNvGraphicFramePr/>
                <a:graphic xmlns:a="http://schemas.openxmlformats.org/drawingml/2006/main">
                  <a:graphicData uri="http://schemas.microsoft.com/office/word/2010/wordprocessingShape">
                    <wps:wsp>
                      <wps:cNvSpPr txBox="1"/>
                      <wps:spPr>
                        <a:xfrm>
                          <a:off x="0" y="0"/>
                          <a:ext cx="6400800" cy="435429"/>
                        </a:xfrm>
                        <a:prstGeom prst="rect">
                          <a:avLst/>
                        </a:prstGeom>
                        <a:solidFill>
                          <a:srgbClr val="227ACB"/>
                        </a:solidFill>
                        <a:ln w="6350">
                          <a:noFill/>
                        </a:ln>
                      </wps:spPr>
                      <wps:txbx>
                        <w:txbxContent>
                          <w:p w14:paraId="5B4DA448" w14:textId="4860B057" w:rsidP="005A215F" w:rsidR="005A215F" w:rsidRDefault="008471B7" w:rsidRPr="00935892">
                            <w:pPr>
                              <w:jc w:val="center"/>
                              <w:rPr>
                                <w:rFonts w:ascii="Times New Roman" w:cs="Times New Roman" w:hAnsi="Times New Roman"/>
                                <w:b/>
                                <w:bCs/>
                                <w:color w:themeColor="background1" w:val="FFFFFF"/>
                                <w:sz w:val="40"/>
                                <w:szCs w:val="40"/>
                                <w:lang w:val="es-MX"/>
                              </w:rPr>
                            </w:pPr>
                            <w:r>
                              <w:rPr>
                                <w:rFonts w:ascii="Times New Roman" w:cs="Times New Roman" w:hAnsi="Times New Roman"/>
                                <w:b/>
                                <w:bCs/>
                                <w:color w:themeColor="background1" w:val="FFFFFF"/>
                                <w:sz w:val="40"/>
                                <w:szCs w:val="40"/>
                                <w:lang w:val="es-MX"/>
                              </w:rPr>
                              <w:t>LIMA COSMOPOLITA</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V relativeFrom="margin">
                  <wp14:pctHeight>0</wp14:pctHeight>
                </wp14:sizeRelV>
              </wp:anchor>
            </w:drawing>
          </mc:Choice>
        </mc:AlternateContent>
      </w:r>
    </w:p>
    <w:p w14:paraId="3B3DF517" w14:textId="31D13C7D" w:rsidP="00757EC6" w:rsidR="00EB0BE9" w:rsidRDefault="00E40400"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br/>
      </w:r>
      <w:r w:rsidR="00F76748" w:rsidRPr="0070146F">
        <w:rPr>
          <w:rFonts w:ascii="Times New Roman" w:cs="Times New Roman" w:hAnsi="Times New Roman"/>
          <w:b/>
          <w:bCs/>
          <w:color w:val="00204F"/>
          <w:bdr w:color="auto" w:frame="1" w:space="0" w:sz="0" w:val="none"/>
          <w:lang w:eastAsia="es-CO"/>
        </w:rPr>
        <w:t xml:space="preserve">Salidas Diarias </w:t>
      </w:r>
    </w:p>
    <w:p w14:paraId="131979CF" w14:textId="1E49754D" w:rsidP="00757EC6" w:rsidR="00757EC6" w:rsidRDefault="00757EC6" w:rsidRPr="0070146F">
      <w:pPr>
        <w:shd w:color="auto" w:fill="FFFFFF" w:val="clear"/>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Incluidos:</w:t>
      </w:r>
    </w:p>
    <w:p w14:paraId="7EE1D4F8" w14:textId="77777777" w:rsidP="00385AAC" w:rsidR="00385AAC" w:rsidRDefault="00385AAC" w:rsidRPr="00385AAC">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Excursiones en servicio compartido operado con guía bilingüe (español e inglés).</w:t>
      </w:r>
    </w:p>
    <w:p w14:paraId="38B42A40" w14:textId="77777777" w:rsidP="00385AAC" w:rsidR="00385AAC" w:rsidRDefault="00385AAC" w:rsidRPr="00385AAC">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Dos noches de alojamiento en Lima.</w:t>
      </w:r>
    </w:p>
    <w:p w14:paraId="72C5B256" w14:textId="77777777" w:rsidP="00385AAC" w:rsidR="00385AAC" w:rsidRDefault="00385AAC" w:rsidRPr="00385AAC">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Desayuno diario en el hotel desde el día 2.</w:t>
      </w:r>
    </w:p>
    <w:p w14:paraId="25578C53" w14:textId="77777777" w:rsidP="00385AAC" w:rsidR="00385AAC" w:rsidRDefault="00385AAC" w:rsidRPr="00385AAC">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Primer traslado del aeropuerto al hotel en privado con representante en Lima.</w:t>
      </w:r>
    </w:p>
    <w:p w14:paraId="2AAF0207" w14:textId="77777777" w:rsidP="00385AAC" w:rsidR="00385AAC" w:rsidRDefault="00385AAC" w:rsidRPr="00385AAC">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Traslado del hotel al aeropuerto en privado con chofer trasladista en Lima.</w:t>
      </w:r>
    </w:p>
    <w:p w14:paraId="79EFF58E" w14:textId="4207BEAD" w:rsidP="00572C43" w:rsidR="00121399" w:rsidRDefault="00385AAC" w:rsidRPr="00572C43">
      <w:pPr>
        <w:numPr>
          <w:ilvl w:val="0"/>
          <w:numId w:val="5"/>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385AAC">
        <w:rPr>
          <w:rFonts w:ascii="Times New Roman" w:cs="Times New Roman" w:eastAsia="Times New Roman" w:hAnsi="Times New Roman"/>
          <w:color w:val="002060"/>
          <w:kern w:val="0"/>
          <w:lang w:eastAsia="es-CO"/>
          <w14:ligatures w14:val="none"/>
        </w:rPr>
        <w:t>Todas las visitas indicadas en el programa: Casa Aliaga, Catedral y Museo Larco. City tour y circuito mágico de las aguas.</w:t>
      </w:r>
    </w:p>
    <w:p w14:paraId="4B1D461D" w14:textId="62457ACB" w:rsidP="00CD6430" w:rsidR="00CD6430" w:rsidRDefault="00CD6430" w:rsidRPr="0070146F">
      <w:pPr>
        <w:shd w:color="auto" w:fill="FFFFFF" w:val="clear"/>
        <w:jc w:val="both"/>
        <w:textAlignment w:val="baseline"/>
        <w:rPr>
          <w:rFonts w:ascii="Times New Roman" w:cs="Times New Roman" w:hAnsi="Times New Roman"/>
          <w:b/>
          <w:bCs/>
          <w:color w:val="00204F"/>
          <w:bdr w:color="auto" w:frame="1" w:space="0" w:sz="0" w:val="none"/>
          <w:lang w:eastAsia="es-CO"/>
        </w:rPr>
      </w:pPr>
      <w:r w:rsidRPr="0070146F">
        <w:rPr>
          <w:rFonts w:ascii="Times New Roman" w:cs="Times New Roman" w:hAnsi="Times New Roman"/>
          <w:b/>
          <w:bCs/>
          <w:color w:val="00204F"/>
          <w:bdr w:color="auto" w:frame="1" w:space="0" w:sz="0" w:val="none"/>
          <w:lang w:eastAsia="es-CO"/>
        </w:rPr>
        <w:t>Servicios no Incluidos:</w:t>
      </w:r>
    </w:p>
    <w:p w14:paraId="5A7C2D1C"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asistencia médica, consulta con su asesor.</w:t>
      </w:r>
    </w:p>
    <w:p w14:paraId="4642D8CB"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Tarjeta de turismo USD 25 (sujeto a cambio sin previo aviso).</w:t>
      </w:r>
    </w:p>
    <w:p w14:paraId="0D83BABE" w14:textId="4B9BF64A"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 xml:space="preserve">Pagos en pesos TRM + 2% por cargo administrativo más IVA, pago en USD se </w:t>
      </w:r>
      <w:r w:rsidRPr="0070146F">
        <w:rPr>
          <w:rFonts w:ascii="Times New Roman" w:cs="Times New Roman" w:eastAsia="Times New Roman" w:hAnsi="Times New Roman"/>
          <w:color w:val="002060"/>
          <w:kern w:val="0"/>
          <w:lang w:eastAsia="es-CO"/>
          <w14:ligatures w14:val="none"/>
        </w:rPr>
        <w:t>adicionará</w:t>
      </w:r>
      <w:r w:rsidRPr="00BD23AC">
        <w:rPr>
          <w:rFonts w:ascii="Times New Roman" w:cs="Times New Roman" w:eastAsia="Times New Roman" w:hAnsi="Times New Roman"/>
          <w:color w:val="002060"/>
          <w:kern w:val="0"/>
          <w:lang w:eastAsia="es-CO"/>
          <w14:ligatures w14:val="none"/>
        </w:rPr>
        <w:t xml:space="preserve"> 2% por Cargo Administrativo más IVA.</w:t>
      </w:r>
    </w:p>
    <w:p w14:paraId="119FBA15" w14:textId="77777777" w:rsidP="00BD23AC" w:rsidR="00BD23AC" w:rsidRDefault="00BD23AC" w:rsidRPr="00BD23AC">
      <w:pPr>
        <w:numPr>
          <w:ilvl w:val="0"/>
          <w:numId w:val="1"/>
        </w:numPr>
        <w:shd w:color="auto" w:fill="FFFFFF" w:val="clear"/>
        <w:spacing w:after="100" w:afterAutospacing="1" w:before="100" w:beforeAutospacing="1" w:line="240" w:lineRule="auto"/>
        <w:rPr>
          <w:rFonts w:ascii="Times New Roman" w:cs="Times New Roman" w:eastAsia="Times New Roman" w:hAnsi="Times New Roman"/>
          <w:color w:val="002060"/>
          <w:kern w:val="0"/>
          <w:lang w:eastAsia="es-CO"/>
          <w14:ligatures w14:val="none"/>
        </w:rPr>
      </w:pPr>
      <w:r w:rsidRPr="00BD23AC">
        <w:rPr>
          <w:rFonts w:ascii="Times New Roman" w:cs="Times New Roman" w:eastAsia="Times New Roman" w:hAnsi="Times New Roman"/>
          <w:color w:val="002060"/>
          <w:kern w:val="0"/>
          <w:lang w:eastAsia="es-CO"/>
          <w14:ligatures w14:val="none"/>
        </w:rPr>
        <w:t>Extras en los hoteles como: servicio telefónico, lavandería, etc.</w:t>
      </w:r>
    </w:p>
    <w:p w14:paraId="3802D72F" w14:textId="4DC3DE16" w:rsidP="00BD23AC" w:rsidR="00144CEC" w:rsidRDefault="00BD23AC" w:rsidRPr="00572C43">
      <w:pPr>
        <w:numPr>
          <w:ilvl w:val="0"/>
          <w:numId w:val="1"/>
        </w:numPr>
        <w:shd w:color="auto" w:fill="FFFFFF" w:val="clear"/>
        <w:spacing w:after="100" w:afterAutospacing="1" w:before="100" w:beforeAutospacing="1" w:line="240" w:lineRule="auto"/>
        <w:rPr>
          <w:rFonts w:ascii="Montserrat" w:cs="Times New Roman" w:eastAsia="Times New Roman" w:hAnsi="Montserrat"/>
          <w:color w:val="212529"/>
          <w:kern w:val="0"/>
          <w:lang w:eastAsia="es-CO"/>
          <w14:ligatures w14:val="none"/>
        </w:rPr>
      </w:pPr>
      <w:r w:rsidRPr="00BD23AC">
        <w:rPr>
          <w:rFonts w:ascii="Times New Roman" w:cs="Times New Roman" w:eastAsia="Times New Roman" w:hAnsi="Times New Roman"/>
          <w:color w:val="002060"/>
          <w:kern w:val="0"/>
          <w:lang w:eastAsia="es-CO"/>
          <w14:ligatures w14:val="none"/>
        </w:rPr>
        <w:t>Cualquier gasto no especifico en el programa.</w:t>
      </w:r>
    </w:p>
    <w:p w14:paraId="0FA09D02" w14:textId="17BD9C4F" w:rsidP="00572C43" w:rsidR="00572C43" w:rsidRDefault="00572C43" w:rsidRPr="00572C43">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t>Itinerario:</w:t>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t>Día 1: Llegada a Lima – Traslado al hotel</w:t>
      </w:r>
      <w:r>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color w:val="00204F"/>
          <w:bdr w:color="auto" w:frame="1" w:space="0" w:sz="0" w:val="none"/>
          <w:lang w:eastAsia="es-CO"/>
        </w:rPr>
        <w:t>A tu llegada a Lima, un representante te recibirá en el aeropuerto para llevarte al hotel. Tendrás la tarde libre para explorar la ciudad por tu cuenta y descubrir su variada oferta de restaurantes y bares.</w:t>
      </w:r>
      <w:r w:rsidRPr="00572C43">
        <w:rPr>
          <w:rFonts w:ascii="Times New Roman" w:cs="Times New Roman" w:hAnsi="Times New Roman"/>
          <w:color w:val="00204F"/>
          <w:bdr w:color="auto" w:frame="1" w:space="0" w:sz="0" w:val="none"/>
          <w:lang w:eastAsia="es-CO"/>
        </w:rPr>
        <w:br/>
      </w:r>
      <w:r w:rsidRPr="00572C43">
        <w:rPr>
          <w:rFonts w:ascii="Times New Roman" w:cs="Times New Roman" w:hAnsi="Times New Roman"/>
          <w:i/>
          <w:iCs/>
          <w:color w:val="00204F"/>
          <w:bdr w:color="auto" w:frame="1" w:space="0" w:sz="0" w:val="none"/>
          <w:lang w:eastAsia="es-CO"/>
        </w:rPr>
        <w:t>Noche en Lima en el hotel seleccionado.</w:t>
      </w:r>
    </w:p>
    <w:p w14:paraId="1FB41EA2" w14:textId="60223C05" w:rsidP="00572C43" w:rsidR="00572C43" w:rsidRDefault="00572C43" w:rsidRPr="00572C43">
      <w:pPr>
        <w:shd w:color="auto" w:fill="FFFFFF" w:val="clear"/>
        <w:spacing w:after="100" w:afterAutospacing="1" w:before="100" w:beforeAutospacing="1" w:line="240" w:lineRule="auto"/>
        <w:rPr>
          <w:rFonts w:ascii="Times New Roman" w:cs="Times New Roman" w:hAnsi="Times New Roman"/>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t>Día 2: Lima – Museo Larco, City Tour &amp; Circuito Mágico del Agua</w:t>
      </w:r>
      <w:r>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Pr>
          <w:rFonts w:ascii="Times New Roman" w:cs="Times New Roman" w:hAnsi="Times New Roman"/>
          <w:color w:val="00204F"/>
          <w:bdr w:color="auto" w:frame="1" w:space="0" w:sz="0" w:val="none"/>
          <w:lang w:eastAsia="es-CO"/>
        </w:rPr>
        <w:t>R</w:t>
      </w:r>
      <w:r w:rsidRPr="00572C43">
        <w:rPr>
          <w:rFonts w:ascii="Times New Roman" w:cs="Times New Roman" w:hAnsi="Times New Roman"/>
          <w:color w:val="00204F"/>
          <w:bdr w:color="auto" w:frame="1" w:space="0" w:sz="0" w:val="none"/>
          <w:lang w:eastAsia="es-CO"/>
        </w:rPr>
        <w:t>ecorrerás el centro histórico de Lima, declarado Patrimonio de la Humanidad por la UNESCO. Iniciarás la visita en el Museo Larco, ubicado en una antigua casona virreinal construida sobre una pirámide precolombina, con una destacada colección de piezas de oro, plata y arte erótico.</w:t>
      </w:r>
      <w:r w:rsidRPr="00572C43">
        <w:rPr>
          <w:rFonts w:ascii="Times New Roman" w:cs="Times New Roman" w:hAnsi="Times New Roman"/>
          <w:color w:val="00204F"/>
          <w:bdr w:color="auto" w:frame="1" w:space="0" w:sz="0" w:val="none"/>
          <w:lang w:eastAsia="es-CO"/>
        </w:rPr>
        <w:br/>
      </w:r>
      <w:r w:rsidRPr="00572C43">
        <w:rPr>
          <w:rFonts w:ascii="Times New Roman" w:cs="Times New Roman" w:hAnsi="Times New Roman"/>
          <w:color w:val="00204F"/>
          <w:bdr w:color="auto" w:frame="1" w:space="0" w:sz="0" w:val="none"/>
          <w:lang w:eastAsia="es-CO"/>
        </w:rPr>
        <w:lastRenderedPageBreak/>
        <w:t>Luego visitarás la Casa Aliaga, la residencia colonial más antigua de América habitada por la misma familia desde el siglo XVI. Continuarás con un recorrido panorámico por la Plaza de Armas y su imponente Catedral.</w:t>
      </w:r>
      <w:r>
        <w:rPr>
          <w:rFonts w:ascii="Times New Roman" w:cs="Times New Roman" w:hAnsi="Times New Roman"/>
          <w:color w:val="00204F"/>
          <w:bdr w:color="auto" w:frame="1" w:space="0" w:sz="0" w:val="none"/>
          <w:lang w:eastAsia="es-CO"/>
        </w:rPr>
        <w:br/>
      </w:r>
      <w:r w:rsidRPr="00572C43">
        <w:rPr>
          <w:rFonts w:ascii="Times New Roman" w:cs="Times New Roman" w:hAnsi="Times New Roman"/>
          <w:color w:val="00204F"/>
          <w:bdr w:color="auto" w:frame="1" w:space="0" w:sz="0" w:val="none"/>
          <w:lang w:eastAsia="es-CO"/>
        </w:rPr>
        <w:br/>
        <w:t>Por la tarde, disfrutarás del espectáculo de luces, agua y música del Circuito Mágico de Aguas, uno de los principales atractivos modernos de Lima.</w:t>
      </w:r>
      <w:r w:rsidRPr="00572C43">
        <w:rPr>
          <w:rFonts w:ascii="Times New Roman" w:cs="Times New Roman" w:hAnsi="Times New Roman"/>
          <w:color w:val="00204F"/>
          <w:bdr w:color="auto" w:frame="1" w:space="0" w:sz="0" w:val="none"/>
          <w:lang w:eastAsia="es-CO"/>
        </w:rPr>
        <w:br/>
      </w:r>
      <w:r w:rsidRPr="00572C43">
        <w:rPr>
          <w:rFonts w:ascii="Times New Roman" w:cs="Times New Roman" w:hAnsi="Times New Roman"/>
          <w:i/>
          <w:iCs/>
          <w:color w:val="00204F"/>
          <w:bdr w:color="auto" w:frame="1" w:space="0" w:sz="0" w:val="none"/>
          <w:lang w:eastAsia="es-CO"/>
        </w:rPr>
        <w:t>Noche en Lima en el hotel seleccionado. Desayuno incluido.</w:t>
      </w:r>
    </w:p>
    <w:p w14:paraId="0885C9EF" w14:textId="1C6563EF" w:rsidP="00572C43" w:rsidR="00572C43" w:rsidRDefault="00572C43" w:rsidRPr="00572C43">
      <w:pPr>
        <w:shd w:color="auto" w:fill="FFFFFF" w:val="clear"/>
        <w:spacing w:after="100" w:afterAutospacing="1" w:before="100" w:beforeAutospacing="1" w:line="240" w:lineRule="auto"/>
        <w:rPr>
          <w:rFonts w:ascii="Times New Roman" w:cs="Times New Roman" w:hAnsi="Times New Roman"/>
          <w:b/>
          <w:bCs/>
          <w:color w:val="00204F"/>
          <w:bdr w:color="auto" w:frame="1" w:space="0" w:sz="0" w:val="none"/>
          <w:lang w:eastAsia="es-CO"/>
        </w:rPr>
      </w:pPr>
      <w:r w:rsidRPr="00572C43">
        <w:rPr>
          <w:rFonts w:ascii="Times New Roman" w:cs="Times New Roman" w:hAnsi="Times New Roman"/>
          <w:b/>
          <w:bCs/>
          <w:color w:val="00204F"/>
          <w:bdr w:color="auto" w:frame="1" w:space="0" w:sz="0" w:val="none"/>
          <w:lang w:eastAsia="es-CO"/>
        </w:rPr>
        <w:t>Día 3: Lima – Salida</w:t>
      </w:r>
      <w:r>
        <w:rPr>
          <w:rFonts w:ascii="Times New Roman" w:cs="Times New Roman" w:hAnsi="Times New Roman"/>
          <w:b/>
          <w:bCs/>
          <w:color w:val="00204F"/>
          <w:bdr w:color="auto" w:frame="1" w:space="0" w:sz="0" w:val="none"/>
          <w:lang w:eastAsia="es-CO"/>
        </w:rPr>
        <w:br/>
      </w:r>
      <w:r w:rsidRPr="00572C43">
        <w:rPr>
          <w:rFonts w:ascii="Times New Roman" w:cs="Times New Roman" w:hAnsi="Times New Roman"/>
          <w:b/>
          <w:bCs/>
          <w:color w:val="00204F"/>
          <w:bdr w:color="auto" w:frame="1" w:space="0" w:sz="0" w:val="none"/>
          <w:lang w:eastAsia="es-CO"/>
        </w:rPr>
        <w:br/>
      </w:r>
      <w:r w:rsidRPr="00572C43">
        <w:rPr>
          <w:rFonts w:ascii="Times New Roman" w:cs="Times New Roman" w:hAnsi="Times New Roman"/>
          <w:color w:val="00204F"/>
          <w:bdr w:color="auto" w:frame="1" w:space="0" w:sz="0" w:val="none"/>
          <w:lang w:eastAsia="es-CO"/>
        </w:rPr>
        <w:t>Mañana libre para seguir explorando Lima o realizar una excursión opcional según tus intereses. Por la tarde, traslado al aeropuerto para abordar tu vuelo de salida.</w:t>
      </w:r>
      <w:r w:rsidRPr="00572C43">
        <w:rPr>
          <w:rFonts w:ascii="Times New Roman" w:cs="Times New Roman" w:hAnsi="Times New Roman"/>
          <w:color w:val="00204F"/>
          <w:bdr w:color="auto" w:frame="1" w:space="0" w:sz="0" w:val="none"/>
          <w:lang w:eastAsia="es-CO"/>
        </w:rPr>
        <w:br/>
      </w:r>
      <w:r w:rsidRPr="00572C43">
        <w:rPr>
          <w:rFonts w:ascii="Times New Roman" w:cs="Times New Roman" w:hAnsi="Times New Roman"/>
          <w:i/>
          <w:iCs/>
          <w:color w:val="00204F"/>
          <w:bdr w:color="auto" w:frame="1" w:space="0" w:sz="0" w:val="none"/>
          <w:lang w:eastAsia="es-CO"/>
        </w:rPr>
        <w:t>Desayuno incluido.</w:t>
      </w:r>
    </w:p>
    <w:p w14:paraId="60F0BE6F" w14:textId="431032C3" w:rsidP="00991224" w:rsidR="00453576" w:rsidRDefault="00D64880">
      <w:pPr>
        <w:shd w:color="auto" w:fill="FFFFFF" w:val="clear"/>
        <w:textAlignment w:val="baseline"/>
        <w:rPr>
          <w:rFonts w:ascii="Times New Roman" w:cs="Times New Roman" w:hAnsi="Times New Roman"/>
          <w:color w:val="00204F"/>
          <w:lang w:eastAsia="es-CO"/>
        </w:rPr>
      </w:pPr>
      <w:r w:rsidRPr="0070146F">
        <w:rPr>
          <w:rFonts w:ascii="Times New Roman" w:cs="Times New Roman" w:hAnsi="Times New Roman"/>
          <w:b/>
          <w:bCs/>
          <w:color w:val="00204F"/>
          <w:lang w:eastAsia="es-CO"/>
        </w:rPr>
        <w:t>Tarifas:</w:t>
      </w:r>
      <w:r w:rsidR="00D77275" w:rsidRPr="0070146F">
        <w:rPr>
          <w:rFonts w:ascii="Times New Roman" w:cs="Times New Roman" w:hAnsi="Times New Roman"/>
          <w:b/>
          <w:bCs/>
          <w:color w:val="00204F"/>
          <w:lang w:eastAsia="es-CO"/>
        </w:rPr>
        <w:t xml:space="preserve"> </w:t>
      </w:r>
      <w:r w:rsidR="00D77275" w:rsidRPr="0070146F">
        <w:rPr>
          <w:rFonts w:ascii="Times New Roman" w:cs="Times New Roman" w:hAnsi="Times New Roman"/>
          <w:b/>
          <w:bCs/>
          <w:i/>
          <w:iCs/>
          <w:color w:val="00204F"/>
          <w:bdr w:color="auto" w:frame="1" w:space="0" w:sz="0" w:val="none"/>
          <w:lang w:eastAsia="es-CO"/>
        </w:rPr>
        <w:t>*Nota: </w:t>
      </w:r>
      <w:r w:rsidR="00D77275" w:rsidRPr="0070146F">
        <w:rPr>
          <w:rFonts w:ascii="Times New Roman" w:cs="Times New Roman" w:hAnsi="Times New Roman"/>
          <w:i/>
          <w:iCs/>
          <w:color w:val="00204F"/>
          <w:bdr w:color="auto" w:frame="1" w:space="0" w:sz="0" w:val="none"/>
          <w:lang w:eastAsia="es-CO"/>
        </w:rPr>
        <w:t>Tarifas sujetas a disponibilidad y cambios sin previo aviso</w:t>
      </w:r>
      <w:r w:rsidR="00F23EF3" w:rsidRPr="0070146F">
        <w:rPr>
          <w:rFonts w:ascii="Times New Roman" w:cs="Times New Roman" w:hAnsi="Times New Roman"/>
          <w:i/>
          <w:iCs/>
          <w:color w:val="00204F"/>
          <w:bdr w:color="auto" w:frame="1" w:space="0" w:sz="0" w:val="none"/>
          <w:lang w:eastAsia="es-CO"/>
        </w:rPr>
        <w:br/>
      </w:r>
      <w:r w:rsidR="00F23EF3" w:rsidRPr="0070146F">
        <w:rPr>
          <w:rFonts w:ascii="Times New Roman" w:cs="Times New Roman" w:hAnsi="Times New Roman"/>
          <w:b/>
          <w:bCs/>
          <w:i/>
          <w:iCs/>
          <w:color w:val="00204F"/>
          <w:bdr w:color="auto" w:frame="1" w:space="0" w:sz="0" w:val="none"/>
          <w:lang w:eastAsia="es-CO"/>
        </w:rPr>
        <w:t>*</w:t>
      </w:r>
      <w:r w:rsidR="00F23EF3" w:rsidRPr="0070146F">
        <w:rPr>
          <w:rFonts w:ascii="Montserrat" w:hAnsi="Montserrat"/>
          <w:b/>
          <w:bCs/>
          <w:i/>
          <w:iCs/>
          <w:color w:val="212529"/>
          <w:shd w:color="auto" w:fill="FFFFFF" w:val="clear"/>
        </w:rPr>
        <w:t xml:space="preserve"> </w:t>
      </w:r>
      <w:r w:rsidR="00F23EF3" w:rsidRPr="0070146F">
        <w:rPr>
          <w:rFonts w:ascii="Times New Roman" w:cs="Times New Roman" w:hAnsi="Times New Roman"/>
          <w:i/>
          <w:iCs/>
          <w:color w:val="00204F"/>
          <w:bdr w:color="auto" w:frame="1" w:space="0" w:sz="0" w:val="none"/>
          <w:lang w:eastAsia="es-CO"/>
        </w:rPr>
        <w:t>Tarifas por persona en USD.</w:t>
      </w:r>
      <w:r w:rsidR="00F23EF3" w:rsidRPr="0070146F">
        <w:rPr>
          <w:rFonts w:ascii="Times New Roman" w:cs="Times New Roman" w:hAnsi="Times New Roman"/>
          <w:i/>
          <w:iCs/>
          <w:color w:val="00204F"/>
          <w:bdr w:color="auto" w:frame="1" w:space="0" w:sz="0" w:val="none"/>
          <w:lang w:eastAsia="es-CO"/>
        </w:rPr>
        <w:br/>
      </w:r>
    </w:p>
    <w:tbl>
      <w:tblPr>
        <w:tblW w:type="dxa" w:w="8940"/>
        <w:shd w:color="auto" w:fill="FFFFFF" w:val="clear"/>
        <w:tblCellMar>
          <w:top w:type="dxa" w:w="15"/>
          <w:left w:type="dxa" w:w="15"/>
          <w:bottom w:type="dxa" w:w="15"/>
          <w:right w:type="dxa" w:w="15"/>
        </w:tblCellMar>
        <w:tblLook w:firstColumn="1" w:firstRow="1" w:lastColumn="0" w:lastRow="0" w:noHBand="0" w:noVBand="1" w:val="04A0"/>
      </w:tblPr>
      <w:tblGrid>
        <w:gridCol w:w="3970"/>
        <w:gridCol w:w="1091"/>
        <w:gridCol w:w="906"/>
        <w:gridCol w:w="936"/>
        <w:gridCol w:w="2037"/>
      </w:tblGrid>
      <w:tr w14:paraId="23091831"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0EC6A442"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Categoría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75983C15"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Sencilla</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6C45F61A"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Doble </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52FF22AE"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Triple </w:t>
            </w:r>
          </w:p>
        </w:tc>
        <w:tc>
          <w:tcPr>
            <w:tcW w:type="auto" w:w="0"/>
            <w:tcBorders>
              <w:top w:color="auto" w:space="0" w:sz="2" w:val="single"/>
              <w:left w:color="auto" w:space="0" w:sz="4" w:val="single"/>
              <w:bottom w:color="auto" w:space="0" w:sz="2" w:val="single"/>
              <w:right w:color="auto" w:space="0" w:sz="4" w:val="single"/>
            </w:tcBorders>
            <w:shd w:color="auto" w:fill="999999" w:val="clear"/>
            <w:vAlign w:val="center"/>
            <w:hideMark/>
          </w:tcPr>
          <w:p w14:paraId="20E241F5"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Niño 6-10 años</w:t>
            </w:r>
          </w:p>
        </w:tc>
      </w:tr>
      <w:tr w14:paraId="0D8C7912" w14:textId="77777777" w:rsidR="00453576" w:rsidRPr="00453576" w:rsidTr="0045357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2EF1CE84"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Turista</w:t>
            </w:r>
          </w:p>
        </w:tc>
      </w:tr>
      <w:tr w14:paraId="4CB76DB2"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10D5638"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 xml:space="preserve">Enero 02 - </w:t>
            </w:r>
            <w:proofErr w:type="gramStart"/>
            <w:r w:rsidRPr="00453576">
              <w:rPr>
                <w:rFonts w:ascii="Times New Roman" w:cs="Times New Roman" w:hAnsi="Times New Roman"/>
                <w:color w:val="00204F"/>
                <w:lang w:eastAsia="es-CO"/>
              </w:rPr>
              <w:t>Diciembre</w:t>
            </w:r>
            <w:proofErr w:type="gramEnd"/>
            <w:r w:rsidRPr="0045357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7B18267"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404</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FE47E03"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256</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0BC315B4"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233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6246159"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195</w:t>
            </w:r>
          </w:p>
        </w:tc>
      </w:tr>
      <w:tr w14:paraId="5133A5A8" w14:textId="77777777" w:rsidR="00453576" w:rsidRPr="00453576" w:rsidTr="0045357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33F821C1"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Turista Superior</w:t>
            </w:r>
          </w:p>
        </w:tc>
      </w:tr>
      <w:tr w14:paraId="6459D5AE"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566EEE1"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 xml:space="preserve">Enero 02 - </w:t>
            </w:r>
            <w:proofErr w:type="gramStart"/>
            <w:r w:rsidRPr="00453576">
              <w:rPr>
                <w:rFonts w:ascii="Times New Roman" w:cs="Times New Roman" w:hAnsi="Times New Roman"/>
                <w:color w:val="00204F"/>
                <w:lang w:eastAsia="es-CO"/>
              </w:rPr>
              <w:t>Diciembre</w:t>
            </w:r>
            <w:proofErr w:type="gramEnd"/>
            <w:r w:rsidRPr="0045357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8E70735"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404</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20C2B15"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263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7DDB29F"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235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F1A7079"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199</w:t>
            </w:r>
          </w:p>
        </w:tc>
      </w:tr>
      <w:tr w14:paraId="490D04AB" w14:textId="77777777" w:rsidR="00453576" w:rsidRPr="00453576" w:rsidTr="0045357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65675AA3"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Primera</w:t>
            </w:r>
          </w:p>
        </w:tc>
      </w:tr>
      <w:tr w14:paraId="6A4912A0"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378EBB7"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 xml:space="preserve">Enero 02 - </w:t>
            </w:r>
            <w:proofErr w:type="gramStart"/>
            <w:r w:rsidRPr="00453576">
              <w:rPr>
                <w:rFonts w:ascii="Times New Roman" w:cs="Times New Roman" w:hAnsi="Times New Roman"/>
                <w:color w:val="00204F"/>
                <w:lang w:eastAsia="es-CO"/>
              </w:rPr>
              <w:t>Diciembre</w:t>
            </w:r>
            <w:proofErr w:type="gramEnd"/>
            <w:r w:rsidRPr="0045357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20F78BEC"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439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53BF984D"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273</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842AB52"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251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0B35177"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208</w:t>
            </w:r>
          </w:p>
        </w:tc>
      </w:tr>
      <w:tr w14:paraId="47BAC2C8" w14:textId="77777777" w:rsidR="00453576" w:rsidRPr="00453576" w:rsidTr="0045357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105C8082"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Primera Superior</w:t>
            </w:r>
          </w:p>
        </w:tc>
      </w:tr>
      <w:tr w14:paraId="68406116"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2CF5E67"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 xml:space="preserve">Enero 02 - </w:t>
            </w:r>
            <w:proofErr w:type="gramStart"/>
            <w:r w:rsidRPr="00453576">
              <w:rPr>
                <w:rFonts w:ascii="Times New Roman" w:cs="Times New Roman" w:hAnsi="Times New Roman"/>
                <w:color w:val="00204F"/>
                <w:lang w:eastAsia="es-CO"/>
              </w:rPr>
              <w:t>Diciembre</w:t>
            </w:r>
            <w:proofErr w:type="gramEnd"/>
            <w:r w:rsidRPr="0045357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86576E6"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509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78F3B74"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309</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4CE8D28B"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287</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1AE1ECA6"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235</w:t>
            </w:r>
          </w:p>
        </w:tc>
      </w:tr>
      <w:tr w14:paraId="1AFB65A7" w14:textId="77777777" w:rsidR="00453576" w:rsidRPr="00453576" w:rsidTr="00453576">
        <w:tc>
          <w:tcPr>
            <w:tcW w:type="auto" w:w="0"/>
            <w:gridSpan w:val="5"/>
            <w:tcBorders>
              <w:top w:color="auto" w:space="0" w:sz="2" w:val="single"/>
              <w:left w:color="auto" w:space="0" w:sz="4" w:val="single"/>
              <w:bottom w:color="auto" w:space="0" w:sz="2" w:val="single"/>
              <w:right w:color="auto" w:space="0" w:sz="4" w:val="single"/>
            </w:tcBorders>
            <w:shd w:color="auto" w:fill="FFFFFF" w:val="clear"/>
            <w:vAlign w:val="center"/>
            <w:hideMark/>
          </w:tcPr>
          <w:p w14:paraId="08D97F75"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b/>
                <w:bCs/>
                <w:color w:val="00204F"/>
                <w:lang w:eastAsia="es-CO"/>
              </w:rPr>
              <w:t>Lujo</w:t>
            </w:r>
          </w:p>
        </w:tc>
      </w:tr>
      <w:tr w14:paraId="32290C94" w14:textId="77777777" w:rsidR="00453576" w:rsidRPr="00453576" w:rsidTr="00453576">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9776959"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 xml:space="preserve">Enero 02 - </w:t>
            </w:r>
            <w:proofErr w:type="gramStart"/>
            <w:r w:rsidRPr="00453576">
              <w:rPr>
                <w:rFonts w:ascii="Times New Roman" w:cs="Times New Roman" w:hAnsi="Times New Roman"/>
                <w:color w:val="00204F"/>
                <w:lang w:eastAsia="es-CO"/>
              </w:rPr>
              <w:t>Diciembre</w:t>
            </w:r>
            <w:proofErr w:type="gramEnd"/>
            <w:r w:rsidRPr="00453576">
              <w:rPr>
                <w:rFonts w:ascii="Times New Roman" w:cs="Times New Roman" w:hAnsi="Times New Roman"/>
                <w:color w:val="00204F"/>
                <w:lang w:eastAsia="es-CO"/>
              </w:rPr>
              <w:t xml:space="preserve"> 20/ 2025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35113F38"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555</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1B3108C"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332</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7D8EB674"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361</w:t>
            </w:r>
          </w:p>
        </w:tc>
        <w:tc>
          <w:tcPr>
            <w:tcW w:type="auto" w:w="0"/>
            <w:tcBorders>
              <w:top w:color="auto" w:space="0" w:sz="2" w:val="single"/>
              <w:left w:color="auto" w:space="0" w:sz="4" w:val="single"/>
              <w:bottom w:color="auto" w:space="0" w:sz="2" w:val="single"/>
              <w:right w:color="auto" w:space="0" w:sz="4" w:val="single"/>
            </w:tcBorders>
            <w:shd w:color="auto" w:fill="FFFFFF" w:val="clear"/>
            <w:vAlign w:val="center"/>
            <w:hideMark/>
          </w:tcPr>
          <w:p w14:paraId="66FA7A0C" w14:textId="77777777" w:rsidP="00453576" w:rsidR="00453576" w:rsidRDefault="00453576" w:rsidRPr="00453576">
            <w:pPr>
              <w:shd w:color="auto" w:fill="FFFFFF" w:val="clear"/>
              <w:textAlignment w:val="baseline"/>
              <w:rPr>
                <w:rFonts w:ascii="Times New Roman" w:cs="Times New Roman" w:hAnsi="Times New Roman"/>
                <w:color w:val="00204F"/>
                <w:lang w:eastAsia="es-CO"/>
              </w:rPr>
            </w:pPr>
            <w:r w:rsidRPr="00453576">
              <w:rPr>
                <w:rFonts w:ascii="Times New Roman" w:cs="Times New Roman" w:hAnsi="Times New Roman"/>
                <w:color w:val="00204F"/>
                <w:lang w:eastAsia="es-CO"/>
              </w:rPr>
              <w:t>251</w:t>
            </w:r>
          </w:p>
        </w:tc>
      </w:tr>
    </w:tbl>
    <w:p w14:paraId="27D526F1" w14:textId="5F78461E" w:rsidP="00991224" w:rsidR="00991224" w:rsidRDefault="00572C43" w:rsidRPr="00572C43">
      <w:pPr>
        <w:shd w:color="auto" w:fill="FFFFFF" w:val="clear"/>
        <w:textAlignment w:val="baseline"/>
        <w:rPr>
          <w:rFonts w:ascii="Times New Roman" w:cs="Times New Roman" w:hAnsi="Times New Roman"/>
          <w:color w:val="00204F"/>
          <w:lang w:eastAsia="es-CO"/>
        </w:rPr>
      </w:pPr>
      <w:r>
        <w:rPr>
          <w:rFonts w:ascii="Times New Roman" w:cs="Times New Roman" w:hAnsi="Times New Roman"/>
          <w:color w:val="00204F"/>
          <w:lang w:eastAsia="es-CO"/>
        </w:rPr>
        <w:br/>
      </w:r>
      <w:r w:rsidR="00991224" w:rsidRPr="0070146F">
        <w:rPr>
          <w:rFonts w:ascii="Times New Roman" w:cs="Times New Roman" w:hAnsi="Times New Roman"/>
          <w:b/>
          <w:bCs/>
          <w:color w:val="00204F"/>
          <w:bdr w:color="auto" w:frame="1" w:space="0" w:sz="0" w:val="none"/>
          <w:lang w:eastAsia="es-CO"/>
        </w:rPr>
        <w:t>Notas Importantes:</w:t>
      </w:r>
    </w:p>
    <w:p w14:paraId="3743A1CD"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Pagos en pesos TRM + 2% por cargo administrativo más IVA, pago en USD se adicionará 2% por Cargo Administrativo más IVA.</w:t>
      </w:r>
    </w:p>
    <w:p w14:paraId="38A2FC6E"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bdr w:color="auto" w:frame="1" w:space="0" w:sz="0" w:val="none"/>
          <w:lang w:eastAsia="es-CO"/>
        </w:rPr>
      </w:pPr>
      <w:r w:rsidRPr="0070146F">
        <w:rPr>
          <w:rFonts w:ascii="Times New Roman" w:cs="Times New Roman" w:hAnsi="Times New Roman"/>
          <w:color w:val="00204F"/>
          <w:bdr w:color="auto" w:frame="1" w:space="0" w:sz="0" w:val="none"/>
          <w:lang w:eastAsia="es-CO"/>
        </w:rPr>
        <w:t>Ropa y Calzado Sport.</w:t>
      </w:r>
    </w:p>
    <w:p w14:paraId="5FBAE253" w14:textId="77777777" w:rsidP="00991224" w:rsidR="00991224" w:rsidRDefault="00991224" w:rsidRPr="0070146F">
      <w:pPr>
        <w:pStyle w:val="Prrafodelista"/>
        <w:numPr>
          <w:ilvl w:val="0"/>
          <w:numId w:val="1"/>
        </w:numPr>
        <w:shd w:color="auto" w:fill="FFFFFF" w:val="clear"/>
        <w:spacing w:after="0" w:line="240" w:lineRule="auto"/>
        <w:textAlignment w:val="baseline"/>
        <w:rPr>
          <w:rFonts w:ascii="Times New Roman" w:cs="Times New Roman" w:hAnsi="Times New Roman"/>
          <w:color w:val="00204F"/>
        </w:rPr>
      </w:pPr>
      <w:r w:rsidRPr="0070146F">
        <w:rPr>
          <w:rFonts w:ascii="Times New Roman" w:cs="Times New Roman" w:hAnsi="Times New Roman"/>
          <w:color w:val="00204F"/>
          <w:bdr w:color="auto" w:frame="1" w:space="0" w:sz="0" w:val="none"/>
          <w:lang w:eastAsia="es-CO"/>
        </w:rPr>
        <w:t>Cámara fotográfica.</w:t>
      </w:r>
      <w:r w:rsidRPr="0070146F">
        <w:rPr>
          <w:rFonts w:ascii="Times New Roman" w:cs="Times New Roman" w:hAnsi="Times New Roman"/>
          <w:color w:val="00204F"/>
          <w:bdr w:color="auto" w:frame="1" w:space="0" w:sz="0" w:val="none"/>
          <w:lang w:eastAsia="es-CO"/>
        </w:rPr>
        <w:br/>
      </w:r>
    </w:p>
    <w:p w14:paraId="75241510" w14:textId="04B1FAD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lastRenderedPageBreak/>
        <w:t>Políticas de Cancelación:</w:t>
      </w:r>
    </w:p>
    <w:p w14:paraId="0448FE0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Luego de confirmada la reserva cualquier cancelación hasta faltando 15 días para el viaje aplica penalidad del 10% sobre el total de la reserva.</w:t>
      </w:r>
    </w:p>
    <w:p w14:paraId="7F4605B7"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Temporada Alta, Cancelaciones con 31 días antes aplicara penalidad del 100% sobre el total de la reserva para aquellas cancelaciones con 30 días antes del viaje.</w:t>
      </w:r>
    </w:p>
    <w:p w14:paraId="3C564002" w14:textId="77777777" w:rsidP="00127F15" w:rsidR="00991224" w:rsidRDefault="00991224" w:rsidRPr="0070146F">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Cancelaciones con 14 días antes de la fecha de viaje en temporada baja, aplica penalidad del 100%.</w:t>
      </w:r>
    </w:p>
    <w:p w14:paraId="0ABB79A8" w14:textId="77777777" w:rsidP="00127F15" w:rsidR="00BA372B" w:rsidRDefault="00991224">
      <w:pPr>
        <w:pStyle w:val="Prrafodelista"/>
        <w:numPr>
          <w:ilvl w:val="0"/>
          <w:numId w:val="1"/>
        </w:numPr>
        <w:spacing w:after="0" w:line="240" w:lineRule="auto"/>
        <w:jc w:val="both"/>
        <w:rPr>
          <w:rFonts w:ascii="Times New Roman" w:cs="Times New Roman" w:hAnsi="Times New Roman"/>
          <w:color w:val="00204F"/>
        </w:rPr>
      </w:pPr>
      <w:r w:rsidRPr="0070146F">
        <w:rPr>
          <w:rFonts w:ascii="Times New Roman" w:cs="Times New Roman" w:hAnsi="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P="00BA372B" w:rsidR="00991224" w:rsidRDefault="00991224" w:rsidRPr="00BA372B">
      <w:pPr>
        <w:spacing w:after="0" w:line="240" w:lineRule="auto"/>
        <w:ind w:left="360"/>
        <w:jc w:val="both"/>
        <w:rPr>
          <w:rFonts w:ascii="Times New Roman" w:cs="Times New Roman" w:hAnsi="Times New Roman"/>
          <w:color w:val="00204F"/>
        </w:rPr>
      </w:pPr>
      <w:r w:rsidRPr="00BA372B">
        <w:rPr>
          <w:rFonts w:ascii="Times New Roman" w:cs="Times New Roman" w:hAnsi="Times New Roman"/>
          <w:color w:val="00204F"/>
        </w:rPr>
        <w:br/>
      </w:r>
    </w:p>
    <w:p w14:paraId="3214B216" w14:textId="54BC1880" w:rsidP="00991224" w:rsidR="00991224" w:rsidRDefault="00991224" w:rsidRPr="0070146F">
      <w:pPr>
        <w:rPr>
          <w:rFonts w:ascii="Times New Roman" w:cs="Times New Roman" w:hAnsi="Times New Roman"/>
          <w:b/>
          <w:bCs/>
          <w:color w:val="00204F"/>
        </w:rPr>
      </w:pPr>
      <w:r w:rsidRPr="0070146F">
        <w:rPr>
          <w:rFonts w:ascii="Times New Roman" w:cs="Times New Roman" w:hAnsi="Times New Roman"/>
          <w:b/>
          <w:bCs/>
          <w:color w:val="00204F"/>
        </w:rPr>
        <w:t>Cláusula de Responsabilidad:</w:t>
      </w:r>
    </w:p>
    <w:p w14:paraId="345CAE39" w14:textId="75DBBD9B" w:rsidP="0070146F" w:rsidR="00646F72" w:rsidRDefault="00991224" w:rsidRPr="0070146F">
      <w:pPr>
        <w:ind w:left="360"/>
        <w:jc w:val="both"/>
        <w:rPr>
          <w:rFonts w:ascii="Times New Roman" w:cs="Times New Roman" w:hAnsi="Times New Roman"/>
          <w:b/>
          <w:bCs/>
          <w:color w:val="00204F"/>
        </w:rPr>
      </w:pPr>
      <w:r w:rsidRPr="0070146F">
        <w:rPr>
          <w:rFonts w:ascii="Times New Roman" w:cs="Times New Roman" w:hAnsi="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w:t>
      </w:r>
      <w:r w:rsidRPr="0070146F">
        <w:rPr>
          <w:rFonts w:ascii="Times New Roman" w:cs="Times New Roman" w:hAnsi="Times New Roman"/>
          <w:color w:val="00204F"/>
        </w:rPr>
        <w:lastRenderedPageBreak/>
        <w:t xml:space="preserve">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cs="Times New Roman" w:hAnsi="Times New Roman"/>
          <w:b/>
          <w:bCs/>
          <w:color w:val="00204F"/>
        </w:rPr>
        <w:t>RNT AGENCIA DE VIAJES AGOORISTA No. 11559 / RNT AGENCIA DE VIAJES OPERADORA No. 19168 / RNT A.</w:t>
      </w:r>
    </w:p>
    <w:p w14:paraId="4E5292F4" w14:textId="5F24D83F" w:rsidP="00646F72" w:rsidR="00BB4239" w:rsidRDefault="00991224" w:rsidRPr="00646F72">
      <w:pPr>
        <w:pStyle w:val="Prrafodelista"/>
        <w:numPr>
          <w:ilvl w:val="0"/>
          <w:numId w:val="2"/>
        </w:numPr>
        <w:shd w:color="auto" w:fill="FFFFFF" w:val="clear"/>
        <w:spacing w:after="0" w:line="276" w:lineRule="auto"/>
        <w:textAlignment w:val="baseline"/>
        <w:rPr>
          <w:rFonts w:ascii="Times New Roman" w:cs="Times New Roman" w:hAnsi="Times New Roman"/>
          <w:b/>
          <w:bCs/>
          <w:color w:val="00204F"/>
          <w:sz w:val="28"/>
          <w:szCs w:val="28"/>
          <w:lang w:eastAsia="es-CO"/>
        </w:rPr>
      </w:pPr>
      <w:r w:rsidRPr="00646F72">
        <w:rPr>
          <w:rFonts w:ascii="Times New Roman" w:cs="Times New Roman" w:hAnsi="Times New Roman"/>
          <w:b/>
          <w:bCs/>
          <w:color w:val="00204F"/>
          <w:sz w:val="28"/>
          <w:szCs w:val="28"/>
          <w:lang w:eastAsia="es-CO"/>
        </w:rPr>
        <w:t>PARA MÁS INFORMACIÓN:</w:t>
      </w:r>
      <w:r w:rsidRPr="00646F72">
        <w:rPr>
          <w:rFonts w:ascii="Times New Roman" w:cs="Times New Roman" w:hAnsi="Times New Roman"/>
          <w:b/>
          <w:bCs/>
          <w:color w:val="00204F"/>
          <w:sz w:val="28"/>
          <w:szCs w:val="28"/>
          <w:lang w:eastAsia="es-CO"/>
        </w:rPr>
        <w:br/>
      </w:r>
      <w:hyperlink r:id="rId15" w:history="1">
        <w:r w:rsidR="00646F72" w:rsidRPr="00646F72">
          <w:rPr>
            <w:rStyle w:val="Hipervnculo"/>
            <w:rFonts w:ascii="Times New Roman" w:cs="Times New Roman" w:hAnsi="Times New Roman"/>
            <w:color w:val="00204F"/>
            <w:sz w:val="28"/>
            <w:szCs w:val="28"/>
            <w:u w:val="none"/>
            <w:lang w:eastAsia="es-CO"/>
          </w:rPr>
          <w:t>cotizacionescielos@cielosabiertos.com.co</w:t>
        </w:r>
      </w:hyperlink>
      <w:r w:rsidR="005B465C" w:rsidRPr="00646F72">
        <w:rPr>
          <w:rFonts w:ascii="Times New Roman" w:cs="Times New Roman" w:hAnsi="Times New Roman"/>
          <w:color w:val="00204F"/>
          <w:sz w:val="28"/>
          <w:szCs w:val="28"/>
          <w:lang w:eastAsia="es-CO"/>
        </w:rPr>
        <w:br/>
        <w:t xml:space="preserve">601 </w:t>
      </w:r>
      <w:r w:rsidR="00646F72" w:rsidRPr="00646F72">
        <w:rPr>
          <w:rFonts w:ascii="Times New Roman" w:cs="Times New Roman" w:hAnsi="Times New Roman"/>
          <w:color w:val="00204F"/>
          <w:sz w:val="28"/>
          <w:szCs w:val="28"/>
          <w:lang w:eastAsia="es-CO"/>
        </w:rPr>
        <w:t>593 80 60 opción 1</w:t>
      </w:r>
      <w:r w:rsidR="00646F72" w:rsidRPr="00646F72">
        <w:rPr>
          <w:rFonts w:ascii="Times New Roman" w:cs="Times New Roman" w:hAnsi="Times New Roman"/>
          <w:color w:val="00204F"/>
          <w:sz w:val="28"/>
          <w:szCs w:val="28"/>
          <w:lang w:eastAsia="es-CO"/>
        </w:rPr>
        <w:br/>
        <w:t>WWW.CIELOSABIERTOS.COM.CO</w:t>
      </w:r>
    </w:p>
    <w:sectPr w:rsidR="00BB4239" w:rsidRPr="00646F72" w:rsidSect="00862DB5">
      <w:headerReference r:id="rId16" w:type="default"/>
      <w:footerReference r:id="rId17" w:type="default"/>
      <w:pgSz w:h="15840" w:w="12240"/>
      <w:pgMar w:bottom="1440" w:footer="708" w:gutter="0" w:header="708" w:left="1080" w:right="1080" w:top="14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5459" w14:textId="77777777" w:rsidR="00E16293" w:rsidRDefault="00E16293" w:rsidP="00862DB5">
      <w:pPr>
        <w:spacing w:after="0" w:line="240" w:lineRule="auto"/>
      </w:pPr>
      <w:r>
        <w:separator/>
      </w:r>
    </w:p>
  </w:endnote>
  <w:endnote w:type="continuationSeparator" w:id="0">
    <w:p w14:paraId="47146B41" w14:textId="77777777" w:rsidR="00E16293" w:rsidRDefault="00E16293"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200ABDC8" w14:textId="5BDB0164" w:rsidP="00B35FC6" w:rsidR="00862DB5" w:rsidRDefault="00BC4C9E" w:rsidRPr="000E46E8">
    <w:pPr>
      <w:ind w:right="-1368"/>
      <w:rPr>
        <w:rFonts w:ascii="Times New Roman" w:cs="Times New Roman" w:hAnsi="Times New Roman"/>
        <w:color w:val="004E9A"/>
        <w:sz w:val="14"/>
        <w:szCs w:val="14"/>
        <w:lang w:val="es-ES"/>
      </w:rPr>
    </w:pPr>
    <w:r w:rsidRPr="000E46E8">
      <w:rPr>
        <w:rFonts w:ascii="Helvetica" w:hAnsi="Helvetica"/>
        <w:noProof/>
        <w:color w:val="004E9A"/>
        <w:sz w:val="16"/>
        <w:szCs w:val="16"/>
        <w:lang w:val="es-ES"/>
      </w:rPr>
      <mc:AlternateContent>
        <mc:Choice Requires="wps">
          <w:drawing>
            <wp:anchor allowOverlap="1" behindDoc="0" distB="0" distL="114300" distR="114300" distT="0" layoutInCell="1" locked="0" relativeHeight="251659264" simplePos="0" wp14:anchorId="3204633F" wp14:editId="512BBF9B">
              <wp:simplePos x="0" y="0"/>
              <wp:positionH relativeFrom="column">
                <wp:posOffset>0</wp:posOffset>
              </wp:positionH>
              <wp:positionV relativeFrom="paragraph">
                <wp:posOffset>119380</wp:posOffset>
              </wp:positionV>
              <wp:extent cx="1440000" cy="0"/>
              <wp:effectExtent b="0" l="0" r="0" t="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AlternateContent>
    </w:r>
    <w:r w:rsidR="00B35FC6" w:rsidRPr="000E46E8">
      <w:rPr>
        <w:rFonts w:ascii="Helvetica" w:hAnsi="Helvetica"/>
        <w:color w:val="004E9A"/>
        <w:sz w:val="16"/>
        <w:szCs w:val="16"/>
        <w:lang w:val="es-ES"/>
      </w:rPr>
      <w:br/>
    </w:r>
    <w:r w:rsidR="00DE00D3" w:rsidRPr="000E46E8">
      <w:rPr>
        <w:rFonts w:ascii="Times New Roman" w:cs="Times New Roman" w:hAnsi="Times New Roman"/>
        <w:color w:val="004E9A"/>
        <w:sz w:val="14"/>
        <w:szCs w:val="14"/>
      </w:rPr>
      <w:t>RNT: 11559</w:t>
    </w:r>
    <w:r w:rsidR="00DE00D3" w:rsidRPr="000E46E8">
      <w:rPr>
        <w:rFonts w:ascii="Times New Roman" w:cs="Times New Roman" w:hAnsi="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989E" w14:textId="77777777" w:rsidR="00E16293" w:rsidRDefault="00E16293" w:rsidP="00862DB5">
      <w:pPr>
        <w:spacing w:after="0" w:line="240" w:lineRule="auto"/>
      </w:pPr>
      <w:r>
        <w:separator/>
      </w:r>
    </w:p>
  </w:footnote>
  <w:footnote w:type="continuationSeparator" w:id="0">
    <w:p w14:paraId="02FB4563" w14:textId="77777777" w:rsidR="00E16293" w:rsidRDefault="00E16293"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1"/>
  </w:num>
  <w:num w:numId="2" w16cid:durableId="362021260">
    <w:abstractNumId w:val="4"/>
  </w:num>
  <w:num w:numId="3" w16cid:durableId="934048347">
    <w:abstractNumId w:val="0"/>
  </w:num>
  <w:num w:numId="4" w16cid:durableId="925262784">
    <w:abstractNumId w:val="2"/>
  </w:num>
  <w:num w:numId="5" w16cid:durableId="1943410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2311FD"/>
    <w:rsid w:val="00257139"/>
    <w:rsid w:val="00262311"/>
    <w:rsid w:val="00292D0C"/>
    <w:rsid w:val="00293292"/>
    <w:rsid w:val="002A5F55"/>
    <w:rsid w:val="002B3EC2"/>
    <w:rsid w:val="002C42F8"/>
    <w:rsid w:val="002D1E1B"/>
    <w:rsid w:val="0036211E"/>
    <w:rsid w:val="00385AAC"/>
    <w:rsid w:val="003B7E69"/>
    <w:rsid w:val="003E7BE4"/>
    <w:rsid w:val="00453576"/>
    <w:rsid w:val="004736A3"/>
    <w:rsid w:val="00496618"/>
    <w:rsid w:val="00497266"/>
    <w:rsid w:val="004A1D97"/>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A7E1C"/>
    <w:rsid w:val="006D6195"/>
    <w:rsid w:val="006E1002"/>
    <w:rsid w:val="006E4B7F"/>
    <w:rsid w:val="006F7377"/>
    <w:rsid w:val="0070146F"/>
    <w:rsid w:val="00721656"/>
    <w:rsid w:val="00737745"/>
    <w:rsid w:val="00743B2A"/>
    <w:rsid w:val="00757EC6"/>
    <w:rsid w:val="00766518"/>
    <w:rsid w:val="00771D01"/>
    <w:rsid w:val="0078273E"/>
    <w:rsid w:val="007C473F"/>
    <w:rsid w:val="00804878"/>
    <w:rsid w:val="008166C3"/>
    <w:rsid w:val="00831468"/>
    <w:rsid w:val="0083422E"/>
    <w:rsid w:val="00842E39"/>
    <w:rsid w:val="008471B7"/>
    <w:rsid w:val="00862DB5"/>
    <w:rsid w:val="00873E74"/>
    <w:rsid w:val="00876D85"/>
    <w:rsid w:val="008929D5"/>
    <w:rsid w:val="00935892"/>
    <w:rsid w:val="009363DA"/>
    <w:rsid w:val="00980B6B"/>
    <w:rsid w:val="00991224"/>
    <w:rsid w:val="009D303A"/>
    <w:rsid w:val="00A22888"/>
    <w:rsid w:val="00A540AF"/>
    <w:rsid w:val="00A6201C"/>
    <w:rsid w:val="00A73056"/>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94A70"/>
    <w:rsid w:val="00CC11D5"/>
    <w:rsid w:val="00CC35B3"/>
    <w:rsid w:val="00CC494D"/>
    <w:rsid w:val="00CD6430"/>
    <w:rsid w:val="00CF3AB3"/>
    <w:rsid w:val="00D50877"/>
    <w:rsid w:val="00D60F1D"/>
    <w:rsid w:val="00D64880"/>
    <w:rsid w:val="00D702AD"/>
    <w:rsid w:val="00D77275"/>
    <w:rsid w:val="00D7780C"/>
    <w:rsid w:val="00DB6B5B"/>
    <w:rsid w:val="00DC3F7A"/>
    <w:rsid w:val="00DC6A79"/>
    <w:rsid w:val="00DD5050"/>
    <w:rsid w:val="00DE00D3"/>
    <w:rsid w:val="00DF7CA5"/>
    <w:rsid w:val="00E16293"/>
    <w:rsid w:val="00E40400"/>
    <w:rsid w:val="00E66D83"/>
    <w:rsid w:val="00E774EA"/>
    <w:rsid w:val="00EB0BE9"/>
    <w:rsid w:val="00EB4893"/>
    <w:rsid w:val="00F06ABF"/>
    <w:rsid w:val="00F23EF3"/>
    <w:rsid w:val="00F3156B"/>
    <w:rsid w:val="00F76748"/>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ELOSABIERTOS.COM.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1590</Words>
  <Characters>8746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33</cp:revision>
  <dcterms:created xsi:type="dcterms:W3CDTF">2025-05-16T20:07:00Z</dcterms:created>
  <dcterms:modified xsi:type="dcterms:W3CDTF">2025-07-07T13:47:00Z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568374</vt:lpwstr>
  </property>
  <property fmtid="{D5CDD505-2E9C-101B-9397-08002B2CF9AE}" name="NXPowerLiteSettings" pid="3">
    <vt:lpwstr>C7000400038000</vt:lpwstr>
  </property>
  <property fmtid="{D5CDD505-2E9C-101B-9397-08002B2CF9AE}" name="NXPowerLiteVersion" pid="4">
    <vt:lpwstr>S10.3.1</vt:lpwstr>
  </property>
</Properties>
</file>