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76AC97" w14:textId="490EC88E" w:rsidR="0071565E" w:rsidRDefault="004A5CB7" w:rsidP="0071565E">
      <w:pPr>
        <w:jc w:val="both"/>
        <w:rPr>
          <w:rFonts w:ascii="Amasis MT Pro" w:hAnsi="Amasis MT Pro" w:cs="Times New Roman"/>
          <w:color w:val="00204F"/>
        </w:rPr>
      </w:pPr>
      <w:r>
        <w:rPr>
          <w:rFonts w:ascii="Amasis MT Pro" w:hAnsi="Amasis MT Pro" w:cs="Times New Roman"/>
          <w:noProof/>
          <w:color w:val="00204F"/>
        </w:rPr>
        <w:drawing>
          <wp:anchor distT="0" distB="0" distL="114300" distR="114300" simplePos="0" relativeHeight="251660288" behindDoc="1" locked="0" layoutInCell="1" allowOverlap="1" wp14:anchorId="13DEB10F" wp14:editId="663401F5">
            <wp:simplePos x="0" y="0"/>
            <wp:positionH relativeFrom="page">
              <wp:align>right</wp:align>
            </wp:positionH>
            <wp:positionV relativeFrom="paragraph">
              <wp:posOffset>-1866378</wp:posOffset>
            </wp:positionV>
            <wp:extent cx="7766137" cy="10985498"/>
            <wp:effectExtent l="0" t="0" r="6350" b="6985"/>
            <wp:wrapNone/>
            <wp:docPr id="19111912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19128" name="Imagen 191119128"/>
                    <pic:cNvPicPr/>
                  </pic:nvPicPr>
                  <pic:blipFill>
                    <a:blip r:embed="rId7">
                      <a:extLst>
                        <a:ext uri="{28A0092B-C50C-407E-A947-70E740481C1C}">
                          <a14:useLocalDpi xmlns:a14="http://schemas.microsoft.com/office/drawing/2010/main" val="0"/>
                        </a:ext>
                      </a:extLst>
                    </a:blip>
                    <a:stretch>
                      <a:fillRect/>
                    </a:stretch>
                  </pic:blipFill>
                  <pic:spPr>
                    <a:xfrm>
                      <a:off x="0" y="0"/>
                      <a:ext cx="7766137" cy="10985498"/>
                    </a:xfrm>
                    <a:prstGeom prst="rect">
                      <a:avLst/>
                    </a:prstGeom>
                  </pic:spPr>
                </pic:pic>
              </a:graphicData>
            </a:graphic>
            <wp14:sizeRelH relativeFrom="page">
              <wp14:pctWidth>0</wp14:pctWidth>
            </wp14:sizeRelH>
            <wp14:sizeRelV relativeFrom="page">
              <wp14:pctHeight>0</wp14:pctHeight>
            </wp14:sizeRelV>
          </wp:anchor>
        </w:drawing>
      </w:r>
    </w:p>
    <w:p w14:paraId="5F619E17" w14:textId="1E5BF691" w:rsidR="0071565E" w:rsidRDefault="0071565E" w:rsidP="0071565E">
      <w:pPr>
        <w:jc w:val="both"/>
        <w:rPr>
          <w:rFonts w:ascii="Amasis MT Pro" w:hAnsi="Amasis MT Pro" w:cs="Times New Roman"/>
          <w:color w:val="00204F"/>
        </w:rPr>
      </w:pPr>
    </w:p>
    <w:p w14:paraId="32B85828" w14:textId="45784BB1" w:rsidR="0071565E" w:rsidRDefault="0071565E" w:rsidP="0071565E">
      <w:pPr>
        <w:jc w:val="both"/>
        <w:rPr>
          <w:rFonts w:ascii="Amasis MT Pro" w:hAnsi="Amasis MT Pro" w:cs="Times New Roman"/>
          <w:color w:val="00204F"/>
        </w:rPr>
      </w:pPr>
    </w:p>
    <w:p w14:paraId="4E5FD936" w14:textId="77777777" w:rsidR="0071565E" w:rsidRDefault="0071565E" w:rsidP="0071565E">
      <w:pPr>
        <w:jc w:val="both"/>
        <w:rPr>
          <w:rFonts w:ascii="Amasis MT Pro" w:hAnsi="Amasis MT Pro" w:cs="Times New Roman"/>
          <w:color w:val="00204F"/>
        </w:rPr>
      </w:pPr>
    </w:p>
    <w:p w14:paraId="437D0B14" w14:textId="77777777" w:rsidR="0071565E" w:rsidRDefault="0071565E" w:rsidP="0071565E">
      <w:pPr>
        <w:jc w:val="both"/>
        <w:rPr>
          <w:rFonts w:ascii="Amasis MT Pro" w:hAnsi="Amasis MT Pro" w:cs="Times New Roman"/>
          <w:color w:val="00204F"/>
        </w:rPr>
      </w:pPr>
    </w:p>
    <w:p w14:paraId="4C4A0182" w14:textId="77777777" w:rsidR="0071565E" w:rsidRDefault="0071565E" w:rsidP="0071565E">
      <w:pPr>
        <w:jc w:val="both"/>
        <w:rPr>
          <w:rFonts w:ascii="Amasis MT Pro" w:hAnsi="Amasis MT Pro" w:cs="Times New Roman"/>
          <w:color w:val="00204F"/>
        </w:rPr>
      </w:pPr>
    </w:p>
    <w:p w14:paraId="0A246946" w14:textId="77777777" w:rsidR="0071565E" w:rsidRDefault="0071565E" w:rsidP="0071565E">
      <w:pPr>
        <w:jc w:val="both"/>
        <w:rPr>
          <w:rFonts w:ascii="Amasis MT Pro" w:hAnsi="Amasis MT Pro" w:cs="Times New Roman"/>
          <w:color w:val="00204F"/>
        </w:rPr>
      </w:pPr>
    </w:p>
    <w:p w14:paraId="13D18BB4" w14:textId="77777777" w:rsidR="0071565E" w:rsidRDefault="0071565E" w:rsidP="0071565E">
      <w:pPr>
        <w:jc w:val="both"/>
        <w:rPr>
          <w:rFonts w:ascii="Amasis MT Pro" w:hAnsi="Amasis MT Pro" w:cs="Times New Roman"/>
          <w:color w:val="00204F"/>
        </w:rPr>
      </w:pPr>
    </w:p>
    <w:p w14:paraId="57F66AC5" w14:textId="77777777" w:rsidR="0071565E" w:rsidRDefault="0071565E" w:rsidP="0071565E">
      <w:pPr>
        <w:jc w:val="both"/>
        <w:rPr>
          <w:rFonts w:ascii="Amasis MT Pro" w:hAnsi="Amasis MT Pro" w:cs="Times New Roman"/>
          <w:color w:val="00204F"/>
        </w:rPr>
      </w:pPr>
    </w:p>
    <w:p w14:paraId="5A0D99A5" w14:textId="77777777" w:rsidR="0071565E" w:rsidRDefault="0071565E" w:rsidP="0071565E">
      <w:pPr>
        <w:jc w:val="both"/>
        <w:rPr>
          <w:rFonts w:ascii="Amasis MT Pro" w:hAnsi="Amasis MT Pro" w:cs="Times New Roman"/>
          <w:color w:val="00204F"/>
        </w:rPr>
      </w:pPr>
    </w:p>
    <w:p w14:paraId="73C095BF" w14:textId="77777777" w:rsidR="0071565E" w:rsidRDefault="0071565E" w:rsidP="0071565E">
      <w:pPr>
        <w:jc w:val="both"/>
        <w:rPr>
          <w:rFonts w:ascii="Amasis MT Pro" w:hAnsi="Amasis MT Pro" w:cs="Times New Roman"/>
          <w:color w:val="00204F"/>
        </w:rPr>
      </w:pPr>
    </w:p>
    <w:p w14:paraId="5DBF8477" w14:textId="77777777" w:rsidR="0071565E" w:rsidRDefault="0071565E" w:rsidP="0071565E">
      <w:pPr>
        <w:jc w:val="both"/>
        <w:rPr>
          <w:rFonts w:ascii="Amasis MT Pro" w:hAnsi="Amasis MT Pro" w:cs="Times New Roman"/>
          <w:color w:val="00204F"/>
        </w:rPr>
      </w:pPr>
    </w:p>
    <w:p w14:paraId="03152C45" w14:textId="77777777" w:rsidR="0071565E" w:rsidRDefault="0071565E" w:rsidP="0071565E">
      <w:pPr>
        <w:jc w:val="both"/>
        <w:rPr>
          <w:rFonts w:ascii="Amasis MT Pro" w:hAnsi="Amasis MT Pro" w:cs="Times New Roman"/>
          <w:color w:val="00204F"/>
        </w:rPr>
      </w:pPr>
    </w:p>
    <w:p w14:paraId="3F0F348F" w14:textId="77777777" w:rsidR="0071565E" w:rsidRDefault="0071565E" w:rsidP="0071565E">
      <w:pPr>
        <w:jc w:val="both"/>
        <w:rPr>
          <w:rFonts w:ascii="Amasis MT Pro" w:hAnsi="Amasis MT Pro" w:cs="Times New Roman"/>
          <w:color w:val="00204F"/>
        </w:rPr>
      </w:pPr>
    </w:p>
    <w:p w14:paraId="14F87C02" w14:textId="77777777" w:rsidR="0071565E" w:rsidRDefault="0071565E" w:rsidP="0071565E">
      <w:pPr>
        <w:jc w:val="both"/>
        <w:rPr>
          <w:rFonts w:ascii="Amasis MT Pro" w:hAnsi="Amasis MT Pro" w:cs="Times New Roman"/>
          <w:color w:val="00204F"/>
        </w:rPr>
      </w:pPr>
    </w:p>
    <w:p w14:paraId="4B0B7D38" w14:textId="77777777" w:rsidR="0071565E" w:rsidRDefault="0071565E" w:rsidP="0071565E">
      <w:pPr>
        <w:jc w:val="both"/>
        <w:rPr>
          <w:rFonts w:ascii="Amasis MT Pro" w:hAnsi="Amasis MT Pro" w:cs="Times New Roman"/>
          <w:color w:val="00204F"/>
        </w:rPr>
      </w:pPr>
    </w:p>
    <w:p w14:paraId="4278D151" w14:textId="77777777" w:rsidR="0071565E" w:rsidRDefault="0071565E" w:rsidP="0071565E">
      <w:pPr>
        <w:jc w:val="both"/>
        <w:rPr>
          <w:rFonts w:ascii="Amasis MT Pro" w:hAnsi="Amasis MT Pro" w:cs="Times New Roman"/>
          <w:color w:val="00204F"/>
        </w:rPr>
      </w:pPr>
    </w:p>
    <w:p w14:paraId="7A860883" w14:textId="77777777" w:rsidR="0071565E" w:rsidRDefault="0071565E" w:rsidP="0071565E">
      <w:pPr>
        <w:jc w:val="both"/>
        <w:rPr>
          <w:rFonts w:ascii="Amasis MT Pro" w:hAnsi="Amasis MT Pro" w:cs="Times New Roman"/>
          <w:color w:val="00204F"/>
        </w:rPr>
      </w:pPr>
    </w:p>
    <w:p w14:paraId="69C2E883" w14:textId="77777777" w:rsidR="0071565E" w:rsidRDefault="0071565E" w:rsidP="0071565E">
      <w:pPr>
        <w:jc w:val="both"/>
        <w:rPr>
          <w:rFonts w:ascii="Amasis MT Pro" w:hAnsi="Amasis MT Pro" w:cs="Times New Roman"/>
          <w:color w:val="00204F"/>
        </w:rPr>
      </w:pPr>
    </w:p>
    <w:p w14:paraId="53CEE9D8" w14:textId="77777777" w:rsidR="0071565E" w:rsidRDefault="0071565E" w:rsidP="0071565E">
      <w:pPr>
        <w:jc w:val="both"/>
        <w:rPr>
          <w:rFonts w:ascii="Amasis MT Pro" w:hAnsi="Amasis MT Pro" w:cs="Times New Roman"/>
          <w:color w:val="00204F"/>
        </w:rPr>
      </w:pPr>
    </w:p>
    <w:p w14:paraId="199A56FE" w14:textId="77777777" w:rsidR="0071565E" w:rsidRDefault="0071565E" w:rsidP="0071565E">
      <w:pPr>
        <w:jc w:val="both"/>
        <w:rPr>
          <w:rFonts w:ascii="Amasis MT Pro" w:hAnsi="Amasis MT Pro" w:cs="Times New Roman"/>
          <w:color w:val="00204F"/>
        </w:rPr>
      </w:pPr>
    </w:p>
    <w:p w14:paraId="3BA52F82" w14:textId="77777777" w:rsidR="0071565E" w:rsidRDefault="0071565E" w:rsidP="0071565E">
      <w:pPr>
        <w:jc w:val="both"/>
        <w:rPr>
          <w:rFonts w:ascii="Amasis MT Pro" w:hAnsi="Amasis MT Pro" w:cs="Times New Roman"/>
          <w:color w:val="00204F"/>
        </w:rPr>
      </w:pPr>
    </w:p>
    <w:p w14:paraId="1B472C0F" w14:textId="77777777" w:rsidR="0071565E" w:rsidRDefault="0071565E" w:rsidP="0071565E">
      <w:pPr>
        <w:jc w:val="both"/>
        <w:rPr>
          <w:rFonts w:ascii="Amasis MT Pro" w:hAnsi="Amasis MT Pro" w:cs="Times New Roman"/>
          <w:color w:val="00204F"/>
        </w:rPr>
      </w:pPr>
    </w:p>
    <w:p w14:paraId="72BC8232" w14:textId="77777777" w:rsidR="0071565E" w:rsidRDefault="0071565E" w:rsidP="0071565E">
      <w:pPr>
        <w:jc w:val="both"/>
        <w:rPr>
          <w:rFonts w:ascii="Amasis MT Pro" w:hAnsi="Amasis MT Pro" w:cs="Times New Roman"/>
          <w:color w:val="00204F"/>
        </w:rPr>
      </w:pPr>
    </w:p>
    <w:p w14:paraId="3CFC6C16" w14:textId="77777777" w:rsidR="0071565E" w:rsidRDefault="0071565E" w:rsidP="0071565E">
      <w:pPr>
        <w:jc w:val="both"/>
        <w:rPr>
          <w:rFonts w:ascii="Amasis MT Pro" w:hAnsi="Amasis MT Pro" w:cs="Times New Roman"/>
          <w:color w:val="00204F"/>
        </w:rPr>
      </w:pPr>
    </w:p>
    <w:p w14:paraId="7EB15FC1" w14:textId="77777777" w:rsidR="000A3F12" w:rsidRPr="000A3F12" w:rsidRDefault="000A3F12" w:rsidP="000A3F12">
      <w:pPr>
        <w:jc w:val="both"/>
        <w:rPr>
          <w:rFonts w:ascii="Amasis MT Pro" w:hAnsi="Amasis MT Pro" w:cs="Times New Roman"/>
          <w:color w:val="00204F"/>
        </w:rPr>
      </w:pPr>
      <w:r w:rsidRPr="000A3F12">
        <w:rPr>
          <w:rFonts w:ascii="Amasis MT Pro" w:hAnsi="Amasis MT Pro" w:cs="Times New Roman"/>
          <w:color w:val="00204F"/>
        </w:rPr>
        <w:lastRenderedPageBreak/>
        <w:t>Vive una experiencia inolvidable explorando la vibrante ciudad de La Paz y el impresionante Salar de Uyuni. Este viaje combina cultura, historia y paisajes únicos, desde antiguas civilizaciones hasta el desierto de sal más grande del mundo, brindándote momentos únicos y vistas espectaculares en cada paso.</w:t>
      </w:r>
    </w:p>
    <w:p w14:paraId="4C24532E" w14:textId="77777777" w:rsidR="0071565E" w:rsidRPr="001F77FE" w:rsidRDefault="0071565E" w:rsidP="0071565E">
      <w:pPr>
        <w:jc w:val="both"/>
        <w:rPr>
          <w:rFonts w:ascii="Amasis MT Pro" w:hAnsi="Amasis MT Pro" w:cs="Times New Roman"/>
          <w:color w:val="00204F"/>
        </w:rPr>
      </w:pPr>
      <w:r w:rsidRPr="001F77FE">
        <w:rPr>
          <w:rFonts w:ascii="Amasis MT Pro" w:hAnsi="Amasis MT Pro" w:cs="Times New Roman"/>
          <w:noProof/>
          <w:color w:val="00204F"/>
        </w:rPr>
        <mc:AlternateContent>
          <mc:Choice Requires="wps">
            <w:drawing>
              <wp:anchor distT="0" distB="0" distL="114300" distR="114300" simplePos="0" relativeHeight="251659264" behindDoc="0" locked="0" layoutInCell="1" allowOverlap="1" wp14:anchorId="76A48695" wp14:editId="20CC057B">
                <wp:simplePos x="0" y="0"/>
                <wp:positionH relativeFrom="column">
                  <wp:posOffset>-3629</wp:posOffset>
                </wp:positionH>
                <wp:positionV relativeFrom="paragraph">
                  <wp:posOffset>-5171</wp:posOffset>
                </wp:positionV>
                <wp:extent cx="6400800" cy="435429"/>
                <wp:effectExtent l="0" t="0" r="0" b="3175"/>
                <wp:wrapNone/>
                <wp:docPr id="307965695" name="Cuadro de texto 13"/>
                <wp:cNvGraphicFramePr/>
                <a:graphic xmlns:a="http://schemas.openxmlformats.org/drawingml/2006/main">
                  <a:graphicData uri="http://schemas.microsoft.com/office/word/2010/wordprocessingShape">
                    <wps:wsp>
                      <wps:cNvSpPr txBox="1"/>
                      <wps:spPr>
                        <a:xfrm>
                          <a:off x="0" y="0"/>
                          <a:ext cx="6400800" cy="435429"/>
                        </a:xfrm>
                        <a:prstGeom prst="rect">
                          <a:avLst/>
                        </a:prstGeom>
                        <a:solidFill>
                          <a:srgbClr val="227ACB"/>
                        </a:solidFill>
                        <a:ln w="6350">
                          <a:noFill/>
                        </a:ln>
                      </wps:spPr>
                      <wps:txbx>
                        <w:txbxContent>
                          <w:p w14:paraId="014094F5" w14:textId="342DCC43" w:rsidR="0065161A" w:rsidRPr="0065161A" w:rsidRDefault="000A3F12" w:rsidP="0071565E">
                            <w:pPr>
                              <w:jc w:val="center"/>
                              <w:rPr>
                                <w:rFonts w:ascii="Amasis MT Pro" w:hAnsi="Amasis MT Pro" w:cs="Times New Roman"/>
                                <w:b/>
                                <w:bCs/>
                                <w:color w:val="FFFFFF" w:themeColor="background1"/>
                                <w:sz w:val="40"/>
                                <w:szCs w:val="40"/>
                                <w:lang w:val="es-MX"/>
                              </w:rPr>
                            </w:pPr>
                            <w:r>
                              <w:rPr>
                                <w:rFonts w:ascii="Amasis MT Pro" w:hAnsi="Amasis MT Pro" w:cs="Times New Roman"/>
                                <w:b/>
                                <w:bCs/>
                                <w:color w:val="FFFFFF" w:themeColor="background1"/>
                                <w:sz w:val="40"/>
                                <w:szCs w:val="40"/>
                                <w:lang w:val="es-MX"/>
                              </w:rPr>
                              <w:t>BOLIVIA CLÁSICO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6A48695" id="_x0000_t202" coordsize="21600,21600" o:spt="202" path="m,l,21600r21600,l21600,xe">
                <v:stroke joinstyle="miter"/>
                <v:path gradientshapeok="t" o:connecttype="rect"/>
              </v:shapetype>
              <v:shape id="Cuadro de texto 13" o:spid="_x0000_s1026" type="#_x0000_t202" style="position:absolute;left:0;text-align:left;margin-left:-.3pt;margin-top:-.4pt;width:7in;height:34.3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" fillcolor="#227acb" stroked="f" strokeweight=".5pt">
                <v:textbox>
                  <w:txbxContent>
                    <w:p w14:paraId="014094F5" w14:textId="342DCC43" w:rsidR="0065161A" w:rsidRPr="0065161A" w:rsidRDefault="000A3F12" w:rsidP="0071565E">
                      <w:pPr>
                        <w:jc w:val="center"/>
                        <w:rPr>
                          <w:rFonts w:ascii="Amasis MT Pro" w:hAnsi="Amasis MT Pro" w:cs="Times New Roman"/>
                          <w:b/>
                          <w:bCs/>
                          <w:color w:val="FFFFFF" w:themeColor="background1"/>
                          <w:sz w:val="40"/>
                          <w:szCs w:val="40"/>
                          <w:lang w:val="es-MX"/>
                        </w:rPr>
                      </w:pPr>
                      <w:r>
                        <w:rPr>
                          <w:rFonts w:ascii="Amasis MT Pro" w:hAnsi="Amasis MT Pro" w:cs="Times New Roman"/>
                          <w:b/>
                          <w:bCs/>
                          <w:color w:val="FFFFFF" w:themeColor="background1"/>
                          <w:sz w:val="40"/>
                          <w:szCs w:val="40"/>
                          <w:lang w:val="es-MX"/>
                        </w:rPr>
                        <w:t>BOLIVIA CLÁSICO</w:t>
                      </w:r>
                    </w:p>
                  </w:txbxContent>
                </v:textbox>
              </v:shape>
            </w:pict>
          </mc:Fallback>
        </mc:AlternateContent>
      </w:r>
    </w:p>
    <w:p w14:paraId="2897E062" w14:textId="77777777" w:rsidR="0071565E" w:rsidRPr="001F77FE" w:rsidRDefault="0071565E" w:rsidP="0071565E">
      <w:pPr>
        <w:shd w:val="clear" w:color="auto" w:fill="FFFFFF"/>
        <w:textAlignment w:val="baseline"/>
        <w:rPr>
          <w:rFonts w:ascii="Amasis MT Pro" w:hAnsi="Amasis MT Pro" w:cs="Times New Roman"/>
          <w:b/>
          <w:bCs/>
          <w:color w:val="00204F"/>
          <w:bdr w:val="none" w:sz="0" w:space="0" w:color="auto" w:frame="1"/>
          <w:lang w:eastAsia="es-CO"/>
        </w:rPr>
      </w:pPr>
    </w:p>
    <w:p w14:paraId="6587CCD1" w14:textId="77777777" w:rsidR="0071565E" w:rsidRPr="001F77FE" w:rsidRDefault="0071565E" w:rsidP="0071565E">
      <w:pPr>
        <w:shd w:val="clear" w:color="auto" w:fill="FFFFFF"/>
        <w:textAlignment w:val="baseline"/>
        <w:rPr>
          <w:rFonts w:ascii="Amasis MT Pro" w:hAnsi="Amasis MT Pro" w:cs="Times New Roman"/>
          <w:b/>
          <w:bCs/>
          <w:color w:val="00204F"/>
          <w:bdr w:val="none" w:sz="0" w:space="0" w:color="auto" w:frame="1"/>
          <w:lang w:eastAsia="es-CO"/>
        </w:rPr>
      </w:pPr>
      <w:r w:rsidRPr="001F77FE">
        <w:rPr>
          <w:rFonts w:ascii="Amasis MT Pro" w:hAnsi="Amasis MT Pro" w:cs="Times New Roman"/>
          <w:b/>
          <w:bCs/>
          <w:color w:val="00204F"/>
          <w:bdr w:val="none" w:sz="0" w:space="0" w:color="auto" w:frame="1"/>
          <w:lang w:eastAsia="es-CO"/>
        </w:rPr>
        <w:t>Servicios Incluidos:</w:t>
      </w:r>
    </w:p>
    <w:p w14:paraId="0DAE2749" w14:textId="77777777" w:rsidR="00A417FF" w:rsidRPr="00A417FF" w:rsidRDefault="00A417FF" w:rsidP="00A417FF">
      <w:pPr>
        <w:numPr>
          <w:ilvl w:val="0"/>
          <w:numId w:val="10"/>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A417FF">
        <w:rPr>
          <w:rFonts w:ascii="Amasis MT Pro" w:hAnsi="Amasis MT Pro" w:cs="Times New Roman"/>
          <w:color w:val="00204F"/>
          <w:bdr w:val="none" w:sz="0" w:space="0" w:color="auto" w:frame="1"/>
          <w:lang w:eastAsia="es-CO"/>
        </w:rPr>
        <w:t>Traslados de ingreso y salida en la ciudad de La Paz y Uyuni</w:t>
      </w:r>
    </w:p>
    <w:p w14:paraId="6D25D6EF" w14:textId="77777777" w:rsidR="00A417FF" w:rsidRPr="00A417FF" w:rsidRDefault="00A417FF" w:rsidP="00A417FF">
      <w:pPr>
        <w:numPr>
          <w:ilvl w:val="0"/>
          <w:numId w:val="10"/>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A417FF">
        <w:rPr>
          <w:rFonts w:ascii="Amasis MT Pro" w:hAnsi="Amasis MT Pro" w:cs="Times New Roman"/>
          <w:color w:val="00204F"/>
          <w:bdr w:val="none" w:sz="0" w:space="0" w:color="auto" w:frame="1"/>
          <w:lang w:eastAsia="es-CO"/>
        </w:rPr>
        <w:t>Excursiones mencionadas en el itinerario:</w:t>
      </w:r>
    </w:p>
    <w:p w14:paraId="5FB39099" w14:textId="77777777" w:rsidR="00A417FF" w:rsidRPr="00A417FF" w:rsidRDefault="00A417FF" w:rsidP="00A417FF">
      <w:pPr>
        <w:numPr>
          <w:ilvl w:val="0"/>
          <w:numId w:val="10"/>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A417FF">
        <w:rPr>
          <w:rFonts w:ascii="Amasis MT Pro" w:hAnsi="Amasis MT Pro" w:cs="Times New Roman"/>
          <w:color w:val="00204F"/>
          <w:bdr w:val="none" w:sz="0" w:space="0" w:color="auto" w:frame="1"/>
          <w:lang w:eastAsia="es-CO"/>
        </w:rPr>
        <w:t xml:space="preserve">Templo </w:t>
      </w:r>
      <w:proofErr w:type="spellStart"/>
      <w:r w:rsidRPr="00A417FF">
        <w:rPr>
          <w:rFonts w:ascii="Amasis MT Pro" w:hAnsi="Amasis MT Pro" w:cs="Times New Roman"/>
          <w:color w:val="00204F"/>
          <w:bdr w:val="none" w:sz="0" w:space="0" w:color="auto" w:frame="1"/>
          <w:lang w:eastAsia="es-CO"/>
        </w:rPr>
        <w:t>Tiwanaku</w:t>
      </w:r>
      <w:proofErr w:type="spellEnd"/>
      <w:r w:rsidRPr="00A417FF">
        <w:rPr>
          <w:rFonts w:ascii="Amasis MT Pro" w:hAnsi="Amasis MT Pro" w:cs="Times New Roman"/>
          <w:color w:val="00204F"/>
          <w:bdr w:val="none" w:sz="0" w:space="0" w:color="auto" w:frame="1"/>
          <w:lang w:eastAsia="es-CO"/>
        </w:rPr>
        <w:t xml:space="preserve"> (medio día) – Compartido</w:t>
      </w:r>
    </w:p>
    <w:p w14:paraId="06BF2E81" w14:textId="77777777" w:rsidR="00A417FF" w:rsidRPr="00A417FF" w:rsidRDefault="00A417FF" w:rsidP="00A417FF">
      <w:pPr>
        <w:numPr>
          <w:ilvl w:val="0"/>
          <w:numId w:val="10"/>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A417FF">
        <w:rPr>
          <w:rFonts w:ascii="Amasis MT Pro" w:hAnsi="Amasis MT Pro" w:cs="Times New Roman"/>
          <w:color w:val="00204F"/>
          <w:bdr w:val="none" w:sz="0" w:space="0" w:color="auto" w:frame="1"/>
          <w:lang w:eastAsia="es-CO"/>
        </w:rPr>
        <w:t>City Tour La Paz + Valle de la Luna (medio día) – Compartido</w:t>
      </w:r>
    </w:p>
    <w:p w14:paraId="6F67B412" w14:textId="77777777" w:rsidR="00A417FF" w:rsidRPr="00A417FF" w:rsidRDefault="00A417FF" w:rsidP="00A417FF">
      <w:pPr>
        <w:numPr>
          <w:ilvl w:val="0"/>
          <w:numId w:val="10"/>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A417FF">
        <w:rPr>
          <w:rFonts w:ascii="Amasis MT Pro" w:hAnsi="Amasis MT Pro" w:cs="Times New Roman"/>
          <w:color w:val="00204F"/>
          <w:bdr w:val="none" w:sz="0" w:space="0" w:color="auto" w:frame="1"/>
          <w:lang w:eastAsia="es-CO"/>
        </w:rPr>
        <w:t>Tour Salar de Uyuni + Almuerzo + Atardecer en el Salar – Privado (solo chofer español)</w:t>
      </w:r>
    </w:p>
    <w:p w14:paraId="787412FE" w14:textId="77777777" w:rsidR="00A417FF" w:rsidRPr="00A417FF" w:rsidRDefault="00A417FF" w:rsidP="00A417FF">
      <w:pPr>
        <w:numPr>
          <w:ilvl w:val="0"/>
          <w:numId w:val="10"/>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A417FF">
        <w:rPr>
          <w:rFonts w:ascii="Amasis MT Pro" w:hAnsi="Amasis MT Pro" w:cs="Times New Roman"/>
          <w:color w:val="00204F"/>
          <w:bdr w:val="none" w:sz="0" w:space="0" w:color="auto" w:frame="1"/>
          <w:lang w:eastAsia="es-CO"/>
        </w:rPr>
        <w:t>03 noches de alojamiento en la ciudad de La Paz con desayunos</w:t>
      </w:r>
    </w:p>
    <w:p w14:paraId="18098F3D" w14:textId="77777777" w:rsidR="00A417FF" w:rsidRPr="00A417FF" w:rsidRDefault="00A417FF" w:rsidP="00A417FF">
      <w:pPr>
        <w:numPr>
          <w:ilvl w:val="0"/>
          <w:numId w:val="10"/>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A417FF">
        <w:rPr>
          <w:rFonts w:ascii="Amasis MT Pro" w:hAnsi="Amasis MT Pro" w:cs="Times New Roman"/>
          <w:color w:val="00204F"/>
          <w:bdr w:val="none" w:sz="0" w:space="0" w:color="auto" w:frame="1"/>
          <w:lang w:eastAsia="es-CO"/>
        </w:rPr>
        <w:t>01 noche de alojamiento en la ciudad de Uyuni con desayuno</w:t>
      </w:r>
    </w:p>
    <w:p w14:paraId="41C8DF77" w14:textId="77777777" w:rsidR="00A417FF" w:rsidRPr="00A417FF" w:rsidRDefault="00A417FF" w:rsidP="00A417FF">
      <w:pPr>
        <w:numPr>
          <w:ilvl w:val="0"/>
          <w:numId w:val="10"/>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A417FF">
        <w:rPr>
          <w:rFonts w:ascii="Amasis MT Pro" w:hAnsi="Amasis MT Pro" w:cs="Times New Roman"/>
          <w:color w:val="00204F"/>
          <w:bdr w:val="none" w:sz="0" w:space="0" w:color="auto" w:frame="1"/>
          <w:lang w:eastAsia="es-CO"/>
        </w:rPr>
        <w:t>Alimentación según el itinerario</w:t>
      </w:r>
    </w:p>
    <w:p w14:paraId="5231BCEF" w14:textId="77777777" w:rsidR="00A417FF" w:rsidRPr="00A417FF" w:rsidRDefault="00A417FF" w:rsidP="00A417FF">
      <w:pPr>
        <w:numPr>
          <w:ilvl w:val="0"/>
          <w:numId w:val="10"/>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A417FF">
        <w:rPr>
          <w:rFonts w:ascii="Amasis MT Pro" w:hAnsi="Amasis MT Pro" w:cs="Times New Roman"/>
          <w:color w:val="00204F"/>
          <w:bdr w:val="none" w:sz="0" w:space="0" w:color="auto" w:frame="1"/>
          <w:lang w:eastAsia="es-CO"/>
        </w:rPr>
        <w:t xml:space="preserve">Entradas y/o </w:t>
      </w:r>
      <w:proofErr w:type="gramStart"/>
      <w:r w:rsidRPr="00A417FF">
        <w:rPr>
          <w:rFonts w:ascii="Amasis MT Pro" w:hAnsi="Amasis MT Pro" w:cs="Times New Roman"/>
          <w:color w:val="00204F"/>
          <w:bdr w:val="none" w:sz="0" w:space="0" w:color="auto" w:frame="1"/>
          <w:lang w:eastAsia="es-CO"/>
        </w:rPr>
        <w:t>tickets</w:t>
      </w:r>
      <w:proofErr w:type="gramEnd"/>
      <w:r w:rsidRPr="00A417FF">
        <w:rPr>
          <w:rFonts w:ascii="Amasis MT Pro" w:hAnsi="Amasis MT Pro" w:cs="Times New Roman"/>
          <w:color w:val="00204F"/>
          <w:bdr w:val="none" w:sz="0" w:space="0" w:color="auto" w:frame="1"/>
          <w:lang w:eastAsia="es-CO"/>
        </w:rPr>
        <w:t xml:space="preserve"> de ingresos según el itinerario.</w:t>
      </w:r>
    </w:p>
    <w:p w14:paraId="16D2F412" w14:textId="77777777" w:rsidR="00A6783F" w:rsidRPr="00A6783F" w:rsidRDefault="0071565E" w:rsidP="00A6783F">
      <w:pPr>
        <w:shd w:val="clear" w:color="auto" w:fill="FFFFFF"/>
        <w:spacing w:before="100" w:beforeAutospacing="1" w:after="100" w:afterAutospacing="1" w:line="240" w:lineRule="auto"/>
        <w:rPr>
          <w:rFonts w:ascii="Amasis MT Pro" w:hAnsi="Amasis MT Pro" w:cs="Times New Roman"/>
          <w:b/>
          <w:bCs/>
          <w:color w:val="00204F"/>
          <w:bdr w:val="none" w:sz="0" w:space="0" w:color="auto" w:frame="1"/>
          <w:lang w:eastAsia="es-CO"/>
        </w:rPr>
      </w:pPr>
      <w:r w:rsidRPr="00F168ED">
        <w:rPr>
          <w:rFonts w:ascii="Amasis MT Pro" w:hAnsi="Amasis MT Pro" w:cs="Times New Roman"/>
          <w:b/>
          <w:bCs/>
          <w:color w:val="00204F"/>
          <w:bdr w:val="none" w:sz="0" w:space="0" w:color="auto" w:frame="1"/>
          <w:lang w:eastAsia="es-CO"/>
        </w:rPr>
        <w:t>Itinerario:</w:t>
      </w:r>
      <w:r w:rsidR="00F168ED">
        <w:rPr>
          <w:rFonts w:ascii="Amasis MT Pro" w:hAnsi="Amasis MT Pro" w:cs="Times New Roman"/>
          <w:b/>
          <w:bCs/>
          <w:color w:val="00204F"/>
          <w:bdr w:val="none" w:sz="0" w:space="0" w:color="auto" w:frame="1"/>
          <w:lang w:eastAsia="es-CO"/>
        </w:rPr>
        <w:br/>
      </w:r>
      <w:r w:rsidR="00A6783F" w:rsidRPr="00A6783F">
        <w:rPr>
          <w:rFonts w:ascii="Amasis MT Pro" w:hAnsi="Amasis MT Pro" w:cs="Times New Roman"/>
          <w:b/>
          <w:bCs/>
          <w:color w:val="00204F"/>
          <w:bdr w:val="none" w:sz="0" w:space="0" w:color="auto" w:frame="1"/>
          <w:lang w:eastAsia="es-CO"/>
        </w:rPr>
        <w:t>Día 1: La Paz</w:t>
      </w:r>
    </w:p>
    <w:p w14:paraId="71270F3F" w14:textId="4D02EFA0" w:rsidR="00A6783F" w:rsidRPr="00A6783F" w:rsidRDefault="00A6783F" w:rsidP="00A6783F">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A6783F">
        <w:rPr>
          <w:rFonts w:ascii="Amasis MT Pro" w:hAnsi="Amasis MT Pro" w:cs="Times New Roman"/>
          <w:color w:val="00204F"/>
          <w:bdr w:val="none" w:sz="0" w:space="0" w:color="auto" w:frame="1"/>
          <w:lang w:eastAsia="es-CO"/>
        </w:rPr>
        <w:t>Llegada a la imponente ciudad de La Paz (3.600 msnm). A su arribo, serán recibidos por nuestro guía exclusivo, quien les brindará una explicación detallada del itinerario para asegurar que su estadía sea una experiencia inolvidable. Posteriormente, traslado al hotel en la ciudad.</w:t>
      </w:r>
    </w:p>
    <w:p w14:paraId="0280EAC3" w14:textId="77777777" w:rsidR="00A6783F" w:rsidRPr="00A6783F" w:rsidRDefault="00A6783F" w:rsidP="00A6783F">
      <w:pPr>
        <w:shd w:val="clear" w:color="auto" w:fill="FFFFFF"/>
        <w:spacing w:before="100" w:beforeAutospacing="1" w:after="100" w:afterAutospacing="1" w:line="240" w:lineRule="auto"/>
        <w:rPr>
          <w:rFonts w:ascii="Amasis MT Pro" w:hAnsi="Amasis MT Pro" w:cs="Times New Roman"/>
          <w:b/>
          <w:bCs/>
          <w:color w:val="00204F"/>
          <w:bdr w:val="none" w:sz="0" w:space="0" w:color="auto" w:frame="1"/>
          <w:lang w:eastAsia="es-CO"/>
        </w:rPr>
      </w:pPr>
      <w:r w:rsidRPr="00A6783F">
        <w:rPr>
          <w:rFonts w:ascii="Amasis MT Pro" w:hAnsi="Amasis MT Pro" w:cs="Times New Roman"/>
          <w:b/>
          <w:bCs/>
          <w:color w:val="00204F"/>
          <w:bdr w:val="none" w:sz="0" w:space="0" w:color="auto" w:frame="1"/>
          <w:lang w:eastAsia="es-CO"/>
        </w:rPr>
        <w:t>Día 2: La Paz</w:t>
      </w:r>
    </w:p>
    <w:p w14:paraId="26BAEC85" w14:textId="77777777" w:rsidR="00A6783F" w:rsidRPr="00A6783F" w:rsidRDefault="00A6783F" w:rsidP="00A6783F">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A6783F">
        <w:rPr>
          <w:rFonts w:ascii="Amasis MT Pro" w:hAnsi="Amasis MT Pro" w:cs="Times New Roman"/>
          <w:color w:val="00204F"/>
          <w:bdr w:val="none" w:sz="0" w:space="0" w:color="auto" w:frame="1"/>
          <w:lang w:eastAsia="es-CO"/>
        </w:rPr>
        <w:t>Desayuno en el hotel.</w:t>
      </w:r>
    </w:p>
    <w:p w14:paraId="6C106E34" w14:textId="77777777" w:rsidR="00A6783F" w:rsidRPr="00A6783F" w:rsidRDefault="00A6783F" w:rsidP="00A6783F">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A6783F">
        <w:rPr>
          <w:rFonts w:ascii="Amasis MT Pro" w:hAnsi="Amasis MT Pro" w:cs="Times New Roman"/>
          <w:color w:val="00204F"/>
          <w:bdr w:val="none" w:sz="0" w:space="0" w:color="auto" w:frame="1"/>
          <w:lang w:eastAsia="es-CO"/>
        </w:rPr>
        <w:t xml:space="preserve">Iniciaremos esta majestuosa aventura con un viaje de aproximadamente una hora y media por carretera asfaltada rumbo a </w:t>
      </w:r>
      <w:proofErr w:type="spellStart"/>
      <w:r w:rsidRPr="00A6783F">
        <w:rPr>
          <w:rFonts w:ascii="Amasis MT Pro" w:hAnsi="Amasis MT Pro" w:cs="Times New Roman"/>
          <w:color w:val="00204F"/>
          <w:bdr w:val="none" w:sz="0" w:space="0" w:color="auto" w:frame="1"/>
          <w:lang w:eastAsia="es-CO"/>
        </w:rPr>
        <w:t>Tiwanaku</w:t>
      </w:r>
      <w:proofErr w:type="spellEnd"/>
      <w:r w:rsidRPr="00A6783F">
        <w:rPr>
          <w:rFonts w:ascii="Amasis MT Pro" w:hAnsi="Amasis MT Pro" w:cs="Times New Roman"/>
          <w:color w:val="00204F"/>
          <w:bdr w:val="none" w:sz="0" w:space="0" w:color="auto" w:frame="1"/>
          <w:lang w:eastAsia="es-CO"/>
        </w:rPr>
        <w:t>, considerada la “cuna de la civilización americana”. Este sitio arqueológico es uno de los más antiguos de las culturas andinas y destaca por la monumentalidad de sus estructuras y la perfección de su técnica constructiva y decorativa.</w:t>
      </w:r>
    </w:p>
    <w:p w14:paraId="4D60A119" w14:textId="77777777" w:rsidR="00A6783F" w:rsidRPr="00A6783F" w:rsidRDefault="00A6783F" w:rsidP="00A6783F">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A6783F">
        <w:rPr>
          <w:rFonts w:ascii="Amasis MT Pro" w:hAnsi="Amasis MT Pro" w:cs="Times New Roman"/>
          <w:color w:val="00204F"/>
          <w:bdr w:val="none" w:sz="0" w:space="0" w:color="auto" w:frame="1"/>
          <w:lang w:eastAsia="es-CO"/>
        </w:rPr>
        <w:t>Durante la visita conoceremos:</w:t>
      </w:r>
    </w:p>
    <w:p w14:paraId="0F111E9E" w14:textId="77777777" w:rsidR="00A6783F" w:rsidRPr="00A6783F" w:rsidRDefault="00A6783F" w:rsidP="00A6783F">
      <w:pPr>
        <w:numPr>
          <w:ilvl w:val="0"/>
          <w:numId w:val="11"/>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A6783F">
        <w:rPr>
          <w:rFonts w:ascii="Amasis MT Pro" w:hAnsi="Amasis MT Pro" w:cs="Times New Roman"/>
          <w:color w:val="00204F"/>
          <w:bdr w:val="none" w:sz="0" w:space="0" w:color="auto" w:frame="1"/>
          <w:lang w:eastAsia="es-CO"/>
        </w:rPr>
        <w:t xml:space="preserve">Museos de </w:t>
      </w:r>
      <w:proofErr w:type="spellStart"/>
      <w:r w:rsidRPr="00A6783F">
        <w:rPr>
          <w:rFonts w:ascii="Amasis MT Pro" w:hAnsi="Amasis MT Pro" w:cs="Times New Roman"/>
          <w:color w:val="00204F"/>
          <w:bdr w:val="none" w:sz="0" w:space="0" w:color="auto" w:frame="1"/>
          <w:lang w:eastAsia="es-CO"/>
        </w:rPr>
        <w:t>Tiwanaku</w:t>
      </w:r>
      <w:proofErr w:type="spellEnd"/>
    </w:p>
    <w:p w14:paraId="1ED04168" w14:textId="77777777" w:rsidR="00A6783F" w:rsidRPr="00A6783F" w:rsidRDefault="00A6783F" w:rsidP="00A6783F">
      <w:pPr>
        <w:numPr>
          <w:ilvl w:val="0"/>
          <w:numId w:val="11"/>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A6783F">
        <w:rPr>
          <w:rFonts w:ascii="Amasis MT Pro" w:hAnsi="Amasis MT Pro" w:cs="Times New Roman"/>
          <w:color w:val="00204F"/>
          <w:bdr w:val="none" w:sz="0" w:space="0" w:color="auto" w:frame="1"/>
          <w:lang w:eastAsia="es-CO"/>
        </w:rPr>
        <w:t>Pirámide de Akapana</w:t>
      </w:r>
    </w:p>
    <w:p w14:paraId="3669FA7D" w14:textId="77777777" w:rsidR="00A6783F" w:rsidRPr="00A6783F" w:rsidRDefault="00A6783F" w:rsidP="00A6783F">
      <w:pPr>
        <w:numPr>
          <w:ilvl w:val="0"/>
          <w:numId w:val="11"/>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A6783F">
        <w:rPr>
          <w:rFonts w:ascii="Amasis MT Pro" w:hAnsi="Amasis MT Pro" w:cs="Times New Roman"/>
          <w:color w:val="00204F"/>
          <w:bdr w:val="none" w:sz="0" w:space="0" w:color="auto" w:frame="1"/>
          <w:lang w:eastAsia="es-CO"/>
        </w:rPr>
        <w:t>Templo de Kalasasaya</w:t>
      </w:r>
    </w:p>
    <w:p w14:paraId="1ABB60BC" w14:textId="77777777" w:rsidR="00A6783F" w:rsidRPr="00A6783F" w:rsidRDefault="00A6783F" w:rsidP="00A6783F">
      <w:pPr>
        <w:numPr>
          <w:ilvl w:val="0"/>
          <w:numId w:val="11"/>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A6783F">
        <w:rPr>
          <w:rFonts w:ascii="Amasis MT Pro" w:hAnsi="Amasis MT Pro" w:cs="Times New Roman"/>
          <w:color w:val="00204F"/>
          <w:bdr w:val="none" w:sz="0" w:space="0" w:color="auto" w:frame="1"/>
          <w:lang w:eastAsia="es-CO"/>
        </w:rPr>
        <w:t>Puerta del Sol</w:t>
      </w:r>
    </w:p>
    <w:p w14:paraId="217ABF2D" w14:textId="77777777" w:rsidR="00A6783F" w:rsidRPr="00A6783F" w:rsidRDefault="00A6783F" w:rsidP="00A6783F">
      <w:pPr>
        <w:numPr>
          <w:ilvl w:val="0"/>
          <w:numId w:val="11"/>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A6783F">
        <w:rPr>
          <w:rFonts w:ascii="Amasis MT Pro" w:hAnsi="Amasis MT Pro" w:cs="Times New Roman"/>
          <w:color w:val="00204F"/>
          <w:bdr w:val="none" w:sz="0" w:space="0" w:color="auto" w:frame="1"/>
          <w:lang w:eastAsia="es-CO"/>
        </w:rPr>
        <w:t>Monolitos Fraile y Ponce</w:t>
      </w:r>
    </w:p>
    <w:p w14:paraId="7D04E1A2" w14:textId="77777777" w:rsidR="00A6783F" w:rsidRPr="00A6783F" w:rsidRDefault="00A6783F" w:rsidP="00A6783F">
      <w:pPr>
        <w:numPr>
          <w:ilvl w:val="0"/>
          <w:numId w:val="11"/>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A6783F">
        <w:rPr>
          <w:rFonts w:ascii="Amasis MT Pro" w:hAnsi="Amasis MT Pro" w:cs="Times New Roman"/>
          <w:color w:val="00204F"/>
          <w:bdr w:val="none" w:sz="0" w:space="0" w:color="auto" w:frame="1"/>
          <w:lang w:eastAsia="es-CO"/>
        </w:rPr>
        <w:t>Templete semisubterráneo</w:t>
      </w:r>
    </w:p>
    <w:p w14:paraId="3F50FE36" w14:textId="77777777" w:rsidR="00A6783F" w:rsidRPr="00A6783F" w:rsidRDefault="00A6783F" w:rsidP="00A6783F">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A6783F">
        <w:rPr>
          <w:rFonts w:ascii="Amasis MT Pro" w:hAnsi="Amasis MT Pro" w:cs="Times New Roman"/>
          <w:color w:val="00204F"/>
          <w:bdr w:val="none" w:sz="0" w:space="0" w:color="auto" w:frame="1"/>
          <w:lang w:eastAsia="es-CO"/>
        </w:rPr>
        <w:lastRenderedPageBreak/>
        <w:t xml:space="preserve">Asimismo, podrán apreciar la artesanía local, que incluye finas piezas talladas en piedra, amuletos </w:t>
      </w:r>
      <w:proofErr w:type="spellStart"/>
      <w:r w:rsidRPr="00A6783F">
        <w:rPr>
          <w:rFonts w:ascii="Amasis MT Pro" w:hAnsi="Amasis MT Pro" w:cs="Times New Roman"/>
          <w:color w:val="00204F"/>
          <w:bdr w:val="none" w:sz="0" w:space="0" w:color="auto" w:frame="1"/>
          <w:lang w:eastAsia="es-CO"/>
        </w:rPr>
        <w:t>tiwanacotas</w:t>
      </w:r>
      <w:proofErr w:type="spellEnd"/>
      <w:r w:rsidRPr="00A6783F">
        <w:rPr>
          <w:rFonts w:ascii="Amasis MT Pro" w:hAnsi="Amasis MT Pro" w:cs="Times New Roman"/>
          <w:color w:val="00204F"/>
          <w:bdr w:val="none" w:sz="0" w:space="0" w:color="auto" w:frame="1"/>
          <w:lang w:eastAsia="es-CO"/>
        </w:rPr>
        <w:t xml:space="preserve"> y aimaras, así como alfarería elaborada con gran maestría, como vasos ceremoniales y sahumadores.</w:t>
      </w:r>
    </w:p>
    <w:p w14:paraId="213528EC" w14:textId="77777777" w:rsidR="00A6783F" w:rsidRPr="00A6783F" w:rsidRDefault="00A6783F" w:rsidP="00A6783F">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A6783F">
        <w:rPr>
          <w:rFonts w:ascii="Amasis MT Pro" w:hAnsi="Amasis MT Pro" w:cs="Times New Roman"/>
          <w:color w:val="00204F"/>
          <w:bdr w:val="none" w:sz="0" w:space="0" w:color="auto" w:frame="1"/>
          <w:lang w:eastAsia="es-CO"/>
        </w:rPr>
        <w:t>También visitaremos el Templo de Puma Punku, conocido como un antiguo taller preincaico.</w:t>
      </w:r>
    </w:p>
    <w:p w14:paraId="0F6FAE45" w14:textId="77777777" w:rsidR="00A6783F" w:rsidRPr="00A6783F" w:rsidRDefault="00A6783F" w:rsidP="00A6783F">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A6783F">
        <w:rPr>
          <w:rFonts w:ascii="Amasis MT Pro" w:hAnsi="Amasis MT Pro" w:cs="Times New Roman"/>
          <w:color w:val="00204F"/>
          <w:bdr w:val="none" w:sz="0" w:space="0" w:color="auto" w:frame="1"/>
          <w:lang w:eastAsia="es-CO"/>
        </w:rPr>
        <w:t xml:space="preserve">Retorno al hotel. </w:t>
      </w:r>
      <w:r w:rsidRPr="00A6783F">
        <w:rPr>
          <w:rFonts w:ascii="Amasis MT Pro" w:hAnsi="Amasis MT Pro" w:cs="Times New Roman"/>
          <w:i/>
          <w:iCs/>
          <w:color w:val="00204F"/>
          <w:bdr w:val="none" w:sz="0" w:space="0" w:color="auto" w:frame="1"/>
          <w:lang w:eastAsia="es-CO"/>
        </w:rPr>
        <w:t>Almuerzo no incluido.</w:t>
      </w:r>
    </w:p>
    <w:p w14:paraId="4A7D39F3" w14:textId="77777777" w:rsidR="00A6783F" w:rsidRPr="00A6783F" w:rsidRDefault="00A6783F" w:rsidP="00A6783F">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A6783F">
        <w:rPr>
          <w:rFonts w:ascii="Amasis MT Pro" w:hAnsi="Amasis MT Pro" w:cs="Times New Roman"/>
          <w:color w:val="00204F"/>
          <w:bdr w:val="none" w:sz="0" w:space="0" w:color="auto" w:frame="1"/>
          <w:lang w:eastAsia="es-CO"/>
        </w:rPr>
        <w:t>Por la tarde, continuaremos explorando la ciudad de La Paz, apreciando su riqueza cultural, histórica, arquitectónica y natural. Visitaremos:</w:t>
      </w:r>
    </w:p>
    <w:p w14:paraId="4124F18D" w14:textId="77777777" w:rsidR="00A6783F" w:rsidRPr="00A6783F" w:rsidRDefault="00A6783F" w:rsidP="00A6783F">
      <w:pPr>
        <w:numPr>
          <w:ilvl w:val="0"/>
          <w:numId w:val="12"/>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A6783F">
        <w:rPr>
          <w:rFonts w:ascii="Amasis MT Pro" w:hAnsi="Amasis MT Pro" w:cs="Times New Roman"/>
          <w:color w:val="00204F"/>
          <w:bdr w:val="none" w:sz="0" w:space="0" w:color="auto" w:frame="1"/>
          <w:lang w:eastAsia="es-CO"/>
        </w:rPr>
        <w:t>Plaza principal “Pedro Domingo Murillo”</w:t>
      </w:r>
    </w:p>
    <w:p w14:paraId="415372A2" w14:textId="77777777" w:rsidR="00A6783F" w:rsidRPr="00A6783F" w:rsidRDefault="00A6783F" w:rsidP="00A6783F">
      <w:pPr>
        <w:numPr>
          <w:ilvl w:val="0"/>
          <w:numId w:val="12"/>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A6783F">
        <w:rPr>
          <w:rFonts w:ascii="Amasis MT Pro" w:hAnsi="Amasis MT Pro" w:cs="Times New Roman"/>
          <w:color w:val="00204F"/>
          <w:bdr w:val="none" w:sz="0" w:space="0" w:color="auto" w:frame="1"/>
          <w:lang w:eastAsia="es-CO"/>
        </w:rPr>
        <w:t>Catedral Metropolitana</w:t>
      </w:r>
    </w:p>
    <w:p w14:paraId="39618479" w14:textId="77777777" w:rsidR="00A6783F" w:rsidRPr="00A6783F" w:rsidRDefault="00A6783F" w:rsidP="00A6783F">
      <w:pPr>
        <w:numPr>
          <w:ilvl w:val="0"/>
          <w:numId w:val="12"/>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A6783F">
        <w:rPr>
          <w:rFonts w:ascii="Amasis MT Pro" w:hAnsi="Amasis MT Pro" w:cs="Times New Roman"/>
          <w:color w:val="00204F"/>
          <w:bdr w:val="none" w:sz="0" w:space="0" w:color="auto" w:frame="1"/>
          <w:lang w:eastAsia="es-CO"/>
        </w:rPr>
        <w:t>Congreso Nacional</w:t>
      </w:r>
    </w:p>
    <w:p w14:paraId="6D23E4B4" w14:textId="77777777" w:rsidR="00A6783F" w:rsidRPr="00A6783F" w:rsidRDefault="00A6783F" w:rsidP="00A6783F">
      <w:pPr>
        <w:numPr>
          <w:ilvl w:val="0"/>
          <w:numId w:val="12"/>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A6783F">
        <w:rPr>
          <w:rFonts w:ascii="Amasis MT Pro" w:hAnsi="Amasis MT Pro" w:cs="Times New Roman"/>
          <w:color w:val="00204F"/>
          <w:bdr w:val="none" w:sz="0" w:space="0" w:color="auto" w:frame="1"/>
          <w:lang w:eastAsia="es-CO"/>
        </w:rPr>
        <w:t>Palacio de Gobierno (vista externa)</w:t>
      </w:r>
    </w:p>
    <w:p w14:paraId="1509C9ED" w14:textId="77777777" w:rsidR="00A6783F" w:rsidRPr="00A6783F" w:rsidRDefault="00A6783F" w:rsidP="00A6783F">
      <w:pPr>
        <w:numPr>
          <w:ilvl w:val="0"/>
          <w:numId w:val="12"/>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A6783F">
        <w:rPr>
          <w:rFonts w:ascii="Amasis MT Pro" w:hAnsi="Amasis MT Pro" w:cs="Times New Roman"/>
          <w:color w:val="00204F"/>
          <w:bdr w:val="none" w:sz="0" w:space="0" w:color="auto" w:frame="1"/>
          <w:lang w:eastAsia="es-CO"/>
        </w:rPr>
        <w:t>Museo de Metales Preciosos (cerrado los lunes)</w:t>
      </w:r>
    </w:p>
    <w:p w14:paraId="33943861" w14:textId="77777777" w:rsidR="00A6783F" w:rsidRPr="00A6783F" w:rsidRDefault="00A6783F" w:rsidP="00A6783F">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A6783F">
        <w:rPr>
          <w:rFonts w:ascii="Amasis MT Pro" w:hAnsi="Amasis MT Pro" w:cs="Times New Roman"/>
          <w:color w:val="00204F"/>
          <w:bdr w:val="none" w:sz="0" w:space="0" w:color="auto" w:frame="1"/>
          <w:lang w:eastAsia="es-CO"/>
        </w:rPr>
        <w:t xml:space="preserve">Posteriormente, nos dirigiremos al mirador de Killi </w:t>
      </w:r>
      <w:proofErr w:type="spellStart"/>
      <w:r w:rsidRPr="00A6783F">
        <w:rPr>
          <w:rFonts w:ascii="Amasis MT Pro" w:hAnsi="Amasis MT Pro" w:cs="Times New Roman"/>
          <w:color w:val="00204F"/>
          <w:bdr w:val="none" w:sz="0" w:space="0" w:color="auto" w:frame="1"/>
          <w:lang w:eastAsia="es-CO"/>
        </w:rPr>
        <w:t>Killi</w:t>
      </w:r>
      <w:proofErr w:type="spellEnd"/>
      <w:r w:rsidRPr="00A6783F">
        <w:rPr>
          <w:rFonts w:ascii="Amasis MT Pro" w:hAnsi="Amasis MT Pro" w:cs="Times New Roman"/>
          <w:color w:val="00204F"/>
          <w:bdr w:val="none" w:sz="0" w:space="0" w:color="auto" w:frame="1"/>
          <w:lang w:eastAsia="es-CO"/>
        </w:rPr>
        <w:t xml:space="preserve">, desde donde se obtiene una vista panorámica de la ciudad y del majestuoso nevado Illimani, además de una réplica del templete semisubterráneo de </w:t>
      </w:r>
      <w:proofErr w:type="spellStart"/>
      <w:r w:rsidRPr="00A6783F">
        <w:rPr>
          <w:rFonts w:ascii="Amasis MT Pro" w:hAnsi="Amasis MT Pro" w:cs="Times New Roman"/>
          <w:color w:val="00204F"/>
          <w:bdr w:val="none" w:sz="0" w:space="0" w:color="auto" w:frame="1"/>
          <w:lang w:eastAsia="es-CO"/>
        </w:rPr>
        <w:t>Tiwanaku</w:t>
      </w:r>
      <w:proofErr w:type="spellEnd"/>
      <w:r w:rsidRPr="00A6783F">
        <w:rPr>
          <w:rFonts w:ascii="Amasis MT Pro" w:hAnsi="Amasis MT Pro" w:cs="Times New Roman"/>
          <w:color w:val="00204F"/>
          <w:bdr w:val="none" w:sz="0" w:space="0" w:color="auto" w:frame="1"/>
          <w:lang w:eastAsia="es-CO"/>
        </w:rPr>
        <w:t>.</w:t>
      </w:r>
    </w:p>
    <w:p w14:paraId="5843AC51" w14:textId="77777777" w:rsidR="00A6783F" w:rsidRPr="00A6783F" w:rsidRDefault="00A6783F" w:rsidP="00A6783F">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A6783F">
        <w:rPr>
          <w:rFonts w:ascii="Amasis MT Pro" w:hAnsi="Amasis MT Pro" w:cs="Times New Roman"/>
          <w:color w:val="00204F"/>
          <w:bdr w:val="none" w:sz="0" w:space="0" w:color="auto" w:frame="1"/>
          <w:lang w:eastAsia="es-CO"/>
        </w:rPr>
        <w:t>Continuaremos hacia la zona sur, donde se aprecia un notable cambio de clima y estilo arquitectónico. Luego visitaremos el Valle de la Luna, un paisaje que desafía la imaginación por sus formaciones erosionadas que evocan un paisaje lunar.</w:t>
      </w:r>
    </w:p>
    <w:p w14:paraId="3736796A" w14:textId="77777777" w:rsidR="00A6783F" w:rsidRPr="00A6783F" w:rsidRDefault="00A6783F" w:rsidP="00A6783F">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A6783F">
        <w:rPr>
          <w:rFonts w:ascii="Amasis MT Pro" w:hAnsi="Amasis MT Pro" w:cs="Times New Roman"/>
          <w:color w:val="00204F"/>
          <w:bdr w:val="none" w:sz="0" w:space="0" w:color="auto" w:frame="1"/>
          <w:lang w:eastAsia="es-CO"/>
        </w:rPr>
        <w:t>También disfrutarán de un recorrido en uno de los teleféricos de la ciudad. Finalizaremos con la visita al famoso Mercado de las Brujas, donde los locales adquieren productos para rituales ancestrales como la challa y ofrendas a la Pachamama (Madre Tierra).</w:t>
      </w:r>
    </w:p>
    <w:p w14:paraId="1169CB0D" w14:textId="6EA5D2FA" w:rsidR="00A6783F" w:rsidRPr="00A6783F" w:rsidRDefault="00A6783F" w:rsidP="00A6783F">
      <w:pPr>
        <w:shd w:val="clear" w:color="auto" w:fill="FFFFFF"/>
        <w:spacing w:before="100" w:beforeAutospacing="1" w:after="100" w:afterAutospacing="1" w:line="240" w:lineRule="auto"/>
        <w:rPr>
          <w:rFonts w:ascii="Amasis MT Pro" w:hAnsi="Amasis MT Pro" w:cs="Times New Roman"/>
          <w:b/>
          <w:bCs/>
          <w:color w:val="00204F"/>
          <w:bdr w:val="none" w:sz="0" w:space="0" w:color="auto" w:frame="1"/>
          <w:lang w:eastAsia="es-CO"/>
        </w:rPr>
      </w:pPr>
      <w:r w:rsidRPr="00A6783F">
        <w:rPr>
          <w:rFonts w:ascii="Amasis MT Pro" w:hAnsi="Amasis MT Pro" w:cs="Times New Roman"/>
          <w:color w:val="00204F"/>
          <w:bdr w:val="none" w:sz="0" w:space="0" w:color="auto" w:frame="1"/>
          <w:lang w:eastAsia="es-CO"/>
        </w:rPr>
        <w:t>Retorno al hotel.</w:t>
      </w:r>
    </w:p>
    <w:p w14:paraId="229F5A56" w14:textId="77777777" w:rsidR="00A6783F" w:rsidRPr="00A6783F" w:rsidRDefault="00A6783F" w:rsidP="00A6783F">
      <w:pPr>
        <w:shd w:val="clear" w:color="auto" w:fill="FFFFFF"/>
        <w:spacing w:before="100" w:beforeAutospacing="1" w:after="100" w:afterAutospacing="1" w:line="240" w:lineRule="auto"/>
        <w:rPr>
          <w:rFonts w:ascii="Amasis MT Pro" w:hAnsi="Amasis MT Pro" w:cs="Times New Roman"/>
          <w:b/>
          <w:bCs/>
          <w:color w:val="00204F"/>
          <w:bdr w:val="none" w:sz="0" w:space="0" w:color="auto" w:frame="1"/>
          <w:lang w:eastAsia="es-CO"/>
        </w:rPr>
      </w:pPr>
      <w:r w:rsidRPr="00A6783F">
        <w:rPr>
          <w:rFonts w:ascii="Amasis MT Pro" w:hAnsi="Amasis MT Pro" w:cs="Times New Roman"/>
          <w:b/>
          <w:bCs/>
          <w:color w:val="00204F"/>
          <w:bdr w:val="none" w:sz="0" w:space="0" w:color="auto" w:frame="1"/>
          <w:lang w:eastAsia="es-CO"/>
        </w:rPr>
        <w:t>Día 3: La Paz – Uyuni</w:t>
      </w:r>
    </w:p>
    <w:p w14:paraId="565959F3" w14:textId="77777777" w:rsidR="00A6783F" w:rsidRPr="005B3A31" w:rsidRDefault="00A6783F" w:rsidP="00A6783F">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5B3A31">
        <w:rPr>
          <w:rFonts w:ascii="Amasis MT Pro" w:hAnsi="Amasis MT Pro" w:cs="Times New Roman"/>
          <w:color w:val="00204F"/>
          <w:bdr w:val="none" w:sz="0" w:space="0" w:color="auto" w:frame="1"/>
          <w:lang w:eastAsia="es-CO"/>
        </w:rPr>
        <w:t>Desayuno ligero muy temprano.</w:t>
      </w:r>
    </w:p>
    <w:p w14:paraId="3CDCAEC5" w14:textId="77777777" w:rsidR="00A6783F" w:rsidRPr="005B3A31" w:rsidRDefault="00A6783F" w:rsidP="00A6783F">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5B3A31">
        <w:rPr>
          <w:rFonts w:ascii="Amasis MT Pro" w:hAnsi="Amasis MT Pro" w:cs="Times New Roman"/>
          <w:color w:val="00204F"/>
          <w:bdr w:val="none" w:sz="0" w:space="0" w:color="auto" w:frame="1"/>
          <w:lang w:eastAsia="es-CO"/>
        </w:rPr>
        <w:t>Traslado al aeropuerto para tomar el vuelo doméstico hacia el impresionante Salar de Uyuni. A la llegada, traslado al centro de la ciudad para comenzar el recorrido por una de las mayores maravillas naturales de Bolivia.</w:t>
      </w:r>
    </w:p>
    <w:p w14:paraId="7929A031" w14:textId="77777777" w:rsidR="00A6783F" w:rsidRPr="005B3A31" w:rsidRDefault="00A6783F" w:rsidP="00A6783F">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5B3A31">
        <w:rPr>
          <w:rFonts w:ascii="Amasis MT Pro" w:hAnsi="Amasis MT Pro" w:cs="Times New Roman"/>
          <w:color w:val="00204F"/>
          <w:bdr w:val="none" w:sz="0" w:space="0" w:color="auto" w:frame="1"/>
          <w:lang w:eastAsia="es-CO"/>
        </w:rPr>
        <w:t>Visitaremos:</w:t>
      </w:r>
    </w:p>
    <w:p w14:paraId="4CF375D4" w14:textId="77777777" w:rsidR="00A6783F" w:rsidRPr="005B3A31" w:rsidRDefault="00A6783F" w:rsidP="00A6783F">
      <w:pPr>
        <w:numPr>
          <w:ilvl w:val="0"/>
          <w:numId w:val="13"/>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5B3A31">
        <w:rPr>
          <w:rFonts w:ascii="Amasis MT Pro" w:hAnsi="Amasis MT Pro" w:cs="Times New Roman"/>
          <w:color w:val="00204F"/>
          <w:bdr w:val="none" w:sz="0" w:space="0" w:color="auto" w:frame="1"/>
          <w:lang w:eastAsia="es-CO"/>
        </w:rPr>
        <w:t>Cementerio de Trenes (a 10 minutos de Uyuni)</w:t>
      </w:r>
    </w:p>
    <w:p w14:paraId="32FC33F0" w14:textId="77777777" w:rsidR="00A6783F" w:rsidRPr="005B3A31" w:rsidRDefault="00A6783F" w:rsidP="00A6783F">
      <w:pPr>
        <w:numPr>
          <w:ilvl w:val="0"/>
          <w:numId w:val="13"/>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proofErr w:type="spellStart"/>
      <w:r w:rsidRPr="005B3A31">
        <w:rPr>
          <w:rFonts w:ascii="Amasis MT Pro" w:hAnsi="Amasis MT Pro" w:cs="Times New Roman"/>
          <w:color w:val="00204F"/>
          <w:bdr w:val="none" w:sz="0" w:space="0" w:color="auto" w:frame="1"/>
          <w:lang w:eastAsia="es-CO"/>
        </w:rPr>
        <w:t>Colchani</w:t>
      </w:r>
      <w:proofErr w:type="spellEnd"/>
      <w:r w:rsidRPr="005B3A31">
        <w:rPr>
          <w:rFonts w:ascii="Amasis MT Pro" w:hAnsi="Amasis MT Pro" w:cs="Times New Roman"/>
          <w:color w:val="00204F"/>
          <w:bdr w:val="none" w:sz="0" w:space="0" w:color="auto" w:frame="1"/>
          <w:lang w:eastAsia="es-CO"/>
        </w:rPr>
        <w:t xml:space="preserve"> (mercado artesanal, tejidos de llama y alpaca, procesamiento de la sal)</w:t>
      </w:r>
    </w:p>
    <w:p w14:paraId="10614393" w14:textId="77777777" w:rsidR="00A6783F" w:rsidRPr="005B3A31" w:rsidRDefault="00A6783F" w:rsidP="00A6783F">
      <w:pPr>
        <w:numPr>
          <w:ilvl w:val="0"/>
          <w:numId w:val="13"/>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5B3A31">
        <w:rPr>
          <w:rFonts w:ascii="Amasis MT Pro" w:hAnsi="Amasis MT Pro" w:cs="Times New Roman"/>
          <w:color w:val="00204F"/>
          <w:bdr w:val="none" w:sz="0" w:space="0" w:color="auto" w:frame="1"/>
          <w:lang w:eastAsia="es-CO"/>
        </w:rPr>
        <w:t>Montones de sal</w:t>
      </w:r>
    </w:p>
    <w:p w14:paraId="7E6A1984" w14:textId="77777777" w:rsidR="00A6783F" w:rsidRPr="005B3A31" w:rsidRDefault="00A6783F" w:rsidP="00A6783F">
      <w:pPr>
        <w:numPr>
          <w:ilvl w:val="0"/>
          <w:numId w:val="13"/>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5B3A31">
        <w:rPr>
          <w:rFonts w:ascii="Amasis MT Pro" w:hAnsi="Amasis MT Pro" w:cs="Times New Roman"/>
          <w:color w:val="00204F"/>
          <w:bdr w:val="none" w:sz="0" w:space="0" w:color="auto" w:frame="1"/>
          <w:lang w:eastAsia="es-CO"/>
        </w:rPr>
        <w:t>Ojos de agua salada</w:t>
      </w:r>
    </w:p>
    <w:p w14:paraId="4761E938" w14:textId="77777777" w:rsidR="00A6783F" w:rsidRPr="005B3A31" w:rsidRDefault="00A6783F" w:rsidP="00A6783F">
      <w:pPr>
        <w:numPr>
          <w:ilvl w:val="0"/>
          <w:numId w:val="13"/>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5B3A31">
        <w:rPr>
          <w:rFonts w:ascii="Amasis MT Pro" w:hAnsi="Amasis MT Pro" w:cs="Times New Roman"/>
          <w:color w:val="00204F"/>
          <w:bdr w:val="none" w:sz="0" w:space="0" w:color="auto" w:frame="1"/>
          <w:lang w:eastAsia="es-CO"/>
        </w:rPr>
        <w:lastRenderedPageBreak/>
        <w:t>Monumento al Rally Dakar</w:t>
      </w:r>
    </w:p>
    <w:p w14:paraId="123CE462" w14:textId="77777777" w:rsidR="00A6783F" w:rsidRPr="005B3A31" w:rsidRDefault="00A6783F" w:rsidP="00A6783F">
      <w:pPr>
        <w:numPr>
          <w:ilvl w:val="0"/>
          <w:numId w:val="13"/>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5B3A31">
        <w:rPr>
          <w:rFonts w:ascii="Amasis MT Pro" w:hAnsi="Amasis MT Pro" w:cs="Times New Roman"/>
          <w:color w:val="00204F"/>
          <w:bdr w:val="none" w:sz="0" w:space="0" w:color="auto" w:frame="1"/>
          <w:lang w:eastAsia="es-CO"/>
        </w:rPr>
        <w:t>Plaza de las Banderas</w:t>
      </w:r>
    </w:p>
    <w:p w14:paraId="451251AD" w14:textId="77777777" w:rsidR="00A6783F" w:rsidRPr="005B3A31" w:rsidRDefault="00A6783F" w:rsidP="00A6783F">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5B3A31">
        <w:rPr>
          <w:rFonts w:ascii="Amasis MT Pro" w:hAnsi="Amasis MT Pro" w:cs="Times New Roman"/>
          <w:color w:val="00204F"/>
          <w:bdr w:val="none" w:sz="0" w:space="0" w:color="auto" w:frame="1"/>
          <w:lang w:eastAsia="es-CO"/>
        </w:rPr>
        <w:t>Posteriormente, visita al primer hotel de sal, hoy convertido en museo-restaurante, donde se realizará el almuerzo. En días fríos o ventosos, el almuerzo será servido en interiores; de lo contrario, se disfrutará de un picnic sobre el salar con manteles y cojines de colores.</w:t>
      </w:r>
    </w:p>
    <w:p w14:paraId="6AD43E06" w14:textId="77777777" w:rsidR="00A6783F" w:rsidRPr="005B3A31" w:rsidRDefault="00A6783F" w:rsidP="00A6783F">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5B3A31">
        <w:rPr>
          <w:rFonts w:ascii="Amasis MT Pro" w:hAnsi="Amasis MT Pro" w:cs="Times New Roman"/>
          <w:color w:val="00204F"/>
          <w:bdr w:val="none" w:sz="0" w:space="0" w:color="auto" w:frame="1"/>
          <w:lang w:eastAsia="es-CO"/>
        </w:rPr>
        <w:t>Luego visitaremos la Isla Incahuasi, famosa por sus cactus gigantes. Se realizará una caminata hasta la cima, desde donde se puede contemplar la inmensidad del salar. Este escenario es ideal para capturar fotografías y videos con efectos de perspectiva únicos.</w:t>
      </w:r>
    </w:p>
    <w:p w14:paraId="6B5C66C3" w14:textId="77777777" w:rsidR="00A6783F" w:rsidRPr="005B3A31" w:rsidRDefault="00A6783F" w:rsidP="00A6783F">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5B3A31">
        <w:rPr>
          <w:rFonts w:ascii="Amasis MT Pro" w:hAnsi="Amasis MT Pro" w:cs="Times New Roman"/>
          <w:color w:val="00204F"/>
          <w:bdr w:val="none" w:sz="0" w:space="0" w:color="auto" w:frame="1"/>
          <w:lang w:eastAsia="es-CO"/>
        </w:rPr>
        <w:t>Finalizaremos el día con la espectacular puesta de sol sobre el salar, especialmente impresionante en efecto espejo. Retorno al pueblo y traslado al hotel.</w:t>
      </w:r>
    </w:p>
    <w:p w14:paraId="55E6FA18" w14:textId="31ACA855" w:rsidR="00A6783F" w:rsidRPr="005B3A31" w:rsidRDefault="00A6783F" w:rsidP="00A6783F">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5B3A31">
        <w:rPr>
          <w:rFonts w:ascii="Amasis MT Pro" w:hAnsi="Amasis MT Pro" w:cs="Times New Roman"/>
          <w:color w:val="00204F"/>
          <w:bdr w:val="none" w:sz="0" w:space="0" w:color="auto" w:frame="1"/>
          <w:lang w:eastAsia="es-CO"/>
        </w:rPr>
        <w:t>Nota: La Isla Incahuasi se visita únicamente en temporada seca (abril a noviembre).</w:t>
      </w:r>
    </w:p>
    <w:p w14:paraId="19154A2E" w14:textId="77777777" w:rsidR="00A6783F" w:rsidRPr="00A6783F" w:rsidRDefault="00A6783F" w:rsidP="00A6783F">
      <w:pPr>
        <w:shd w:val="clear" w:color="auto" w:fill="FFFFFF"/>
        <w:spacing w:before="100" w:beforeAutospacing="1" w:after="100" w:afterAutospacing="1" w:line="240" w:lineRule="auto"/>
        <w:rPr>
          <w:rFonts w:ascii="Amasis MT Pro" w:hAnsi="Amasis MT Pro" w:cs="Times New Roman"/>
          <w:b/>
          <w:bCs/>
          <w:color w:val="00204F"/>
          <w:bdr w:val="none" w:sz="0" w:space="0" w:color="auto" w:frame="1"/>
          <w:lang w:eastAsia="es-CO"/>
        </w:rPr>
      </w:pPr>
      <w:r w:rsidRPr="00A6783F">
        <w:rPr>
          <w:rFonts w:ascii="Amasis MT Pro" w:hAnsi="Amasis MT Pro" w:cs="Times New Roman"/>
          <w:b/>
          <w:bCs/>
          <w:color w:val="00204F"/>
          <w:bdr w:val="none" w:sz="0" w:space="0" w:color="auto" w:frame="1"/>
          <w:lang w:eastAsia="es-CO"/>
        </w:rPr>
        <w:t>Día 4: Uyuni – La Paz</w:t>
      </w:r>
    </w:p>
    <w:p w14:paraId="60CB89EC" w14:textId="77777777" w:rsidR="00A6783F" w:rsidRPr="005B3A31" w:rsidRDefault="00A6783F" w:rsidP="00A6783F">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5B3A31">
        <w:rPr>
          <w:rFonts w:ascii="Amasis MT Pro" w:hAnsi="Amasis MT Pro" w:cs="Times New Roman"/>
          <w:color w:val="00204F"/>
          <w:bdr w:val="none" w:sz="0" w:space="0" w:color="auto" w:frame="1"/>
          <w:lang w:eastAsia="es-CO"/>
        </w:rPr>
        <w:t>Desayuno en el hotel.</w:t>
      </w:r>
    </w:p>
    <w:p w14:paraId="7B76F9F3" w14:textId="77777777" w:rsidR="00A6783F" w:rsidRPr="005B3A31" w:rsidRDefault="00A6783F" w:rsidP="00A6783F">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5B3A31">
        <w:rPr>
          <w:rFonts w:ascii="Amasis MT Pro" w:hAnsi="Amasis MT Pro" w:cs="Times New Roman"/>
          <w:color w:val="00204F"/>
          <w:bdr w:val="none" w:sz="0" w:space="0" w:color="auto" w:frame="1"/>
          <w:lang w:eastAsia="es-CO"/>
        </w:rPr>
        <w:t>Traslado al aeropuerto para abordar el vuelo de regreso a la ciudad de La Paz. A la llegada, traslado al hotel.</w:t>
      </w:r>
    </w:p>
    <w:p w14:paraId="5BC5E931" w14:textId="202610E6" w:rsidR="00A6783F" w:rsidRPr="00A6783F" w:rsidRDefault="00A6783F" w:rsidP="00A6783F">
      <w:pPr>
        <w:shd w:val="clear" w:color="auto" w:fill="FFFFFF"/>
        <w:spacing w:before="100" w:beforeAutospacing="1" w:after="100" w:afterAutospacing="1" w:line="240" w:lineRule="auto"/>
        <w:rPr>
          <w:rFonts w:ascii="Amasis MT Pro" w:hAnsi="Amasis MT Pro" w:cs="Times New Roman"/>
          <w:b/>
          <w:bCs/>
          <w:color w:val="00204F"/>
          <w:bdr w:val="none" w:sz="0" w:space="0" w:color="auto" w:frame="1"/>
          <w:lang w:eastAsia="es-CO"/>
        </w:rPr>
      </w:pPr>
      <w:r w:rsidRPr="005B3A31">
        <w:rPr>
          <w:rFonts w:ascii="Amasis MT Pro" w:hAnsi="Amasis MT Pro" w:cs="Times New Roman"/>
          <w:color w:val="00204F"/>
          <w:bdr w:val="none" w:sz="0" w:space="0" w:color="auto" w:frame="1"/>
          <w:lang w:eastAsia="es-CO"/>
        </w:rPr>
        <w:t>Tarde libre para actividades personales.</w:t>
      </w:r>
    </w:p>
    <w:p w14:paraId="528FEB3F" w14:textId="77777777" w:rsidR="00A6783F" w:rsidRPr="00A6783F" w:rsidRDefault="00A6783F" w:rsidP="00A6783F">
      <w:pPr>
        <w:shd w:val="clear" w:color="auto" w:fill="FFFFFF"/>
        <w:spacing w:before="100" w:beforeAutospacing="1" w:after="100" w:afterAutospacing="1" w:line="240" w:lineRule="auto"/>
        <w:rPr>
          <w:rFonts w:ascii="Amasis MT Pro" w:hAnsi="Amasis MT Pro" w:cs="Times New Roman"/>
          <w:b/>
          <w:bCs/>
          <w:color w:val="00204F"/>
          <w:bdr w:val="none" w:sz="0" w:space="0" w:color="auto" w:frame="1"/>
          <w:lang w:eastAsia="es-CO"/>
        </w:rPr>
      </w:pPr>
      <w:r w:rsidRPr="00A6783F">
        <w:rPr>
          <w:rFonts w:ascii="Amasis MT Pro" w:hAnsi="Amasis MT Pro" w:cs="Times New Roman"/>
          <w:b/>
          <w:bCs/>
          <w:color w:val="00204F"/>
          <w:bdr w:val="none" w:sz="0" w:space="0" w:color="auto" w:frame="1"/>
          <w:lang w:eastAsia="es-CO"/>
        </w:rPr>
        <w:t>Día 5: La Paz</w:t>
      </w:r>
    </w:p>
    <w:p w14:paraId="76409FAF" w14:textId="77777777" w:rsidR="00A6783F" w:rsidRPr="005B3A31" w:rsidRDefault="00A6783F" w:rsidP="00A6783F">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5B3A31">
        <w:rPr>
          <w:rFonts w:ascii="Amasis MT Pro" w:hAnsi="Amasis MT Pro" w:cs="Times New Roman"/>
          <w:color w:val="00204F"/>
          <w:bdr w:val="none" w:sz="0" w:space="0" w:color="auto" w:frame="1"/>
          <w:lang w:eastAsia="es-CO"/>
        </w:rPr>
        <w:t>Desayuno en el hotel.</w:t>
      </w:r>
    </w:p>
    <w:p w14:paraId="76D2B490" w14:textId="5816C72A" w:rsidR="00A6783F" w:rsidRPr="005B3A31" w:rsidRDefault="00A6783F" w:rsidP="00A6783F">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5B3A31">
        <w:rPr>
          <w:rFonts w:ascii="Amasis MT Pro" w:hAnsi="Amasis MT Pro" w:cs="Times New Roman"/>
          <w:color w:val="00204F"/>
          <w:bdr w:val="none" w:sz="0" w:space="0" w:color="auto" w:frame="1"/>
          <w:lang w:eastAsia="es-CO"/>
        </w:rPr>
        <w:t>A la hora acordada, traslado al aeropuerto para tomar su vuelo internacional.</w:t>
      </w:r>
    </w:p>
    <w:p w14:paraId="0C65E111" w14:textId="77777777" w:rsidR="00A6783F" w:rsidRPr="005B3A31" w:rsidRDefault="00A6783F" w:rsidP="00A6783F">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5B3A31">
        <w:rPr>
          <w:rFonts w:ascii="Amasis MT Pro" w:hAnsi="Amasis MT Pro" w:cs="Times New Roman"/>
          <w:color w:val="00204F"/>
          <w:bdr w:val="none" w:sz="0" w:space="0" w:color="auto" w:frame="1"/>
          <w:lang w:eastAsia="es-CO"/>
        </w:rPr>
        <w:t>Fin de los servicios</w:t>
      </w:r>
    </w:p>
    <w:p w14:paraId="46EAA817" w14:textId="3B77FA41" w:rsidR="0071565E" w:rsidRPr="001F77FE" w:rsidRDefault="0071565E" w:rsidP="00A6783F">
      <w:pPr>
        <w:shd w:val="clear" w:color="auto" w:fill="FFFFFF"/>
        <w:spacing w:before="100" w:beforeAutospacing="1" w:after="100" w:afterAutospacing="1" w:line="240" w:lineRule="auto"/>
        <w:rPr>
          <w:rFonts w:ascii="Amasis MT Pro" w:hAnsi="Amasis MT Pro" w:cs="Times New Roman"/>
          <w:b/>
          <w:bCs/>
          <w:color w:val="00204F"/>
          <w:bdr w:val="none" w:sz="0" w:space="0" w:color="auto" w:frame="1"/>
          <w:lang w:eastAsia="es-CO"/>
        </w:rPr>
      </w:pPr>
      <w:r w:rsidRPr="001F77FE">
        <w:rPr>
          <w:rFonts w:ascii="Amasis MT Pro" w:hAnsi="Amasis MT Pro" w:cs="Times New Roman"/>
          <w:b/>
          <w:bCs/>
          <w:color w:val="00204F"/>
          <w:bdr w:val="none" w:sz="0" w:space="0" w:color="auto" w:frame="1"/>
          <w:lang w:eastAsia="es-CO"/>
        </w:rPr>
        <w:t>Servicios no Incluidos:</w:t>
      </w:r>
    </w:p>
    <w:p w14:paraId="3D56D2FA" w14:textId="77777777" w:rsidR="004547C3" w:rsidRPr="004547C3" w:rsidRDefault="004547C3" w:rsidP="004547C3">
      <w:pPr>
        <w:numPr>
          <w:ilvl w:val="0"/>
          <w:numId w:val="14"/>
        </w:numPr>
        <w:shd w:val="clear" w:color="auto" w:fill="FFFFFF"/>
        <w:textAlignment w:val="baseline"/>
        <w:rPr>
          <w:rFonts w:ascii="Amasis MT Pro" w:eastAsia="Times New Roman" w:hAnsi="Amasis MT Pro" w:cs="Times New Roman"/>
          <w:color w:val="002060"/>
          <w:kern w:val="0"/>
          <w:lang w:eastAsia="es-CO"/>
          <w14:ligatures w14:val="none"/>
        </w:rPr>
      </w:pPr>
      <w:r w:rsidRPr="004547C3">
        <w:rPr>
          <w:rFonts w:ascii="Amasis MT Pro" w:eastAsia="Times New Roman" w:hAnsi="Amasis MT Pro" w:cs="Times New Roman"/>
          <w:color w:val="002060"/>
          <w:kern w:val="0"/>
          <w:lang w:eastAsia="es-CO"/>
          <w14:ligatures w14:val="none"/>
        </w:rPr>
        <w:t>Tiquete aéreos e impuestos tasas o contribuciones que los graven tales como: IVA, tasa aeroportuaria, impuestos de combustible, tarifa administrativa, impuestos de aeropuertos y salida de los países de origen y destino, otros cargos (sujetos a cambio).</w:t>
      </w:r>
    </w:p>
    <w:p w14:paraId="46E88FDF" w14:textId="77777777" w:rsidR="004547C3" w:rsidRPr="004547C3" w:rsidRDefault="004547C3" w:rsidP="004547C3">
      <w:pPr>
        <w:numPr>
          <w:ilvl w:val="0"/>
          <w:numId w:val="14"/>
        </w:numPr>
        <w:shd w:val="clear" w:color="auto" w:fill="FFFFFF"/>
        <w:textAlignment w:val="baseline"/>
        <w:rPr>
          <w:rFonts w:ascii="Amasis MT Pro" w:eastAsia="Times New Roman" w:hAnsi="Amasis MT Pro" w:cs="Times New Roman"/>
          <w:color w:val="002060"/>
          <w:kern w:val="0"/>
          <w:lang w:eastAsia="es-CO"/>
          <w14:ligatures w14:val="none"/>
        </w:rPr>
      </w:pPr>
      <w:proofErr w:type="gramStart"/>
      <w:r w:rsidRPr="004547C3">
        <w:rPr>
          <w:rFonts w:ascii="Amasis MT Pro" w:eastAsia="Times New Roman" w:hAnsi="Amasis MT Pro" w:cs="Times New Roman"/>
          <w:color w:val="002060"/>
          <w:kern w:val="0"/>
          <w:lang w:eastAsia="es-CO"/>
          <w14:ligatures w14:val="none"/>
        </w:rPr>
        <w:t>Tickets</w:t>
      </w:r>
      <w:proofErr w:type="gramEnd"/>
      <w:r w:rsidRPr="004547C3">
        <w:rPr>
          <w:rFonts w:ascii="Amasis MT Pro" w:eastAsia="Times New Roman" w:hAnsi="Amasis MT Pro" w:cs="Times New Roman"/>
          <w:color w:val="002060"/>
          <w:kern w:val="0"/>
          <w:lang w:eastAsia="es-CO"/>
          <w14:ligatures w14:val="none"/>
        </w:rPr>
        <w:t xml:space="preserve"> Aéreos Nacionales La Paz – Uyuni – La Paz</w:t>
      </w:r>
    </w:p>
    <w:p w14:paraId="62E429B0" w14:textId="77777777" w:rsidR="004547C3" w:rsidRPr="004547C3" w:rsidRDefault="004547C3" w:rsidP="004547C3">
      <w:pPr>
        <w:numPr>
          <w:ilvl w:val="0"/>
          <w:numId w:val="14"/>
        </w:numPr>
        <w:shd w:val="clear" w:color="auto" w:fill="FFFFFF"/>
        <w:textAlignment w:val="baseline"/>
        <w:rPr>
          <w:rFonts w:ascii="Amasis MT Pro" w:eastAsia="Times New Roman" w:hAnsi="Amasis MT Pro" w:cs="Times New Roman"/>
          <w:color w:val="002060"/>
          <w:kern w:val="0"/>
          <w:lang w:eastAsia="es-CO"/>
          <w14:ligatures w14:val="none"/>
        </w:rPr>
      </w:pPr>
      <w:r w:rsidRPr="004547C3">
        <w:rPr>
          <w:rFonts w:ascii="Amasis MT Pro" w:eastAsia="Times New Roman" w:hAnsi="Amasis MT Pro" w:cs="Times New Roman"/>
          <w:color w:val="002060"/>
          <w:kern w:val="0"/>
          <w:lang w:eastAsia="es-CO"/>
          <w14:ligatures w14:val="none"/>
        </w:rPr>
        <w:t>Guia en Uyuni (no es obligatorio)</w:t>
      </w:r>
    </w:p>
    <w:p w14:paraId="6620304F" w14:textId="77777777" w:rsidR="004547C3" w:rsidRPr="004547C3" w:rsidRDefault="004547C3" w:rsidP="004547C3">
      <w:pPr>
        <w:numPr>
          <w:ilvl w:val="0"/>
          <w:numId w:val="14"/>
        </w:numPr>
        <w:shd w:val="clear" w:color="auto" w:fill="FFFFFF"/>
        <w:textAlignment w:val="baseline"/>
        <w:rPr>
          <w:rFonts w:ascii="Amasis MT Pro" w:eastAsia="Times New Roman" w:hAnsi="Amasis MT Pro" w:cs="Times New Roman"/>
          <w:color w:val="002060"/>
          <w:kern w:val="0"/>
          <w:lang w:eastAsia="es-CO"/>
          <w14:ligatures w14:val="none"/>
        </w:rPr>
      </w:pPr>
      <w:r w:rsidRPr="004547C3">
        <w:rPr>
          <w:rFonts w:ascii="Amasis MT Pro" w:eastAsia="Times New Roman" w:hAnsi="Amasis MT Pro" w:cs="Times New Roman"/>
          <w:color w:val="002060"/>
          <w:kern w:val="0"/>
          <w:lang w:eastAsia="es-CO"/>
          <w14:ligatures w14:val="none"/>
        </w:rPr>
        <w:t>Alimentación no mencionada en el itinerario</w:t>
      </w:r>
    </w:p>
    <w:p w14:paraId="7BEA2BB3" w14:textId="77777777" w:rsidR="004547C3" w:rsidRPr="004547C3" w:rsidRDefault="004547C3" w:rsidP="004547C3">
      <w:pPr>
        <w:numPr>
          <w:ilvl w:val="0"/>
          <w:numId w:val="14"/>
        </w:numPr>
        <w:shd w:val="clear" w:color="auto" w:fill="FFFFFF"/>
        <w:textAlignment w:val="baseline"/>
        <w:rPr>
          <w:rFonts w:ascii="Amasis MT Pro" w:eastAsia="Times New Roman" w:hAnsi="Amasis MT Pro" w:cs="Times New Roman"/>
          <w:color w:val="002060"/>
          <w:kern w:val="0"/>
          <w:lang w:eastAsia="es-CO"/>
          <w14:ligatures w14:val="none"/>
        </w:rPr>
      </w:pPr>
      <w:r w:rsidRPr="004547C3">
        <w:rPr>
          <w:rFonts w:ascii="Amasis MT Pro" w:eastAsia="Times New Roman" w:hAnsi="Amasis MT Pro" w:cs="Times New Roman"/>
          <w:color w:val="002060"/>
          <w:kern w:val="0"/>
          <w:lang w:eastAsia="es-CO"/>
          <w14:ligatures w14:val="none"/>
        </w:rPr>
        <w:t>Tarjeta de asistencia médica, consulta con su asesor.</w:t>
      </w:r>
    </w:p>
    <w:p w14:paraId="619B6C89" w14:textId="77777777" w:rsidR="004547C3" w:rsidRPr="004547C3" w:rsidRDefault="004547C3" w:rsidP="004547C3">
      <w:pPr>
        <w:numPr>
          <w:ilvl w:val="0"/>
          <w:numId w:val="14"/>
        </w:numPr>
        <w:shd w:val="clear" w:color="auto" w:fill="FFFFFF"/>
        <w:textAlignment w:val="baseline"/>
        <w:rPr>
          <w:rFonts w:ascii="Amasis MT Pro" w:eastAsia="Times New Roman" w:hAnsi="Amasis MT Pro" w:cs="Times New Roman"/>
          <w:color w:val="002060"/>
          <w:kern w:val="0"/>
          <w:lang w:eastAsia="es-CO"/>
          <w14:ligatures w14:val="none"/>
        </w:rPr>
      </w:pPr>
      <w:r w:rsidRPr="004547C3">
        <w:rPr>
          <w:rFonts w:ascii="Amasis MT Pro" w:eastAsia="Times New Roman" w:hAnsi="Amasis MT Pro" w:cs="Times New Roman"/>
          <w:color w:val="002060"/>
          <w:kern w:val="0"/>
          <w:lang w:eastAsia="es-CO"/>
          <w14:ligatures w14:val="none"/>
        </w:rPr>
        <w:lastRenderedPageBreak/>
        <w:t>Extras en los hoteles como: servicio telefónico, lavandería, etc.</w:t>
      </w:r>
    </w:p>
    <w:p w14:paraId="229F9D03" w14:textId="77777777" w:rsidR="004547C3" w:rsidRPr="004547C3" w:rsidRDefault="004547C3" w:rsidP="004547C3">
      <w:pPr>
        <w:numPr>
          <w:ilvl w:val="0"/>
          <w:numId w:val="14"/>
        </w:numPr>
        <w:shd w:val="clear" w:color="auto" w:fill="FFFFFF"/>
        <w:textAlignment w:val="baseline"/>
        <w:rPr>
          <w:rFonts w:ascii="Amasis MT Pro" w:eastAsia="Times New Roman" w:hAnsi="Amasis MT Pro" w:cs="Times New Roman"/>
          <w:color w:val="002060"/>
          <w:kern w:val="0"/>
          <w:lang w:eastAsia="es-CO"/>
          <w14:ligatures w14:val="none"/>
        </w:rPr>
      </w:pPr>
      <w:r w:rsidRPr="004547C3">
        <w:rPr>
          <w:rFonts w:ascii="Amasis MT Pro" w:eastAsia="Times New Roman" w:hAnsi="Amasis MT Pro" w:cs="Times New Roman"/>
          <w:color w:val="002060"/>
          <w:kern w:val="0"/>
          <w:lang w:eastAsia="es-CO"/>
          <w14:ligatures w14:val="none"/>
        </w:rPr>
        <w:t>Cualquier gasto no especifico en el programa.</w:t>
      </w:r>
    </w:p>
    <w:p w14:paraId="60573C60" w14:textId="77777777" w:rsidR="004547C3" w:rsidRPr="004547C3" w:rsidRDefault="004547C3" w:rsidP="004547C3">
      <w:pPr>
        <w:numPr>
          <w:ilvl w:val="0"/>
          <w:numId w:val="14"/>
        </w:numPr>
        <w:shd w:val="clear" w:color="auto" w:fill="FFFFFF"/>
        <w:textAlignment w:val="baseline"/>
        <w:rPr>
          <w:rFonts w:ascii="Amasis MT Pro" w:eastAsia="Times New Roman" w:hAnsi="Amasis MT Pro" w:cs="Times New Roman"/>
          <w:color w:val="002060"/>
          <w:kern w:val="0"/>
          <w:lang w:eastAsia="es-CO"/>
          <w14:ligatures w14:val="none"/>
        </w:rPr>
      </w:pPr>
      <w:r w:rsidRPr="004547C3">
        <w:rPr>
          <w:rFonts w:ascii="Amasis MT Pro" w:eastAsia="Times New Roman" w:hAnsi="Amasis MT Pro" w:cs="Times New Roman"/>
          <w:color w:val="002060"/>
          <w:kern w:val="0"/>
          <w:lang w:eastAsia="es-CO"/>
          <w14:ligatures w14:val="none"/>
        </w:rPr>
        <w:t>Propinas.</w:t>
      </w:r>
    </w:p>
    <w:p w14:paraId="0DB4293C" w14:textId="77777777" w:rsidR="004547C3" w:rsidRPr="004547C3" w:rsidRDefault="004547C3" w:rsidP="004547C3">
      <w:pPr>
        <w:numPr>
          <w:ilvl w:val="0"/>
          <w:numId w:val="14"/>
        </w:numPr>
        <w:shd w:val="clear" w:color="auto" w:fill="FFFFFF"/>
        <w:textAlignment w:val="baseline"/>
        <w:rPr>
          <w:rFonts w:ascii="Amasis MT Pro" w:eastAsia="Times New Roman" w:hAnsi="Amasis MT Pro" w:cs="Times New Roman"/>
          <w:color w:val="002060"/>
          <w:kern w:val="0"/>
          <w:lang w:eastAsia="es-CO"/>
          <w14:ligatures w14:val="none"/>
        </w:rPr>
      </w:pPr>
      <w:r w:rsidRPr="004547C3">
        <w:rPr>
          <w:rFonts w:ascii="Amasis MT Pro" w:eastAsia="Times New Roman" w:hAnsi="Amasis MT Pro" w:cs="Times New Roman"/>
          <w:color w:val="002060"/>
          <w:kern w:val="0"/>
          <w:lang w:eastAsia="es-CO"/>
          <w14:ligatures w14:val="none"/>
        </w:rPr>
        <w:t>Tours Opcionales.</w:t>
      </w:r>
    </w:p>
    <w:p w14:paraId="539EAE06" w14:textId="77777777" w:rsidR="004547C3" w:rsidRPr="004547C3" w:rsidRDefault="004547C3" w:rsidP="004547C3">
      <w:pPr>
        <w:numPr>
          <w:ilvl w:val="0"/>
          <w:numId w:val="14"/>
        </w:numPr>
        <w:shd w:val="clear" w:color="auto" w:fill="FFFFFF"/>
        <w:textAlignment w:val="baseline"/>
        <w:rPr>
          <w:rFonts w:ascii="Amasis MT Pro" w:eastAsia="Times New Roman" w:hAnsi="Amasis MT Pro" w:cs="Times New Roman"/>
          <w:color w:val="002060"/>
          <w:kern w:val="0"/>
          <w:lang w:eastAsia="es-CO"/>
          <w14:ligatures w14:val="none"/>
        </w:rPr>
      </w:pPr>
      <w:r w:rsidRPr="004547C3">
        <w:rPr>
          <w:rFonts w:ascii="Amasis MT Pro" w:eastAsia="Times New Roman" w:hAnsi="Amasis MT Pro" w:cs="Times New Roman"/>
          <w:color w:val="002060"/>
          <w:kern w:val="0"/>
          <w:lang w:eastAsia="es-CO"/>
          <w14:ligatures w14:val="none"/>
        </w:rPr>
        <w:t>Pagos en pesos TRM + 2% por cargo administrativo más IVA, pago en USD se adicionará 2% por Cargo Administrativo más IVA.</w:t>
      </w:r>
    </w:p>
    <w:p w14:paraId="12082DC8" w14:textId="0817C050" w:rsidR="0045055D" w:rsidRPr="001921F4" w:rsidRDefault="0071565E" w:rsidP="001921F4">
      <w:pPr>
        <w:shd w:val="clear" w:color="auto" w:fill="FFFFFF"/>
        <w:textAlignment w:val="baseline"/>
        <w:rPr>
          <w:rFonts w:ascii="Amasis MT Pro" w:hAnsi="Amasis MT Pro" w:cs="Times New Roman"/>
          <w:b/>
          <w:bCs/>
          <w:color w:val="00204F"/>
          <w:lang w:eastAsia="es-CO"/>
        </w:rPr>
      </w:pPr>
      <w:r w:rsidRPr="001921F4">
        <w:rPr>
          <w:rFonts w:ascii="Amasis MT Pro" w:hAnsi="Amasis MT Pro" w:cs="Times New Roman"/>
          <w:b/>
          <w:bCs/>
          <w:color w:val="00204F"/>
          <w:lang w:eastAsia="es-CO"/>
        </w:rPr>
        <w:t>Tarifas:</w:t>
      </w:r>
    </w:p>
    <w:tbl>
      <w:tblPr>
        <w:tblW w:w="8940" w:type="dxa"/>
        <w:shd w:val="clear" w:color="auto" w:fill="FFFFFF"/>
        <w:tblCellMar>
          <w:top w:w="15" w:type="dxa"/>
          <w:left w:w="15" w:type="dxa"/>
          <w:bottom w:w="15" w:type="dxa"/>
          <w:right w:w="15" w:type="dxa"/>
        </w:tblCellMar>
        <w:tblLook w:val="04A0" w:firstRow="1" w:lastRow="0" w:firstColumn="1" w:lastColumn="0" w:noHBand="0" w:noVBand="1"/>
      </w:tblPr>
      <w:tblGrid>
        <w:gridCol w:w="4239"/>
        <w:gridCol w:w="1236"/>
        <w:gridCol w:w="929"/>
        <w:gridCol w:w="958"/>
        <w:gridCol w:w="1578"/>
      </w:tblGrid>
      <w:tr w:rsidR="00014AEA" w:rsidRPr="00014AEA" w14:paraId="33FF4CB9" w14:textId="77777777">
        <w:tc>
          <w:tcPr>
            <w:tcW w:w="0" w:type="auto"/>
            <w:tcBorders>
              <w:top w:val="single" w:sz="2" w:space="0" w:color="auto"/>
              <w:left w:val="single" w:sz="6" w:space="0" w:color="auto"/>
              <w:bottom w:val="single" w:sz="2" w:space="0" w:color="auto"/>
              <w:right w:val="single" w:sz="6" w:space="0" w:color="auto"/>
            </w:tcBorders>
            <w:shd w:val="clear" w:color="auto" w:fill="999999"/>
            <w:vAlign w:val="center"/>
            <w:hideMark/>
          </w:tcPr>
          <w:p w14:paraId="1372769B" w14:textId="77777777" w:rsidR="00014AEA" w:rsidRPr="00014AEA" w:rsidRDefault="00014AEA" w:rsidP="00014AEA">
            <w:pPr>
              <w:shd w:val="clear" w:color="auto" w:fill="FFFFFF"/>
              <w:jc w:val="center"/>
              <w:textAlignment w:val="baseline"/>
              <w:rPr>
                <w:rFonts w:ascii="Amasis MT Pro" w:hAnsi="Amasis MT Pro" w:cs="Times New Roman"/>
                <w:b/>
                <w:bCs/>
                <w:color w:val="00204F"/>
                <w:bdr w:val="none" w:sz="0" w:space="0" w:color="auto" w:frame="1"/>
                <w:lang w:eastAsia="es-CO"/>
              </w:rPr>
            </w:pPr>
            <w:r w:rsidRPr="00014AEA">
              <w:rPr>
                <w:rFonts w:ascii="Amasis MT Pro" w:hAnsi="Amasis MT Pro" w:cs="Times New Roman"/>
                <w:b/>
                <w:bCs/>
                <w:color w:val="00204F"/>
                <w:bdr w:val="none" w:sz="0" w:space="0" w:color="auto" w:frame="1"/>
                <w:lang w:eastAsia="es-CO"/>
              </w:rPr>
              <w:t>Categoría</w:t>
            </w:r>
          </w:p>
        </w:tc>
        <w:tc>
          <w:tcPr>
            <w:tcW w:w="0" w:type="auto"/>
            <w:tcBorders>
              <w:top w:val="single" w:sz="2" w:space="0" w:color="auto"/>
              <w:left w:val="single" w:sz="6" w:space="0" w:color="auto"/>
              <w:bottom w:val="single" w:sz="2" w:space="0" w:color="auto"/>
              <w:right w:val="single" w:sz="6" w:space="0" w:color="auto"/>
            </w:tcBorders>
            <w:shd w:val="clear" w:color="auto" w:fill="999999"/>
            <w:vAlign w:val="center"/>
            <w:hideMark/>
          </w:tcPr>
          <w:p w14:paraId="293CDDD8" w14:textId="77777777" w:rsidR="00014AEA" w:rsidRPr="00014AEA" w:rsidRDefault="00014AEA" w:rsidP="00014AEA">
            <w:pPr>
              <w:shd w:val="clear" w:color="auto" w:fill="FFFFFF"/>
              <w:jc w:val="center"/>
              <w:textAlignment w:val="baseline"/>
              <w:rPr>
                <w:rFonts w:ascii="Amasis MT Pro" w:hAnsi="Amasis MT Pro" w:cs="Times New Roman"/>
                <w:b/>
                <w:bCs/>
                <w:color w:val="00204F"/>
                <w:bdr w:val="none" w:sz="0" w:space="0" w:color="auto" w:frame="1"/>
                <w:lang w:eastAsia="es-CO"/>
              </w:rPr>
            </w:pPr>
            <w:r w:rsidRPr="00014AEA">
              <w:rPr>
                <w:rFonts w:ascii="Amasis MT Pro" w:hAnsi="Amasis MT Pro" w:cs="Times New Roman"/>
                <w:b/>
                <w:bCs/>
                <w:color w:val="00204F"/>
                <w:bdr w:val="none" w:sz="0" w:space="0" w:color="auto" w:frame="1"/>
                <w:lang w:eastAsia="es-CO"/>
              </w:rPr>
              <w:t>Sencilla</w:t>
            </w:r>
          </w:p>
        </w:tc>
        <w:tc>
          <w:tcPr>
            <w:tcW w:w="0" w:type="auto"/>
            <w:tcBorders>
              <w:top w:val="single" w:sz="2" w:space="0" w:color="auto"/>
              <w:left w:val="single" w:sz="6" w:space="0" w:color="auto"/>
              <w:bottom w:val="single" w:sz="2" w:space="0" w:color="auto"/>
              <w:right w:val="single" w:sz="6" w:space="0" w:color="auto"/>
            </w:tcBorders>
            <w:shd w:val="clear" w:color="auto" w:fill="999999"/>
            <w:vAlign w:val="center"/>
            <w:hideMark/>
          </w:tcPr>
          <w:p w14:paraId="1F177087" w14:textId="528094D8" w:rsidR="00014AEA" w:rsidRPr="00014AEA" w:rsidRDefault="00014AEA" w:rsidP="00014AEA">
            <w:pPr>
              <w:shd w:val="clear" w:color="auto" w:fill="FFFFFF"/>
              <w:jc w:val="center"/>
              <w:textAlignment w:val="baseline"/>
              <w:rPr>
                <w:rFonts w:ascii="Amasis MT Pro" w:hAnsi="Amasis MT Pro" w:cs="Times New Roman"/>
                <w:b/>
                <w:bCs/>
                <w:color w:val="00204F"/>
                <w:bdr w:val="none" w:sz="0" w:space="0" w:color="auto" w:frame="1"/>
                <w:lang w:eastAsia="es-CO"/>
              </w:rPr>
            </w:pPr>
            <w:r w:rsidRPr="00014AEA">
              <w:rPr>
                <w:rFonts w:ascii="Amasis MT Pro" w:hAnsi="Amasis MT Pro" w:cs="Times New Roman"/>
                <w:b/>
                <w:bCs/>
                <w:color w:val="00204F"/>
                <w:bdr w:val="none" w:sz="0" w:space="0" w:color="auto" w:frame="1"/>
                <w:lang w:eastAsia="es-CO"/>
              </w:rPr>
              <w:t>Doble</w:t>
            </w:r>
          </w:p>
        </w:tc>
        <w:tc>
          <w:tcPr>
            <w:tcW w:w="0" w:type="auto"/>
            <w:tcBorders>
              <w:top w:val="single" w:sz="2" w:space="0" w:color="auto"/>
              <w:left w:val="single" w:sz="6" w:space="0" w:color="auto"/>
              <w:bottom w:val="single" w:sz="2" w:space="0" w:color="auto"/>
              <w:right w:val="single" w:sz="6" w:space="0" w:color="auto"/>
            </w:tcBorders>
            <w:shd w:val="clear" w:color="auto" w:fill="999999"/>
            <w:vAlign w:val="center"/>
            <w:hideMark/>
          </w:tcPr>
          <w:p w14:paraId="6144A257" w14:textId="77777777" w:rsidR="00014AEA" w:rsidRPr="00014AEA" w:rsidRDefault="00014AEA" w:rsidP="00014AEA">
            <w:pPr>
              <w:shd w:val="clear" w:color="auto" w:fill="FFFFFF"/>
              <w:jc w:val="center"/>
              <w:textAlignment w:val="baseline"/>
              <w:rPr>
                <w:rFonts w:ascii="Amasis MT Pro" w:hAnsi="Amasis MT Pro" w:cs="Times New Roman"/>
                <w:b/>
                <w:bCs/>
                <w:color w:val="00204F"/>
                <w:bdr w:val="none" w:sz="0" w:space="0" w:color="auto" w:frame="1"/>
                <w:lang w:eastAsia="es-CO"/>
              </w:rPr>
            </w:pPr>
            <w:r w:rsidRPr="00014AEA">
              <w:rPr>
                <w:rFonts w:ascii="Amasis MT Pro" w:hAnsi="Amasis MT Pro" w:cs="Times New Roman"/>
                <w:b/>
                <w:bCs/>
                <w:color w:val="00204F"/>
                <w:bdr w:val="none" w:sz="0" w:space="0" w:color="auto" w:frame="1"/>
                <w:lang w:eastAsia="es-CO"/>
              </w:rPr>
              <w:t>Triple</w:t>
            </w:r>
          </w:p>
        </w:tc>
        <w:tc>
          <w:tcPr>
            <w:tcW w:w="0" w:type="auto"/>
            <w:tcBorders>
              <w:top w:val="single" w:sz="2" w:space="0" w:color="auto"/>
              <w:left w:val="single" w:sz="6" w:space="0" w:color="auto"/>
              <w:bottom w:val="single" w:sz="2" w:space="0" w:color="auto"/>
              <w:right w:val="single" w:sz="6" w:space="0" w:color="auto"/>
            </w:tcBorders>
            <w:shd w:val="clear" w:color="auto" w:fill="999999"/>
            <w:vAlign w:val="center"/>
            <w:hideMark/>
          </w:tcPr>
          <w:p w14:paraId="2114BF65" w14:textId="54CE602E" w:rsidR="00014AEA" w:rsidRPr="00014AEA" w:rsidRDefault="00014AEA" w:rsidP="00014AEA">
            <w:pPr>
              <w:shd w:val="clear" w:color="auto" w:fill="FFFFFF"/>
              <w:jc w:val="center"/>
              <w:textAlignment w:val="baseline"/>
              <w:rPr>
                <w:rFonts w:ascii="Amasis MT Pro" w:hAnsi="Amasis MT Pro" w:cs="Times New Roman"/>
                <w:b/>
                <w:bCs/>
                <w:color w:val="00204F"/>
                <w:bdr w:val="none" w:sz="0" w:space="0" w:color="auto" w:frame="1"/>
                <w:lang w:eastAsia="es-CO"/>
              </w:rPr>
            </w:pPr>
            <w:r w:rsidRPr="00014AEA">
              <w:rPr>
                <w:rFonts w:ascii="Amasis MT Pro" w:hAnsi="Amasis MT Pro" w:cs="Times New Roman"/>
                <w:b/>
                <w:bCs/>
                <w:color w:val="00204F"/>
                <w:bdr w:val="none" w:sz="0" w:space="0" w:color="auto" w:frame="1"/>
                <w:lang w:eastAsia="es-CO"/>
              </w:rPr>
              <w:t>cuádruple</w:t>
            </w:r>
          </w:p>
        </w:tc>
      </w:tr>
      <w:tr w:rsidR="00014AEA" w:rsidRPr="00014AEA" w14:paraId="024C241A" w14:textId="77777777">
        <w:tc>
          <w:tcPr>
            <w:tcW w:w="0" w:type="auto"/>
            <w:gridSpan w:val="5"/>
            <w:tcBorders>
              <w:top w:val="single" w:sz="2" w:space="0" w:color="auto"/>
              <w:left w:val="single" w:sz="6" w:space="0" w:color="auto"/>
              <w:bottom w:val="single" w:sz="2" w:space="0" w:color="auto"/>
              <w:right w:val="single" w:sz="6" w:space="0" w:color="auto"/>
            </w:tcBorders>
            <w:shd w:val="clear" w:color="auto" w:fill="FFFFFF"/>
            <w:vAlign w:val="center"/>
            <w:hideMark/>
          </w:tcPr>
          <w:p w14:paraId="642F3689" w14:textId="63611F2C" w:rsidR="00014AEA" w:rsidRPr="00014AEA" w:rsidRDefault="00014AEA" w:rsidP="00014AEA">
            <w:pPr>
              <w:shd w:val="clear" w:color="auto" w:fill="FFFFFF"/>
              <w:jc w:val="center"/>
              <w:textAlignment w:val="baseline"/>
              <w:rPr>
                <w:rFonts w:ascii="Amasis MT Pro" w:hAnsi="Amasis MT Pro" w:cs="Times New Roman"/>
                <w:b/>
                <w:bCs/>
                <w:color w:val="00204F"/>
                <w:bdr w:val="none" w:sz="0" w:space="0" w:color="auto" w:frame="1"/>
                <w:lang w:eastAsia="es-CO"/>
              </w:rPr>
            </w:pPr>
            <w:r w:rsidRPr="00014AEA">
              <w:rPr>
                <w:rFonts w:ascii="Amasis MT Pro" w:hAnsi="Amasis MT Pro" w:cs="Times New Roman"/>
                <w:b/>
                <w:bCs/>
                <w:color w:val="00204F"/>
                <w:bdr w:val="none" w:sz="0" w:space="0" w:color="auto" w:frame="1"/>
                <w:lang w:eastAsia="es-CO"/>
              </w:rPr>
              <w:t>** categoría estándar **</w:t>
            </w:r>
          </w:p>
        </w:tc>
      </w:tr>
      <w:tr w:rsidR="00014AEA" w:rsidRPr="00014AEA" w14:paraId="59F777F3" w14:textId="77777777">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3E11B65D" w14:textId="77777777" w:rsidR="00014AEA" w:rsidRPr="00014AEA" w:rsidRDefault="00014AEA" w:rsidP="00014AEA">
            <w:pPr>
              <w:shd w:val="clear" w:color="auto" w:fill="FFFFFF"/>
              <w:jc w:val="center"/>
              <w:textAlignment w:val="baseline"/>
              <w:rPr>
                <w:rFonts w:ascii="Amasis MT Pro" w:hAnsi="Amasis MT Pro" w:cs="Times New Roman"/>
                <w:color w:val="00204F"/>
                <w:bdr w:val="none" w:sz="0" w:space="0" w:color="auto" w:frame="1"/>
                <w:lang w:eastAsia="es-CO"/>
              </w:rPr>
            </w:pPr>
            <w:r w:rsidRPr="00014AEA">
              <w:rPr>
                <w:rFonts w:ascii="Amasis MT Pro" w:hAnsi="Amasis MT Pro" w:cs="Times New Roman"/>
                <w:color w:val="00204F"/>
                <w:bdr w:val="none" w:sz="0" w:space="0" w:color="auto" w:frame="1"/>
                <w:lang w:eastAsia="es-CO"/>
              </w:rPr>
              <w:t xml:space="preserve">Junio 01 - </w:t>
            </w:r>
            <w:proofErr w:type="gramStart"/>
            <w:r w:rsidRPr="00014AEA">
              <w:rPr>
                <w:rFonts w:ascii="Amasis MT Pro" w:hAnsi="Amasis MT Pro" w:cs="Times New Roman"/>
                <w:color w:val="00204F"/>
                <w:bdr w:val="none" w:sz="0" w:space="0" w:color="auto" w:frame="1"/>
                <w:lang w:eastAsia="es-CO"/>
              </w:rPr>
              <w:t>Diciembre</w:t>
            </w:r>
            <w:proofErr w:type="gramEnd"/>
            <w:r w:rsidRPr="00014AEA">
              <w:rPr>
                <w:rFonts w:ascii="Amasis MT Pro" w:hAnsi="Amasis MT Pro" w:cs="Times New Roman"/>
                <w:color w:val="00204F"/>
                <w:bdr w:val="none" w:sz="0" w:space="0" w:color="auto" w:frame="1"/>
                <w:lang w:eastAsia="es-CO"/>
              </w:rPr>
              <w:t xml:space="preserve"> 15/ 2026</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488DDB1D" w14:textId="77777777" w:rsidR="00014AEA" w:rsidRPr="00014AEA" w:rsidRDefault="00014AEA" w:rsidP="00014AEA">
            <w:pPr>
              <w:shd w:val="clear" w:color="auto" w:fill="FFFFFF"/>
              <w:jc w:val="center"/>
              <w:textAlignment w:val="baseline"/>
              <w:rPr>
                <w:rFonts w:ascii="Amasis MT Pro" w:hAnsi="Amasis MT Pro" w:cs="Times New Roman"/>
                <w:color w:val="00204F"/>
                <w:bdr w:val="none" w:sz="0" w:space="0" w:color="auto" w:frame="1"/>
                <w:lang w:eastAsia="es-CO"/>
              </w:rPr>
            </w:pPr>
            <w:r w:rsidRPr="00014AEA">
              <w:rPr>
                <w:rFonts w:ascii="Amasis MT Pro" w:hAnsi="Amasis MT Pro" w:cs="Times New Roman"/>
                <w:color w:val="00204F"/>
                <w:bdr w:val="none" w:sz="0" w:space="0" w:color="auto" w:frame="1"/>
                <w:lang w:eastAsia="es-CO"/>
              </w:rPr>
              <w:t>1754</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051BC367" w14:textId="77777777" w:rsidR="00014AEA" w:rsidRPr="00014AEA" w:rsidRDefault="00014AEA" w:rsidP="00014AEA">
            <w:pPr>
              <w:shd w:val="clear" w:color="auto" w:fill="FFFFFF"/>
              <w:jc w:val="center"/>
              <w:textAlignment w:val="baseline"/>
              <w:rPr>
                <w:rFonts w:ascii="Amasis MT Pro" w:hAnsi="Amasis MT Pro" w:cs="Times New Roman"/>
                <w:color w:val="00204F"/>
                <w:bdr w:val="none" w:sz="0" w:space="0" w:color="auto" w:frame="1"/>
                <w:lang w:eastAsia="es-CO"/>
              </w:rPr>
            </w:pPr>
            <w:r w:rsidRPr="00014AEA">
              <w:rPr>
                <w:rFonts w:ascii="Amasis MT Pro" w:hAnsi="Amasis MT Pro" w:cs="Times New Roman"/>
                <w:color w:val="00204F"/>
                <w:bdr w:val="none" w:sz="0" w:space="0" w:color="auto" w:frame="1"/>
                <w:lang w:eastAsia="es-CO"/>
              </w:rPr>
              <w:t>981</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1523EE0F" w14:textId="77777777" w:rsidR="00014AEA" w:rsidRPr="00014AEA" w:rsidRDefault="00014AEA" w:rsidP="00014AEA">
            <w:pPr>
              <w:shd w:val="clear" w:color="auto" w:fill="FFFFFF"/>
              <w:jc w:val="center"/>
              <w:textAlignment w:val="baseline"/>
              <w:rPr>
                <w:rFonts w:ascii="Amasis MT Pro" w:hAnsi="Amasis MT Pro" w:cs="Times New Roman"/>
                <w:color w:val="00204F"/>
                <w:bdr w:val="none" w:sz="0" w:space="0" w:color="auto" w:frame="1"/>
                <w:lang w:eastAsia="es-CO"/>
              </w:rPr>
            </w:pPr>
            <w:r w:rsidRPr="00014AEA">
              <w:rPr>
                <w:rFonts w:ascii="Amasis MT Pro" w:hAnsi="Amasis MT Pro" w:cs="Times New Roman"/>
                <w:color w:val="00204F"/>
                <w:bdr w:val="none" w:sz="0" w:space="0" w:color="auto" w:frame="1"/>
                <w:lang w:eastAsia="es-CO"/>
              </w:rPr>
              <w:t>772</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1E706C4D" w14:textId="77777777" w:rsidR="00014AEA" w:rsidRPr="00014AEA" w:rsidRDefault="00014AEA" w:rsidP="00014AEA">
            <w:pPr>
              <w:shd w:val="clear" w:color="auto" w:fill="FFFFFF"/>
              <w:jc w:val="center"/>
              <w:textAlignment w:val="baseline"/>
              <w:rPr>
                <w:rFonts w:ascii="Amasis MT Pro" w:hAnsi="Amasis MT Pro" w:cs="Times New Roman"/>
                <w:color w:val="00204F"/>
                <w:bdr w:val="none" w:sz="0" w:space="0" w:color="auto" w:frame="1"/>
                <w:lang w:eastAsia="es-CO"/>
              </w:rPr>
            </w:pPr>
            <w:r w:rsidRPr="00014AEA">
              <w:rPr>
                <w:rFonts w:ascii="Amasis MT Pro" w:hAnsi="Amasis MT Pro" w:cs="Times New Roman"/>
                <w:color w:val="00204F"/>
                <w:bdr w:val="none" w:sz="0" w:space="0" w:color="auto" w:frame="1"/>
                <w:lang w:eastAsia="es-CO"/>
              </w:rPr>
              <w:t>661</w:t>
            </w:r>
          </w:p>
        </w:tc>
      </w:tr>
      <w:tr w:rsidR="00014AEA" w:rsidRPr="00014AEA" w14:paraId="6C19895A" w14:textId="77777777">
        <w:tc>
          <w:tcPr>
            <w:tcW w:w="0" w:type="auto"/>
            <w:gridSpan w:val="5"/>
            <w:tcBorders>
              <w:top w:val="single" w:sz="2" w:space="0" w:color="auto"/>
              <w:left w:val="single" w:sz="6" w:space="0" w:color="auto"/>
              <w:bottom w:val="single" w:sz="2" w:space="0" w:color="auto"/>
              <w:right w:val="single" w:sz="6" w:space="0" w:color="auto"/>
            </w:tcBorders>
            <w:shd w:val="clear" w:color="auto" w:fill="FFFFFF"/>
            <w:vAlign w:val="center"/>
            <w:hideMark/>
          </w:tcPr>
          <w:p w14:paraId="05C1850A" w14:textId="33994C9F" w:rsidR="00014AEA" w:rsidRPr="00014AEA" w:rsidRDefault="00014AEA" w:rsidP="00014AEA">
            <w:pPr>
              <w:shd w:val="clear" w:color="auto" w:fill="FFFFFF"/>
              <w:jc w:val="center"/>
              <w:textAlignment w:val="baseline"/>
              <w:rPr>
                <w:rFonts w:ascii="Amasis MT Pro" w:hAnsi="Amasis MT Pro" w:cs="Times New Roman"/>
                <w:b/>
                <w:bCs/>
                <w:color w:val="00204F"/>
                <w:bdr w:val="none" w:sz="0" w:space="0" w:color="auto" w:frame="1"/>
                <w:lang w:eastAsia="es-CO"/>
              </w:rPr>
            </w:pPr>
            <w:r w:rsidRPr="00014AEA">
              <w:rPr>
                <w:rFonts w:ascii="Amasis MT Pro" w:hAnsi="Amasis MT Pro" w:cs="Times New Roman"/>
                <w:b/>
                <w:bCs/>
                <w:color w:val="00204F"/>
                <w:bdr w:val="none" w:sz="0" w:space="0" w:color="auto" w:frame="1"/>
                <w:lang w:eastAsia="es-CO"/>
              </w:rPr>
              <w:t>** categoría Turista **</w:t>
            </w:r>
          </w:p>
        </w:tc>
      </w:tr>
      <w:tr w:rsidR="00014AEA" w:rsidRPr="00014AEA" w14:paraId="0FE319AA" w14:textId="77777777">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2AB72ECB" w14:textId="77777777" w:rsidR="00014AEA" w:rsidRPr="00014AEA" w:rsidRDefault="00014AEA" w:rsidP="00014AEA">
            <w:pPr>
              <w:shd w:val="clear" w:color="auto" w:fill="FFFFFF"/>
              <w:jc w:val="center"/>
              <w:textAlignment w:val="baseline"/>
              <w:rPr>
                <w:rFonts w:ascii="Amasis MT Pro" w:hAnsi="Amasis MT Pro" w:cs="Times New Roman"/>
                <w:color w:val="00204F"/>
                <w:bdr w:val="none" w:sz="0" w:space="0" w:color="auto" w:frame="1"/>
                <w:lang w:eastAsia="es-CO"/>
              </w:rPr>
            </w:pPr>
            <w:r w:rsidRPr="00014AEA">
              <w:rPr>
                <w:rFonts w:ascii="Amasis MT Pro" w:hAnsi="Amasis MT Pro" w:cs="Times New Roman"/>
                <w:color w:val="00204F"/>
                <w:bdr w:val="none" w:sz="0" w:space="0" w:color="auto" w:frame="1"/>
                <w:lang w:eastAsia="es-CO"/>
              </w:rPr>
              <w:t xml:space="preserve">Junio 01 - </w:t>
            </w:r>
            <w:proofErr w:type="gramStart"/>
            <w:r w:rsidRPr="00014AEA">
              <w:rPr>
                <w:rFonts w:ascii="Amasis MT Pro" w:hAnsi="Amasis MT Pro" w:cs="Times New Roman"/>
                <w:color w:val="00204F"/>
                <w:bdr w:val="none" w:sz="0" w:space="0" w:color="auto" w:frame="1"/>
                <w:lang w:eastAsia="es-CO"/>
              </w:rPr>
              <w:t>Diciembre</w:t>
            </w:r>
            <w:proofErr w:type="gramEnd"/>
            <w:r w:rsidRPr="00014AEA">
              <w:rPr>
                <w:rFonts w:ascii="Amasis MT Pro" w:hAnsi="Amasis MT Pro" w:cs="Times New Roman"/>
                <w:color w:val="00204F"/>
                <w:bdr w:val="none" w:sz="0" w:space="0" w:color="auto" w:frame="1"/>
                <w:lang w:eastAsia="es-CO"/>
              </w:rPr>
              <w:t xml:space="preserve"> 15/ 2026</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508AE734" w14:textId="77777777" w:rsidR="00014AEA" w:rsidRPr="00014AEA" w:rsidRDefault="00014AEA" w:rsidP="00014AEA">
            <w:pPr>
              <w:shd w:val="clear" w:color="auto" w:fill="FFFFFF"/>
              <w:jc w:val="center"/>
              <w:textAlignment w:val="baseline"/>
              <w:rPr>
                <w:rFonts w:ascii="Amasis MT Pro" w:hAnsi="Amasis MT Pro" w:cs="Times New Roman"/>
                <w:color w:val="00204F"/>
                <w:bdr w:val="none" w:sz="0" w:space="0" w:color="auto" w:frame="1"/>
                <w:lang w:eastAsia="es-CO"/>
              </w:rPr>
            </w:pPr>
            <w:r w:rsidRPr="00014AEA">
              <w:rPr>
                <w:rFonts w:ascii="Amasis MT Pro" w:hAnsi="Amasis MT Pro" w:cs="Times New Roman"/>
                <w:color w:val="00204F"/>
                <w:bdr w:val="none" w:sz="0" w:space="0" w:color="auto" w:frame="1"/>
                <w:lang w:eastAsia="es-CO"/>
              </w:rPr>
              <w:t>2056</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7BD49E56" w14:textId="77777777" w:rsidR="00014AEA" w:rsidRPr="00014AEA" w:rsidRDefault="00014AEA" w:rsidP="00014AEA">
            <w:pPr>
              <w:shd w:val="clear" w:color="auto" w:fill="FFFFFF"/>
              <w:jc w:val="center"/>
              <w:textAlignment w:val="baseline"/>
              <w:rPr>
                <w:rFonts w:ascii="Amasis MT Pro" w:hAnsi="Amasis MT Pro" w:cs="Times New Roman"/>
                <w:color w:val="00204F"/>
                <w:bdr w:val="none" w:sz="0" w:space="0" w:color="auto" w:frame="1"/>
                <w:lang w:eastAsia="es-CO"/>
              </w:rPr>
            </w:pPr>
            <w:r w:rsidRPr="00014AEA">
              <w:rPr>
                <w:rFonts w:ascii="Amasis MT Pro" w:hAnsi="Amasis MT Pro" w:cs="Times New Roman"/>
                <w:color w:val="00204F"/>
                <w:bdr w:val="none" w:sz="0" w:space="0" w:color="auto" w:frame="1"/>
                <w:lang w:eastAsia="es-CO"/>
              </w:rPr>
              <w:t>1107</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26CB5164" w14:textId="77777777" w:rsidR="00014AEA" w:rsidRPr="00014AEA" w:rsidRDefault="00014AEA" w:rsidP="00014AEA">
            <w:pPr>
              <w:shd w:val="clear" w:color="auto" w:fill="FFFFFF"/>
              <w:jc w:val="center"/>
              <w:textAlignment w:val="baseline"/>
              <w:rPr>
                <w:rFonts w:ascii="Amasis MT Pro" w:hAnsi="Amasis MT Pro" w:cs="Times New Roman"/>
                <w:color w:val="00204F"/>
                <w:bdr w:val="none" w:sz="0" w:space="0" w:color="auto" w:frame="1"/>
                <w:lang w:eastAsia="es-CO"/>
              </w:rPr>
            </w:pPr>
            <w:r w:rsidRPr="00014AEA">
              <w:rPr>
                <w:rFonts w:ascii="Amasis MT Pro" w:hAnsi="Amasis MT Pro" w:cs="Times New Roman"/>
                <w:color w:val="00204F"/>
                <w:bdr w:val="none" w:sz="0" w:space="0" w:color="auto" w:frame="1"/>
                <w:lang w:eastAsia="es-CO"/>
              </w:rPr>
              <w:t>899</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60FE1E73" w14:textId="77777777" w:rsidR="00014AEA" w:rsidRPr="00014AEA" w:rsidRDefault="00014AEA" w:rsidP="00014AEA">
            <w:pPr>
              <w:shd w:val="clear" w:color="auto" w:fill="FFFFFF"/>
              <w:jc w:val="center"/>
              <w:textAlignment w:val="baseline"/>
              <w:rPr>
                <w:rFonts w:ascii="Amasis MT Pro" w:hAnsi="Amasis MT Pro" w:cs="Times New Roman"/>
                <w:color w:val="00204F"/>
                <w:bdr w:val="none" w:sz="0" w:space="0" w:color="auto" w:frame="1"/>
                <w:lang w:eastAsia="es-CO"/>
              </w:rPr>
            </w:pPr>
            <w:r w:rsidRPr="00014AEA">
              <w:rPr>
                <w:rFonts w:ascii="Amasis MT Pro" w:hAnsi="Amasis MT Pro" w:cs="Times New Roman"/>
                <w:color w:val="00204F"/>
                <w:bdr w:val="none" w:sz="0" w:space="0" w:color="auto" w:frame="1"/>
                <w:lang w:eastAsia="es-CO"/>
              </w:rPr>
              <w:t>788</w:t>
            </w:r>
          </w:p>
        </w:tc>
      </w:tr>
      <w:tr w:rsidR="00014AEA" w:rsidRPr="00014AEA" w14:paraId="6FFDA015" w14:textId="77777777">
        <w:tc>
          <w:tcPr>
            <w:tcW w:w="0" w:type="auto"/>
            <w:gridSpan w:val="5"/>
            <w:tcBorders>
              <w:top w:val="single" w:sz="2" w:space="0" w:color="auto"/>
              <w:left w:val="single" w:sz="6" w:space="0" w:color="auto"/>
              <w:bottom w:val="single" w:sz="2" w:space="0" w:color="auto"/>
              <w:right w:val="single" w:sz="6" w:space="0" w:color="auto"/>
            </w:tcBorders>
            <w:shd w:val="clear" w:color="auto" w:fill="FFFFFF"/>
            <w:vAlign w:val="center"/>
            <w:hideMark/>
          </w:tcPr>
          <w:p w14:paraId="165C5A37" w14:textId="4DABC9F8" w:rsidR="00014AEA" w:rsidRPr="00014AEA" w:rsidRDefault="00014AEA" w:rsidP="00014AEA">
            <w:pPr>
              <w:shd w:val="clear" w:color="auto" w:fill="FFFFFF"/>
              <w:jc w:val="center"/>
              <w:textAlignment w:val="baseline"/>
              <w:rPr>
                <w:rFonts w:ascii="Amasis MT Pro" w:hAnsi="Amasis MT Pro" w:cs="Times New Roman"/>
                <w:b/>
                <w:bCs/>
                <w:color w:val="00204F"/>
                <w:bdr w:val="none" w:sz="0" w:space="0" w:color="auto" w:frame="1"/>
                <w:lang w:eastAsia="es-CO"/>
              </w:rPr>
            </w:pPr>
            <w:r w:rsidRPr="00014AEA">
              <w:rPr>
                <w:rFonts w:ascii="Amasis MT Pro" w:hAnsi="Amasis MT Pro" w:cs="Times New Roman"/>
                <w:b/>
                <w:bCs/>
                <w:color w:val="00204F"/>
                <w:bdr w:val="none" w:sz="0" w:space="0" w:color="auto" w:frame="1"/>
                <w:lang w:eastAsia="es-CO"/>
              </w:rPr>
              <w:t>** categoría Primera **</w:t>
            </w:r>
          </w:p>
        </w:tc>
      </w:tr>
      <w:tr w:rsidR="00014AEA" w:rsidRPr="00014AEA" w14:paraId="3F776F4B" w14:textId="77777777">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6FF336FE" w14:textId="77777777" w:rsidR="00014AEA" w:rsidRPr="00014AEA" w:rsidRDefault="00014AEA" w:rsidP="00014AEA">
            <w:pPr>
              <w:shd w:val="clear" w:color="auto" w:fill="FFFFFF"/>
              <w:jc w:val="center"/>
              <w:textAlignment w:val="baseline"/>
              <w:rPr>
                <w:rFonts w:ascii="Amasis MT Pro" w:hAnsi="Amasis MT Pro" w:cs="Times New Roman"/>
                <w:color w:val="00204F"/>
                <w:bdr w:val="none" w:sz="0" w:space="0" w:color="auto" w:frame="1"/>
                <w:lang w:eastAsia="es-CO"/>
              </w:rPr>
            </w:pPr>
            <w:r w:rsidRPr="00014AEA">
              <w:rPr>
                <w:rFonts w:ascii="Amasis MT Pro" w:hAnsi="Amasis MT Pro" w:cs="Times New Roman"/>
                <w:color w:val="00204F"/>
                <w:bdr w:val="none" w:sz="0" w:space="0" w:color="auto" w:frame="1"/>
                <w:lang w:eastAsia="es-CO"/>
              </w:rPr>
              <w:t xml:space="preserve">Junio 01 - </w:t>
            </w:r>
            <w:proofErr w:type="gramStart"/>
            <w:r w:rsidRPr="00014AEA">
              <w:rPr>
                <w:rFonts w:ascii="Amasis MT Pro" w:hAnsi="Amasis MT Pro" w:cs="Times New Roman"/>
                <w:color w:val="00204F"/>
                <w:bdr w:val="none" w:sz="0" w:space="0" w:color="auto" w:frame="1"/>
                <w:lang w:eastAsia="es-CO"/>
              </w:rPr>
              <w:t>Diciembre</w:t>
            </w:r>
            <w:proofErr w:type="gramEnd"/>
            <w:r w:rsidRPr="00014AEA">
              <w:rPr>
                <w:rFonts w:ascii="Amasis MT Pro" w:hAnsi="Amasis MT Pro" w:cs="Times New Roman"/>
                <w:color w:val="00204F"/>
                <w:bdr w:val="none" w:sz="0" w:space="0" w:color="auto" w:frame="1"/>
                <w:lang w:eastAsia="es-CO"/>
              </w:rPr>
              <w:t xml:space="preserve"> 15/ 2026</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6091A7BB" w14:textId="77777777" w:rsidR="00014AEA" w:rsidRPr="00014AEA" w:rsidRDefault="00014AEA" w:rsidP="00014AEA">
            <w:pPr>
              <w:shd w:val="clear" w:color="auto" w:fill="FFFFFF"/>
              <w:jc w:val="center"/>
              <w:textAlignment w:val="baseline"/>
              <w:rPr>
                <w:rFonts w:ascii="Amasis MT Pro" w:hAnsi="Amasis MT Pro" w:cs="Times New Roman"/>
                <w:color w:val="00204F"/>
                <w:bdr w:val="none" w:sz="0" w:space="0" w:color="auto" w:frame="1"/>
                <w:lang w:eastAsia="es-CO"/>
              </w:rPr>
            </w:pPr>
            <w:r w:rsidRPr="00014AEA">
              <w:rPr>
                <w:rFonts w:ascii="Amasis MT Pro" w:hAnsi="Amasis MT Pro" w:cs="Times New Roman"/>
                <w:color w:val="00204F"/>
                <w:bdr w:val="none" w:sz="0" w:space="0" w:color="auto" w:frame="1"/>
                <w:lang w:eastAsia="es-CO"/>
              </w:rPr>
              <w:t>2651</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4EDC9BB5" w14:textId="77777777" w:rsidR="00014AEA" w:rsidRPr="00014AEA" w:rsidRDefault="00014AEA" w:rsidP="00014AEA">
            <w:pPr>
              <w:shd w:val="clear" w:color="auto" w:fill="FFFFFF"/>
              <w:jc w:val="center"/>
              <w:textAlignment w:val="baseline"/>
              <w:rPr>
                <w:rFonts w:ascii="Amasis MT Pro" w:hAnsi="Amasis MT Pro" w:cs="Times New Roman"/>
                <w:color w:val="00204F"/>
                <w:bdr w:val="none" w:sz="0" w:space="0" w:color="auto" w:frame="1"/>
                <w:lang w:eastAsia="es-CO"/>
              </w:rPr>
            </w:pPr>
            <w:r w:rsidRPr="00014AEA">
              <w:rPr>
                <w:rFonts w:ascii="Amasis MT Pro" w:hAnsi="Amasis MT Pro" w:cs="Times New Roman"/>
                <w:color w:val="00204F"/>
                <w:bdr w:val="none" w:sz="0" w:space="0" w:color="auto" w:frame="1"/>
                <w:lang w:eastAsia="es-CO"/>
              </w:rPr>
              <w:t>1408</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004E4261" w14:textId="77777777" w:rsidR="00014AEA" w:rsidRPr="00014AEA" w:rsidRDefault="00014AEA" w:rsidP="00014AEA">
            <w:pPr>
              <w:shd w:val="clear" w:color="auto" w:fill="FFFFFF"/>
              <w:jc w:val="center"/>
              <w:textAlignment w:val="baseline"/>
              <w:rPr>
                <w:rFonts w:ascii="Amasis MT Pro" w:hAnsi="Amasis MT Pro" w:cs="Times New Roman"/>
                <w:color w:val="00204F"/>
                <w:bdr w:val="none" w:sz="0" w:space="0" w:color="auto" w:frame="1"/>
                <w:lang w:eastAsia="es-CO"/>
              </w:rPr>
            </w:pPr>
            <w:r w:rsidRPr="00014AEA">
              <w:rPr>
                <w:rFonts w:ascii="Amasis MT Pro" w:hAnsi="Amasis MT Pro" w:cs="Times New Roman"/>
                <w:color w:val="00204F"/>
                <w:bdr w:val="none" w:sz="0" w:space="0" w:color="auto" w:frame="1"/>
                <w:lang w:eastAsia="es-CO"/>
              </w:rPr>
              <w:t>1188</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55552BA0" w14:textId="77777777" w:rsidR="00014AEA" w:rsidRPr="00014AEA" w:rsidRDefault="00014AEA" w:rsidP="00014AEA">
            <w:pPr>
              <w:shd w:val="clear" w:color="auto" w:fill="FFFFFF"/>
              <w:jc w:val="center"/>
              <w:textAlignment w:val="baseline"/>
              <w:rPr>
                <w:rFonts w:ascii="Amasis MT Pro" w:hAnsi="Amasis MT Pro" w:cs="Times New Roman"/>
                <w:color w:val="00204F"/>
                <w:bdr w:val="none" w:sz="0" w:space="0" w:color="auto" w:frame="1"/>
                <w:lang w:eastAsia="es-CO"/>
              </w:rPr>
            </w:pPr>
            <w:r w:rsidRPr="00014AEA">
              <w:rPr>
                <w:rFonts w:ascii="Amasis MT Pro" w:hAnsi="Amasis MT Pro" w:cs="Times New Roman"/>
                <w:color w:val="00204F"/>
                <w:bdr w:val="none" w:sz="0" w:space="0" w:color="auto" w:frame="1"/>
                <w:lang w:eastAsia="es-CO"/>
              </w:rPr>
              <w:t>1088</w:t>
            </w:r>
          </w:p>
        </w:tc>
      </w:tr>
      <w:tr w:rsidR="00014AEA" w:rsidRPr="00014AEA" w14:paraId="5A74CE55" w14:textId="77777777">
        <w:tc>
          <w:tcPr>
            <w:tcW w:w="0" w:type="auto"/>
            <w:gridSpan w:val="5"/>
            <w:tcBorders>
              <w:top w:val="single" w:sz="2" w:space="0" w:color="auto"/>
              <w:left w:val="single" w:sz="6" w:space="0" w:color="auto"/>
              <w:bottom w:val="single" w:sz="2" w:space="0" w:color="auto"/>
              <w:right w:val="single" w:sz="6" w:space="0" w:color="auto"/>
            </w:tcBorders>
            <w:shd w:val="clear" w:color="auto" w:fill="FFFFFF"/>
            <w:vAlign w:val="center"/>
            <w:hideMark/>
          </w:tcPr>
          <w:p w14:paraId="63F57420" w14:textId="31AB8C9F" w:rsidR="00014AEA" w:rsidRPr="00014AEA" w:rsidRDefault="00014AEA" w:rsidP="00014AEA">
            <w:pPr>
              <w:shd w:val="clear" w:color="auto" w:fill="FFFFFF"/>
              <w:jc w:val="center"/>
              <w:textAlignment w:val="baseline"/>
              <w:rPr>
                <w:rFonts w:ascii="Amasis MT Pro" w:hAnsi="Amasis MT Pro" w:cs="Times New Roman"/>
                <w:b/>
                <w:bCs/>
                <w:color w:val="00204F"/>
                <w:bdr w:val="none" w:sz="0" w:space="0" w:color="auto" w:frame="1"/>
                <w:lang w:eastAsia="es-CO"/>
              </w:rPr>
            </w:pPr>
            <w:r w:rsidRPr="00014AEA">
              <w:rPr>
                <w:rFonts w:ascii="Amasis MT Pro" w:hAnsi="Amasis MT Pro" w:cs="Times New Roman"/>
                <w:b/>
                <w:bCs/>
                <w:color w:val="00204F"/>
                <w:bdr w:val="none" w:sz="0" w:space="0" w:color="auto" w:frame="1"/>
                <w:lang w:eastAsia="es-CO"/>
              </w:rPr>
              <w:t>** categoría Deluxe **</w:t>
            </w:r>
          </w:p>
        </w:tc>
      </w:tr>
      <w:tr w:rsidR="00014AEA" w:rsidRPr="00014AEA" w14:paraId="24032EE9" w14:textId="77777777">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4E1C837F" w14:textId="77777777" w:rsidR="00014AEA" w:rsidRPr="00014AEA" w:rsidRDefault="00014AEA" w:rsidP="00014AEA">
            <w:pPr>
              <w:shd w:val="clear" w:color="auto" w:fill="FFFFFF"/>
              <w:jc w:val="center"/>
              <w:textAlignment w:val="baseline"/>
              <w:rPr>
                <w:rFonts w:ascii="Amasis MT Pro" w:hAnsi="Amasis MT Pro" w:cs="Times New Roman"/>
                <w:color w:val="00204F"/>
                <w:bdr w:val="none" w:sz="0" w:space="0" w:color="auto" w:frame="1"/>
                <w:lang w:eastAsia="es-CO"/>
              </w:rPr>
            </w:pPr>
            <w:r w:rsidRPr="00014AEA">
              <w:rPr>
                <w:rFonts w:ascii="Amasis MT Pro" w:hAnsi="Amasis MT Pro" w:cs="Times New Roman"/>
                <w:color w:val="00204F"/>
                <w:bdr w:val="none" w:sz="0" w:space="0" w:color="auto" w:frame="1"/>
                <w:lang w:eastAsia="es-CO"/>
              </w:rPr>
              <w:t xml:space="preserve">Junio 01 - </w:t>
            </w:r>
            <w:proofErr w:type="gramStart"/>
            <w:r w:rsidRPr="00014AEA">
              <w:rPr>
                <w:rFonts w:ascii="Amasis MT Pro" w:hAnsi="Amasis MT Pro" w:cs="Times New Roman"/>
                <w:color w:val="00204F"/>
                <w:bdr w:val="none" w:sz="0" w:space="0" w:color="auto" w:frame="1"/>
                <w:lang w:eastAsia="es-CO"/>
              </w:rPr>
              <w:t>Diciembre</w:t>
            </w:r>
            <w:proofErr w:type="gramEnd"/>
            <w:r w:rsidRPr="00014AEA">
              <w:rPr>
                <w:rFonts w:ascii="Amasis MT Pro" w:hAnsi="Amasis MT Pro" w:cs="Times New Roman"/>
                <w:color w:val="00204F"/>
                <w:bdr w:val="none" w:sz="0" w:space="0" w:color="auto" w:frame="1"/>
                <w:lang w:eastAsia="es-CO"/>
              </w:rPr>
              <w:t xml:space="preserve"> 15/ 2026</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36ED7934" w14:textId="77777777" w:rsidR="00014AEA" w:rsidRPr="00014AEA" w:rsidRDefault="00014AEA" w:rsidP="00014AEA">
            <w:pPr>
              <w:shd w:val="clear" w:color="auto" w:fill="FFFFFF"/>
              <w:jc w:val="center"/>
              <w:textAlignment w:val="baseline"/>
              <w:rPr>
                <w:rFonts w:ascii="Amasis MT Pro" w:hAnsi="Amasis MT Pro" w:cs="Times New Roman"/>
                <w:color w:val="00204F"/>
                <w:bdr w:val="none" w:sz="0" w:space="0" w:color="auto" w:frame="1"/>
                <w:lang w:eastAsia="es-CO"/>
              </w:rPr>
            </w:pPr>
            <w:r w:rsidRPr="00014AEA">
              <w:rPr>
                <w:rFonts w:ascii="Amasis MT Pro" w:hAnsi="Amasis MT Pro" w:cs="Times New Roman"/>
                <w:color w:val="00204F"/>
                <w:bdr w:val="none" w:sz="0" w:space="0" w:color="auto" w:frame="1"/>
                <w:lang w:eastAsia="es-CO"/>
              </w:rPr>
              <w:t>2851</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4F4F801B" w14:textId="77777777" w:rsidR="00014AEA" w:rsidRPr="00014AEA" w:rsidRDefault="00014AEA" w:rsidP="00014AEA">
            <w:pPr>
              <w:shd w:val="clear" w:color="auto" w:fill="FFFFFF"/>
              <w:jc w:val="center"/>
              <w:textAlignment w:val="baseline"/>
              <w:rPr>
                <w:rFonts w:ascii="Amasis MT Pro" w:hAnsi="Amasis MT Pro" w:cs="Times New Roman"/>
                <w:color w:val="00204F"/>
                <w:bdr w:val="none" w:sz="0" w:space="0" w:color="auto" w:frame="1"/>
                <w:lang w:eastAsia="es-CO"/>
              </w:rPr>
            </w:pPr>
            <w:r w:rsidRPr="00014AEA">
              <w:rPr>
                <w:rFonts w:ascii="Amasis MT Pro" w:hAnsi="Amasis MT Pro" w:cs="Times New Roman"/>
                <w:color w:val="00204F"/>
                <w:bdr w:val="none" w:sz="0" w:space="0" w:color="auto" w:frame="1"/>
                <w:lang w:eastAsia="es-CO"/>
              </w:rPr>
              <w:t>1503</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37F258D6" w14:textId="77777777" w:rsidR="00014AEA" w:rsidRPr="00014AEA" w:rsidRDefault="00014AEA" w:rsidP="00014AEA">
            <w:pPr>
              <w:shd w:val="clear" w:color="auto" w:fill="FFFFFF"/>
              <w:jc w:val="center"/>
              <w:textAlignment w:val="baseline"/>
              <w:rPr>
                <w:rFonts w:ascii="Amasis MT Pro" w:hAnsi="Amasis MT Pro" w:cs="Times New Roman"/>
                <w:color w:val="00204F"/>
                <w:bdr w:val="none" w:sz="0" w:space="0" w:color="auto" w:frame="1"/>
                <w:lang w:eastAsia="es-CO"/>
              </w:rPr>
            </w:pPr>
            <w:r w:rsidRPr="00014AEA">
              <w:rPr>
                <w:rFonts w:ascii="Amasis MT Pro" w:hAnsi="Amasis MT Pro" w:cs="Times New Roman"/>
                <w:color w:val="00204F"/>
                <w:bdr w:val="none" w:sz="0" w:space="0" w:color="auto" w:frame="1"/>
                <w:lang w:eastAsia="es-CO"/>
              </w:rPr>
              <w:t>1295</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6746D917" w14:textId="77777777" w:rsidR="00014AEA" w:rsidRPr="00014AEA" w:rsidRDefault="00014AEA" w:rsidP="00014AEA">
            <w:pPr>
              <w:shd w:val="clear" w:color="auto" w:fill="FFFFFF"/>
              <w:jc w:val="center"/>
              <w:textAlignment w:val="baseline"/>
              <w:rPr>
                <w:rFonts w:ascii="Amasis MT Pro" w:hAnsi="Amasis MT Pro" w:cs="Times New Roman"/>
                <w:color w:val="00204F"/>
                <w:bdr w:val="none" w:sz="0" w:space="0" w:color="auto" w:frame="1"/>
                <w:lang w:eastAsia="es-CO"/>
              </w:rPr>
            </w:pPr>
            <w:r w:rsidRPr="00014AEA">
              <w:rPr>
                <w:rFonts w:ascii="Amasis MT Pro" w:hAnsi="Amasis MT Pro" w:cs="Times New Roman"/>
                <w:color w:val="00204F"/>
                <w:bdr w:val="none" w:sz="0" w:space="0" w:color="auto" w:frame="1"/>
                <w:lang w:eastAsia="es-CO"/>
              </w:rPr>
              <w:t>1184</w:t>
            </w:r>
          </w:p>
        </w:tc>
      </w:tr>
    </w:tbl>
    <w:p w14:paraId="77BCD0F4" w14:textId="77777777" w:rsidR="00022FC1" w:rsidRPr="00022FC1" w:rsidRDefault="00022FC1" w:rsidP="00022FC1">
      <w:pPr>
        <w:numPr>
          <w:ilvl w:val="0"/>
          <w:numId w:val="16"/>
        </w:numPr>
        <w:shd w:val="clear" w:color="auto" w:fill="FFFFFF"/>
        <w:textAlignment w:val="baseline"/>
        <w:rPr>
          <w:rFonts w:ascii="Amasis MT Pro" w:hAnsi="Amasis MT Pro" w:cs="Times New Roman"/>
          <w:b/>
          <w:bCs/>
          <w:color w:val="00204F"/>
          <w:bdr w:val="none" w:sz="0" w:space="0" w:color="auto" w:frame="1"/>
          <w:lang w:eastAsia="es-CO"/>
        </w:rPr>
      </w:pPr>
      <w:r w:rsidRPr="00022FC1">
        <w:rPr>
          <w:rFonts w:ascii="Amasis MT Pro" w:hAnsi="Amasis MT Pro" w:cs="Times New Roman"/>
          <w:b/>
          <w:bCs/>
          <w:i/>
          <w:iCs/>
          <w:color w:val="00204F"/>
          <w:bdr w:val="none" w:sz="0" w:space="0" w:color="auto" w:frame="1"/>
          <w:lang w:eastAsia="es-CO"/>
        </w:rPr>
        <w:t>Tarifas por persona en USD.</w:t>
      </w:r>
    </w:p>
    <w:p w14:paraId="2B091FD7" w14:textId="77777777" w:rsidR="00022FC1" w:rsidRDefault="00022FC1" w:rsidP="0071565E">
      <w:pPr>
        <w:numPr>
          <w:ilvl w:val="0"/>
          <w:numId w:val="16"/>
        </w:numPr>
        <w:shd w:val="clear" w:color="auto" w:fill="FFFFFF"/>
        <w:textAlignment w:val="baseline"/>
        <w:rPr>
          <w:rFonts w:ascii="Amasis MT Pro" w:hAnsi="Amasis MT Pro" w:cs="Times New Roman"/>
          <w:b/>
          <w:bCs/>
          <w:color w:val="00204F"/>
          <w:bdr w:val="none" w:sz="0" w:space="0" w:color="auto" w:frame="1"/>
          <w:lang w:eastAsia="es-CO"/>
        </w:rPr>
      </w:pPr>
      <w:r w:rsidRPr="00022FC1">
        <w:rPr>
          <w:rFonts w:ascii="Amasis MT Pro" w:hAnsi="Amasis MT Pro" w:cs="Times New Roman"/>
          <w:b/>
          <w:bCs/>
          <w:i/>
          <w:iCs/>
          <w:color w:val="00204F"/>
          <w:bdr w:val="none" w:sz="0" w:space="0" w:color="auto" w:frame="1"/>
          <w:lang w:eastAsia="es-CO"/>
        </w:rPr>
        <w:t>Tarifas sujetas a cambio sin previo aviso.</w:t>
      </w:r>
    </w:p>
    <w:p w14:paraId="0B9C2C0D" w14:textId="7C217818" w:rsidR="0071565E" w:rsidRPr="00022FC1" w:rsidRDefault="0071565E" w:rsidP="00022FC1">
      <w:pPr>
        <w:shd w:val="clear" w:color="auto" w:fill="FFFFFF"/>
        <w:ind w:left="360"/>
        <w:textAlignment w:val="baseline"/>
        <w:rPr>
          <w:rFonts w:ascii="Amasis MT Pro" w:hAnsi="Amasis MT Pro" w:cs="Times New Roman"/>
          <w:b/>
          <w:bCs/>
          <w:color w:val="00204F"/>
          <w:bdr w:val="none" w:sz="0" w:space="0" w:color="auto" w:frame="1"/>
          <w:lang w:eastAsia="es-CO"/>
        </w:rPr>
      </w:pPr>
      <w:r w:rsidRPr="00022FC1">
        <w:rPr>
          <w:rFonts w:ascii="Amasis MT Pro" w:hAnsi="Amasis MT Pro" w:cs="Times New Roman"/>
          <w:b/>
          <w:bCs/>
          <w:color w:val="00204F"/>
          <w:bdr w:val="none" w:sz="0" w:space="0" w:color="auto" w:frame="1"/>
          <w:lang w:eastAsia="es-CO"/>
        </w:rPr>
        <w:t>Notas Importantes:</w:t>
      </w:r>
    </w:p>
    <w:p w14:paraId="48BCEF23" w14:textId="77777777" w:rsidR="004547C3" w:rsidRPr="004547C3" w:rsidRDefault="004547C3" w:rsidP="004547C3">
      <w:pPr>
        <w:numPr>
          <w:ilvl w:val="0"/>
          <w:numId w:val="15"/>
        </w:numPr>
        <w:rPr>
          <w:rFonts w:ascii="Amasis MT Pro" w:hAnsi="Amasis MT Pro" w:cs="Times New Roman"/>
          <w:color w:val="002060"/>
        </w:rPr>
      </w:pPr>
      <w:r w:rsidRPr="004547C3">
        <w:rPr>
          <w:rFonts w:ascii="Amasis MT Pro" w:hAnsi="Amasis MT Pro" w:cs="Times New Roman"/>
          <w:color w:val="002060"/>
        </w:rPr>
        <w:t>Ropa y Calzado Sport</w:t>
      </w:r>
    </w:p>
    <w:p w14:paraId="132EFC44" w14:textId="77777777" w:rsidR="004547C3" w:rsidRPr="004547C3" w:rsidRDefault="004547C3" w:rsidP="004547C3">
      <w:pPr>
        <w:numPr>
          <w:ilvl w:val="0"/>
          <w:numId w:val="15"/>
        </w:numPr>
        <w:rPr>
          <w:rFonts w:ascii="Amasis MT Pro" w:hAnsi="Amasis MT Pro" w:cs="Times New Roman"/>
          <w:color w:val="002060"/>
        </w:rPr>
      </w:pPr>
      <w:r w:rsidRPr="004547C3">
        <w:rPr>
          <w:rFonts w:ascii="Amasis MT Pro" w:hAnsi="Amasis MT Pro" w:cs="Times New Roman"/>
          <w:color w:val="002060"/>
        </w:rPr>
        <w:t>Cámara fotográfica</w:t>
      </w:r>
    </w:p>
    <w:p w14:paraId="0C907B6C" w14:textId="77777777" w:rsidR="004547C3" w:rsidRPr="004547C3" w:rsidRDefault="004547C3" w:rsidP="004547C3">
      <w:pPr>
        <w:numPr>
          <w:ilvl w:val="0"/>
          <w:numId w:val="15"/>
        </w:numPr>
        <w:rPr>
          <w:rFonts w:ascii="Amasis MT Pro" w:hAnsi="Amasis MT Pro" w:cs="Times New Roman"/>
          <w:color w:val="002060"/>
        </w:rPr>
      </w:pPr>
      <w:r w:rsidRPr="004547C3">
        <w:rPr>
          <w:rFonts w:ascii="Amasis MT Pro" w:hAnsi="Amasis MT Pro" w:cs="Times New Roman"/>
          <w:color w:val="002060"/>
        </w:rPr>
        <w:t>Tarjeta Magnética</w:t>
      </w:r>
    </w:p>
    <w:p w14:paraId="1DDB92FC" w14:textId="7C6B6FBB" w:rsidR="004547C3" w:rsidRPr="004547C3" w:rsidRDefault="004547C3" w:rsidP="004547C3">
      <w:pPr>
        <w:numPr>
          <w:ilvl w:val="0"/>
          <w:numId w:val="15"/>
        </w:numPr>
        <w:rPr>
          <w:rFonts w:ascii="Amasis MT Pro" w:hAnsi="Amasis MT Pro" w:cs="Times New Roman"/>
          <w:color w:val="002060"/>
        </w:rPr>
      </w:pPr>
      <w:r w:rsidRPr="004547C3">
        <w:rPr>
          <w:rFonts w:ascii="Amasis MT Pro" w:hAnsi="Amasis MT Pro" w:cs="Times New Roman"/>
          <w:color w:val="002060"/>
        </w:rPr>
        <w:t>Circuitos se prestan con un mínimo de 2 personas.</w:t>
      </w:r>
    </w:p>
    <w:p w14:paraId="0BA2A298" w14:textId="77777777" w:rsidR="004547C3" w:rsidRPr="004547C3" w:rsidRDefault="004547C3" w:rsidP="004547C3">
      <w:pPr>
        <w:numPr>
          <w:ilvl w:val="0"/>
          <w:numId w:val="15"/>
        </w:numPr>
        <w:rPr>
          <w:rFonts w:ascii="Amasis MT Pro" w:hAnsi="Amasis MT Pro" w:cs="Times New Roman"/>
          <w:color w:val="002060"/>
        </w:rPr>
      </w:pPr>
      <w:r w:rsidRPr="004547C3">
        <w:rPr>
          <w:rFonts w:ascii="Amasis MT Pro" w:hAnsi="Amasis MT Pro" w:cs="Times New Roman"/>
          <w:b/>
          <w:bCs/>
          <w:color w:val="002060"/>
        </w:rPr>
        <w:t>Cláusula de Responsabilidad:</w:t>
      </w:r>
      <w:r w:rsidRPr="004547C3">
        <w:rPr>
          <w:rFonts w:ascii="Amasis MT Pro" w:hAnsi="Amasis MT Pro" w:cs="Times New Roman"/>
          <w:color w:val="002060"/>
        </w:rPr>
        <w:t> </w:t>
      </w:r>
      <w:hyperlink r:id="rId8" w:tgtFrame="_blank" w:history="1">
        <w:r w:rsidRPr="004547C3">
          <w:rPr>
            <w:rStyle w:val="Hipervnculo"/>
            <w:rFonts w:ascii="Amasis MT Pro" w:hAnsi="Amasis MT Pro" w:cs="Times New Roman"/>
          </w:rPr>
          <w:t>https://www.cielosabiertos.com.co/es/clau-resp</w:t>
        </w:r>
      </w:hyperlink>
    </w:p>
    <w:p w14:paraId="26539BED" w14:textId="77777777" w:rsidR="0071565E" w:rsidRPr="001F77FE" w:rsidRDefault="0071565E" w:rsidP="0071565E">
      <w:pPr>
        <w:rPr>
          <w:rFonts w:ascii="Amasis MT Pro" w:hAnsi="Amasis MT Pro" w:cs="Times New Roman"/>
          <w:b/>
          <w:bCs/>
          <w:color w:val="00204F"/>
        </w:rPr>
      </w:pPr>
      <w:r w:rsidRPr="001F77FE">
        <w:rPr>
          <w:rFonts w:ascii="Amasis MT Pro" w:hAnsi="Amasis MT Pro" w:cs="Times New Roman"/>
          <w:b/>
          <w:bCs/>
          <w:color w:val="00204F"/>
        </w:rPr>
        <w:t>Políticas de Cancelación:</w:t>
      </w:r>
    </w:p>
    <w:p w14:paraId="70918A2B" w14:textId="77777777" w:rsidR="0071565E" w:rsidRPr="001F77FE" w:rsidRDefault="0071565E" w:rsidP="0071565E">
      <w:pPr>
        <w:pStyle w:val="Prrafodelista"/>
        <w:numPr>
          <w:ilvl w:val="0"/>
          <w:numId w:val="1"/>
        </w:numPr>
        <w:spacing w:after="0" w:line="240" w:lineRule="auto"/>
        <w:jc w:val="both"/>
        <w:rPr>
          <w:rFonts w:ascii="Amasis MT Pro" w:hAnsi="Amasis MT Pro" w:cs="Times New Roman"/>
          <w:color w:val="00204F"/>
        </w:rPr>
      </w:pPr>
      <w:r w:rsidRPr="001F77FE">
        <w:rPr>
          <w:rFonts w:ascii="Amasis MT Pro" w:hAnsi="Amasis MT Pro" w:cs="Times New Roman"/>
          <w:color w:val="00204F"/>
        </w:rPr>
        <w:lastRenderedPageBreak/>
        <w:t>Luego de confirmada la reserva cualquier cancelación hasta faltando 15 días para el viaje aplica penalidad del 10% sobre el total de la reserva.</w:t>
      </w:r>
    </w:p>
    <w:p w14:paraId="1A6E80DF" w14:textId="77777777" w:rsidR="0071565E" w:rsidRPr="001F77FE" w:rsidRDefault="0071565E" w:rsidP="0071565E">
      <w:pPr>
        <w:pStyle w:val="Prrafodelista"/>
        <w:numPr>
          <w:ilvl w:val="0"/>
          <w:numId w:val="1"/>
        </w:numPr>
        <w:spacing w:after="0" w:line="240" w:lineRule="auto"/>
        <w:jc w:val="both"/>
        <w:rPr>
          <w:rFonts w:ascii="Amasis MT Pro" w:hAnsi="Amasis MT Pro" w:cs="Times New Roman"/>
          <w:color w:val="00204F"/>
        </w:rPr>
      </w:pPr>
      <w:r w:rsidRPr="001F77FE">
        <w:rPr>
          <w:rFonts w:ascii="Amasis MT Pro" w:hAnsi="Amasis MT Pro" w:cs="Times New Roman"/>
          <w:color w:val="00204F"/>
        </w:rPr>
        <w:t>Temporada Alta, Cancelaciones con 31 días antes aplicara penalidad del 100% sobre el total de la reserva para aquellas cancelaciones con 30 días antes del viaje.</w:t>
      </w:r>
    </w:p>
    <w:p w14:paraId="1C529832" w14:textId="77777777" w:rsidR="0071565E" w:rsidRPr="001F77FE" w:rsidRDefault="0071565E" w:rsidP="0071565E">
      <w:pPr>
        <w:pStyle w:val="Prrafodelista"/>
        <w:numPr>
          <w:ilvl w:val="0"/>
          <w:numId w:val="1"/>
        </w:numPr>
        <w:spacing w:after="0" w:line="240" w:lineRule="auto"/>
        <w:jc w:val="both"/>
        <w:rPr>
          <w:rFonts w:ascii="Amasis MT Pro" w:hAnsi="Amasis MT Pro" w:cs="Times New Roman"/>
          <w:color w:val="00204F"/>
        </w:rPr>
      </w:pPr>
      <w:r w:rsidRPr="001F77FE">
        <w:rPr>
          <w:rFonts w:ascii="Amasis MT Pro" w:hAnsi="Amasis MT Pro" w:cs="Times New Roman"/>
          <w:color w:val="00204F"/>
        </w:rPr>
        <w:t>Cancelaciones con 14 días antes de la fecha de viaje en temporada baja, aplica penalidad del 100%.</w:t>
      </w:r>
    </w:p>
    <w:p w14:paraId="27A57DF2" w14:textId="77777777" w:rsidR="0071565E" w:rsidRPr="001F77FE" w:rsidRDefault="0071565E" w:rsidP="0071565E">
      <w:pPr>
        <w:pStyle w:val="Prrafodelista"/>
        <w:numPr>
          <w:ilvl w:val="0"/>
          <w:numId w:val="1"/>
        </w:numPr>
        <w:spacing w:after="0" w:line="240" w:lineRule="auto"/>
        <w:jc w:val="both"/>
        <w:rPr>
          <w:rFonts w:ascii="Amasis MT Pro" w:hAnsi="Amasis MT Pro" w:cs="Times New Roman"/>
          <w:color w:val="00204F"/>
        </w:rPr>
      </w:pPr>
      <w:r w:rsidRPr="001F77FE">
        <w:rPr>
          <w:rFonts w:ascii="Amasis MT Pro" w:hAnsi="Amasis MT Pro" w:cs="Times New Roman"/>
          <w:color w:val="00204F"/>
        </w:rPr>
        <w:t>No presentación: En caso de no presentación del viajero en los hoteles reservados se cobrará un 10% de gastos administrativos de la agencia, cargo de 3 noches de alojamiento, el valor del traslado de llegada, la tarjeta de asistencia médica no es reembolsable.</w:t>
      </w:r>
      <w:r w:rsidRPr="001F77FE">
        <w:rPr>
          <w:rFonts w:ascii="Amasis MT Pro" w:hAnsi="Amasis MT Pro" w:cs="Times New Roman"/>
          <w:color w:val="00204F"/>
        </w:rPr>
        <w:br/>
      </w:r>
    </w:p>
    <w:p w14:paraId="12DD8735" w14:textId="77777777" w:rsidR="0071565E" w:rsidRPr="001F77FE" w:rsidRDefault="0071565E" w:rsidP="0071565E">
      <w:pPr>
        <w:rPr>
          <w:rFonts w:ascii="Amasis MT Pro" w:hAnsi="Amasis MT Pro" w:cs="Times New Roman"/>
          <w:b/>
          <w:bCs/>
          <w:color w:val="00204F"/>
        </w:rPr>
      </w:pPr>
      <w:r w:rsidRPr="001F77FE">
        <w:rPr>
          <w:rFonts w:ascii="Amasis MT Pro" w:hAnsi="Amasis MT Pro" w:cs="Times New Roman"/>
          <w:b/>
          <w:bCs/>
          <w:color w:val="00204F"/>
        </w:rPr>
        <w:t>Cláusula de Responsabilidad:</w:t>
      </w:r>
    </w:p>
    <w:p w14:paraId="5798AB02" w14:textId="77777777" w:rsidR="0071565E" w:rsidRPr="001F77FE" w:rsidRDefault="0071565E" w:rsidP="0071565E">
      <w:pPr>
        <w:ind w:left="360"/>
        <w:jc w:val="both"/>
        <w:rPr>
          <w:rFonts w:ascii="Amasis MT Pro" w:hAnsi="Amasis MT Pro" w:cs="Times New Roman"/>
          <w:b/>
          <w:bCs/>
          <w:color w:val="00204F"/>
        </w:rPr>
      </w:pPr>
      <w:r w:rsidRPr="001F77FE">
        <w:rPr>
          <w:rFonts w:ascii="Amasis MT Pro" w:hAnsi="Amasis MT Pro" w:cs="Times New Roman"/>
          <w:color w:val="00204F"/>
        </w:rPr>
        <w:t xml:space="preserve">Agencia de Viajes Cielos Abiertos, está sujeta al régimen de responsabilidad que establece la Ley 300/96 y D.R. 1075/97 Decreto 2438 de 2010 y las normas que los modifiquen, adicionen o reformen. Tarifas sujetas a cambio, disponibilidad y vigencia sin previo aviso. Aplican restricciones y condiciones para cada tarifa publicada según su vigencia. No incluye gastos no especificados en los programas. Tarifas hoteleras en habitación doble. En la fecha de compra se aplican a la tarifa neta publicada los impuestos y tasas vigentes de ley no incluidos. No reembolsables, no transferible, no endosable, no revisable. Los impuestos, tasas y contribuciones que afecten las tarifas aéreas, hoteleras y demás servicios ofrecidos por Cielos Abiertos SAS. Pueden sufrir variación en cualquier momento por disposición de Gobierno Nacional. El pasajero será informado de las demás condiciones y alteraciones en los teléfonos publicados, en nuestra página web o al efectuar la compra. ""La explotación y el abuso sexual de menores de edad es sancionada con pena privativa de la libertad, de conformidad con lo previsto en la Ley 679 de 2001." Las políticas de reembolso de los servicios no prestados en razón a situaciones de fuerza mayor o caso fortuito, acción u omisión de terceros o del pasajero, no atribuibles a la agencia de viajes, antes o durante el viaje, que puedan ser objeto de devolución, serán definidas por cada operador y las mismas serán confirmadas al usuario una vez se reserven y expidan los documentos de viaje, así como los porcentajes de penalidades o deducciones a que hubiere lugar. Agencia de Viajes Cielos Abiertos SAS., no es responsable solidario por las sumas solicitadas en reembolso.  Los reembolsos a que hubiere lugar se realizarán dentro de los 30 días calendarios siguientes a la solicitud. No obstante, en caso de que el trámite tome más tiempo por causas ajenas a Agencia de Viajes Cielos Abiertos SAS., ésta no reconocerá ningún interés sobre las sumas a reembolsar. El porcentaje de reembolso dependerá de las condiciones del proveedor y de los gastos de administración de la agencia. La agencia no asume responsabilidad frente al usuario o viajero en caso de fuerza mayor o caso fortuito antes o durante el viaje por eventos tales como: (accidentes, huelgas, asonadas, terremotos, factores climáticos o naturales, condiciones de seguridad, factores políticos, negación de permisos de ingreso, asuntos de salubridad, entre otros), o simplemente con el fin de garantizar el éxito del plan, el operador y/o la agencia podrán modificar, reemplazar o cancelar  itinerarios, fechas, vuelos, hoteles, servicios  </w:t>
      </w:r>
      <w:r w:rsidRPr="001F77FE">
        <w:rPr>
          <w:rFonts w:ascii="Amasis MT Pro" w:hAnsi="Amasis MT Pro" w:cs="Times New Roman"/>
          <w:color w:val="00204F"/>
        </w:rPr>
        <w:lastRenderedPageBreak/>
        <w:t xml:space="preserve">opcionales, lo cual es desde ahora aceptado por el pasajero al momento de adquirir los servicios. En caso de requerirse visa, Agencia de Viajes Cielos Abiertos SAS., prestará la asesoría del caso, siendo de la exclusiva autonomía de la autoridad consular, todo lo relativo al trámite, los documentos solicitados, el estudio, costos, duración del trámite y la aprobación o rechazo.  En caso de negativa de visa, no habrá lugar a reembolso de las sumas pagadas por el solicitante. En todo caso será de la exclusiva responsabilidad del pasajero, el trámite y cumplimiento de los requisitos informados. En las condiciones específicas de cada plan se definirá la forma de pago y plazo. El valor y forma de pago de los depósitos o anticipos, boletas, reservaciones de eventos deportivos y culturales, ferias, exposiciones y similares, se sujetarán a las condiciones del organizador de tales eventos, los cuales se informarán al momento de la compra. El pasajero será el exclusivo responsable de la custodia de su equipaje y documentos de viaje.  Agencia de Viajes Cielos Abiertos SAS., podrá orientar al pasajero en los eventos de extravío de su equipaje o documentos de viaje, sin embargo, en ninguna circunstancia, responderá por el extravío, daño, deterioro o pérdida de dichos elementos. Agencia de Viajes Cielos Abiertos SAS., le informará al pasajero las restricciones que establezcan las aerolíneas en cuanto a prohibiciones, peso máximo y número de piezas por pasajero, personas permitidas en los atractivos o sitios turísticos, limitaciones o impedimentos de acceso por cupo máximo. No obstante, será de la exclusiva responsabilidad del pasajero el cumplimiento de dichas políticas, las cuales podrán variar por disposición de las empresas de transporte o del prestador de los servicios. Toda la información adicional relativa a vigencias, condiciones, impuestos de salida de Colombia y en el exterior, tasas, cargos y demás pagos obligatorios, medidas de salud preventivas del destino, servicios de asistencia deben ser consultados con el asesor de viajes o en la página web www.cielosabiertos.com al momento de realizar la reserva, así mismo serán informados al pasajero en los documentos de viaje, según las características que apliquen a cada uno.  Todos los precios, tarifas, impuestos, tasas o contribuciones, presentados en este boletín o cotización están sujetos a cambio, disponibilidad y vigencia sin previo aviso, los cuales deben ser asumidos por el pasajero al momento de la expedición de los documentos de viaje. Aplican restricciones y condiciones para cada tarifa publicada según su vigencia. Las tarifas hoteleras dependen de la acomodación seleccionada. Las políticas de cancelación, penalidades, restricciones y condiciones particulares del paquete serán informadas al pasajero al momento de la expedición de los documentos de viaje.  El cliente declara que conoce y acepta en su integridad estas condiciones, las cuales constituyen el acuerdo único, total y excluyente de cualquier pacto o disposición legal en contrario, acerca de los términos, condiciones y restricciones de los servicios contratados."  </w:t>
      </w:r>
      <w:r w:rsidRPr="001F77FE">
        <w:rPr>
          <w:rFonts w:ascii="Amasis MT Pro" w:hAnsi="Amasis MT Pro" w:cs="Times New Roman"/>
          <w:b/>
          <w:bCs/>
          <w:color w:val="00204F"/>
        </w:rPr>
        <w:t>RNT AGENCIA DE VIAJES AGOORISTA No. 11559 / RNT AGENCIA DE VIAJES OPERADORA No. 19168 / RNT A.</w:t>
      </w:r>
    </w:p>
    <w:p w14:paraId="16E552C1" w14:textId="77777777" w:rsidR="0071565E" w:rsidRPr="0001089A" w:rsidRDefault="0071565E" w:rsidP="0071565E">
      <w:pPr>
        <w:pStyle w:val="Prrafodelista"/>
        <w:numPr>
          <w:ilvl w:val="0"/>
          <w:numId w:val="2"/>
        </w:numPr>
        <w:shd w:val="clear" w:color="auto" w:fill="FFFFFF"/>
        <w:spacing w:after="0" w:line="276" w:lineRule="auto"/>
        <w:textAlignment w:val="baseline"/>
        <w:rPr>
          <w:rFonts w:ascii="Amasis MT Pro" w:hAnsi="Amasis MT Pro" w:cs="Times New Roman"/>
          <w:b/>
          <w:bCs/>
          <w:color w:val="00204F"/>
          <w:lang w:eastAsia="es-CO"/>
        </w:rPr>
      </w:pPr>
      <w:r w:rsidRPr="0001089A">
        <w:rPr>
          <w:rFonts w:ascii="Amasis MT Pro" w:hAnsi="Amasis MT Pro" w:cs="Times New Roman"/>
          <w:b/>
          <w:bCs/>
          <w:color w:val="00204F"/>
          <w:lang w:eastAsia="es-CO"/>
        </w:rPr>
        <w:t>PARA MÁS INFORMACIÓN:</w:t>
      </w:r>
      <w:r w:rsidRPr="0001089A">
        <w:rPr>
          <w:rFonts w:ascii="Amasis MT Pro" w:hAnsi="Amasis MT Pro" w:cs="Times New Roman"/>
          <w:b/>
          <w:bCs/>
          <w:color w:val="00204F"/>
          <w:lang w:eastAsia="es-CO"/>
        </w:rPr>
        <w:br/>
      </w:r>
      <w:hyperlink r:id="rId9" w:history="1">
        <w:r w:rsidRPr="0001089A">
          <w:rPr>
            <w:rStyle w:val="Hipervnculo"/>
            <w:rFonts w:ascii="Amasis MT Pro" w:hAnsi="Amasis MT Pro" w:cs="Times New Roman"/>
            <w:color w:val="00204F"/>
            <w:u w:val="none"/>
            <w:lang w:eastAsia="es-CO"/>
          </w:rPr>
          <w:t>cotizacionescielos@cielosabiertos.com.co</w:t>
        </w:r>
      </w:hyperlink>
      <w:r w:rsidRPr="0001089A">
        <w:rPr>
          <w:rFonts w:ascii="Amasis MT Pro" w:hAnsi="Amasis MT Pro" w:cs="Times New Roman"/>
          <w:color w:val="00204F"/>
          <w:lang w:eastAsia="es-CO"/>
        </w:rPr>
        <w:br/>
      </w:r>
      <w:r w:rsidRPr="0001089A">
        <w:rPr>
          <w:rFonts w:ascii="Amasis MT Pro" w:hAnsi="Amasis MT Pro" w:cs="Times New Roman"/>
          <w:color w:val="00204F"/>
          <w:lang w:eastAsia="es-CO"/>
        </w:rPr>
        <w:lastRenderedPageBreak/>
        <w:t>601 593 80 60 opción 1</w:t>
      </w:r>
      <w:r w:rsidRPr="0001089A">
        <w:rPr>
          <w:rFonts w:ascii="Amasis MT Pro" w:hAnsi="Amasis MT Pro" w:cs="Times New Roman"/>
          <w:color w:val="00204F"/>
          <w:lang w:eastAsia="es-CO"/>
        </w:rPr>
        <w:br/>
        <w:t>WWW.CIELOSABIERTOS.COM.CO</w:t>
      </w:r>
    </w:p>
    <w:p w14:paraId="52120396" w14:textId="6B5106D6" w:rsidR="00AD5E75" w:rsidRDefault="00AD5E75"/>
    <w:sectPr w:rsidR="00AD5E75" w:rsidSect="0071565E">
      <w:headerReference w:type="default" r:id="rId10"/>
      <w:footerReference w:type="default" r:id="rId11"/>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A600C8" w14:textId="77777777" w:rsidR="00BD2CF0" w:rsidRDefault="00BD2CF0">
      <w:pPr>
        <w:spacing w:after="0" w:line="240" w:lineRule="auto"/>
      </w:pPr>
      <w:r>
        <w:separator/>
      </w:r>
    </w:p>
  </w:endnote>
  <w:endnote w:type="continuationSeparator" w:id="0">
    <w:p w14:paraId="219DB5EB" w14:textId="77777777" w:rsidR="00BD2CF0" w:rsidRDefault="00BD2C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masis MT Pro">
    <w:charset w:val="00"/>
    <w:family w:val="roman"/>
    <w:pitch w:val="variable"/>
    <w:sig w:usb0="A00000AF" w:usb1="4000205B" w:usb2="00000000" w:usb3="00000000" w:csb0="00000093"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E5B23" w14:textId="77777777" w:rsidR="0071565E" w:rsidRPr="000E46E8" w:rsidRDefault="0071565E" w:rsidP="00B35FC6">
    <w:pPr>
      <w:ind w:right="-1368"/>
      <w:rPr>
        <w:rFonts w:ascii="Times New Roman" w:hAnsi="Times New Roman" w:cs="Times New Roman"/>
        <w:color w:val="004E9A"/>
        <w:sz w:val="14"/>
        <w:szCs w:val="14"/>
        <w:lang w:val="es-ES"/>
      </w:rPr>
    </w:pPr>
    <w:r w:rsidRPr="000E46E8">
      <w:rPr>
        <w:rFonts w:ascii="Helvetica" w:hAnsi="Helvetica"/>
        <w:noProof/>
        <w:color w:val="004E9A"/>
        <w:sz w:val="16"/>
        <w:szCs w:val="16"/>
        <w:lang w:val="es-ES"/>
      </w:rPr>
      <mc:AlternateContent>
        <mc:Choice Requires="wps">
          <w:drawing>
            <wp:anchor distT="0" distB="0" distL="114300" distR="114300" simplePos="0" relativeHeight="251658240" behindDoc="0" locked="0" layoutInCell="1" allowOverlap="1" wp14:anchorId="128BCF4F" wp14:editId="189CCC9D">
              <wp:simplePos x="0" y="0"/>
              <wp:positionH relativeFrom="column">
                <wp:posOffset>0</wp:posOffset>
              </wp:positionH>
              <wp:positionV relativeFrom="paragraph">
                <wp:posOffset>119380</wp:posOffset>
              </wp:positionV>
              <wp:extent cx="1440000" cy="0"/>
              <wp:effectExtent l="0" t="0" r="0" b="0"/>
              <wp:wrapNone/>
              <wp:docPr id="1376140119" name="Conector recto 6"/>
              <wp:cNvGraphicFramePr/>
              <a:graphic xmlns:a="http://schemas.openxmlformats.org/drawingml/2006/main">
                <a:graphicData uri="http://schemas.microsoft.com/office/word/2010/wordprocessingShape">
                  <wps:wsp>
                    <wps:cNvCnPr/>
                    <wps:spPr>
                      <a:xfrm>
                        <a:off x="0" y="0"/>
                        <a:ext cx="1440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B34499" id="Conector recto 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9.4pt" to="113.4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" strokecolor="#156082 [3204]" strokeweight="1pt">
              <v:stroke joinstyle="miter"/>
            </v:line>
          </w:pict>
        </mc:Fallback>
      </mc:AlternateContent>
    </w:r>
    <w:r w:rsidRPr="000E46E8">
      <w:rPr>
        <w:rFonts w:ascii="Helvetica" w:hAnsi="Helvetica"/>
        <w:color w:val="004E9A"/>
        <w:sz w:val="16"/>
        <w:szCs w:val="16"/>
        <w:lang w:val="es-ES"/>
      </w:rPr>
      <w:br/>
    </w:r>
    <w:r w:rsidRPr="000E46E8">
      <w:rPr>
        <w:rFonts w:ascii="Times New Roman" w:hAnsi="Times New Roman" w:cs="Times New Roman"/>
        <w:color w:val="004E9A"/>
        <w:sz w:val="14"/>
        <w:szCs w:val="14"/>
      </w:rPr>
      <w:t>RNT: 11559</w:t>
    </w:r>
    <w:r w:rsidRPr="000E46E8">
      <w:rPr>
        <w:rFonts w:ascii="Times New Roman" w:hAnsi="Times New Roman" w:cs="Times New Roman"/>
        <w:color w:val="004E9A"/>
        <w:sz w:val="14"/>
        <w:szCs w:val="14"/>
      </w:rPr>
      <w:br/>
      <w:t>WWW.CIELOSABIERTOS.COM.CO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D08257" w14:textId="77777777" w:rsidR="00BD2CF0" w:rsidRDefault="00BD2CF0">
      <w:pPr>
        <w:spacing w:after="0" w:line="240" w:lineRule="auto"/>
      </w:pPr>
      <w:r>
        <w:separator/>
      </w:r>
    </w:p>
  </w:footnote>
  <w:footnote w:type="continuationSeparator" w:id="0">
    <w:p w14:paraId="0C77D7AA" w14:textId="77777777" w:rsidR="00BD2CF0" w:rsidRDefault="00BD2C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B0332" w14:textId="77777777" w:rsidR="0071565E" w:rsidRDefault="0071565E">
    <w:pPr>
      <w:pStyle w:val="Encabezado"/>
    </w:pPr>
    <w:r>
      <w:rPr>
        <w:noProof/>
      </w:rPr>
      <w:drawing>
        <wp:anchor distT="0" distB="0" distL="114300" distR="114300" simplePos="0" relativeHeight="251657216" behindDoc="1" locked="0" layoutInCell="1" allowOverlap="1" wp14:anchorId="3CD641AB" wp14:editId="02A20ECC">
          <wp:simplePos x="0" y="0"/>
          <wp:positionH relativeFrom="column">
            <wp:posOffset>4627802</wp:posOffset>
          </wp:positionH>
          <wp:positionV relativeFrom="paragraph">
            <wp:posOffset>0</wp:posOffset>
          </wp:positionV>
          <wp:extent cx="1770892" cy="210312"/>
          <wp:effectExtent l="0" t="0" r="1270" b="0"/>
          <wp:wrapTight wrapText="bothSides">
            <wp:wrapPolygon edited="0">
              <wp:start x="0" y="0"/>
              <wp:lineTo x="0" y="19577"/>
              <wp:lineTo x="21383" y="19577"/>
              <wp:lineTo x="21383" y="3915"/>
              <wp:lineTo x="17432" y="0"/>
              <wp:lineTo x="0" y="0"/>
            </wp:wrapPolygon>
          </wp:wrapTight>
          <wp:docPr id="4641875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827503" name="Imagen 733827503"/>
                  <pic:cNvPicPr/>
                </pic:nvPicPr>
                <pic:blipFill>
                  <a:blip r:embed="rId1">
                    <a:extLst>
                      <a:ext uri="{28A0092B-C50C-407E-A947-70E740481C1C}">
                        <a14:useLocalDpi xmlns:a14="http://schemas.microsoft.com/office/drawing/2010/main" val="0"/>
                      </a:ext>
                    </a:extLst>
                  </a:blip>
                  <a:stretch>
                    <a:fillRect/>
                  </a:stretch>
                </pic:blipFill>
                <pic:spPr>
                  <a:xfrm>
                    <a:off x="0" y="0"/>
                    <a:ext cx="1770892" cy="210312"/>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D2193"/>
    <w:multiLevelType w:val="multilevel"/>
    <w:tmpl w:val="6A5E0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334154"/>
    <w:multiLevelType w:val="multilevel"/>
    <w:tmpl w:val="CF162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AC4DDD"/>
    <w:multiLevelType w:val="multilevel"/>
    <w:tmpl w:val="D0CA8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BF03E8"/>
    <w:multiLevelType w:val="hybridMultilevel"/>
    <w:tmpl w:val="34889E66"/>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 w15:restartNumberingAfterBreak="0">
    <w:nsid w:val="25AA2C77"/>
    <w:multiLevelType w:val="multilevel"/>
    <w:tmpl w:val="F6582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6C0C44"/>
    <w:multiLevelType w:val="hybridMultilevel"/>
    <w:tmpl w:val="68FAD4F4"/>
    <w:lvl w:ilvl="0" w:tplc="F27E6870">
      <w:numFmt w:val="bullet"/>
      <w:lvlText w:val=""/>
      <w:lvlJc w:val="left"/>
      <w:pPr>
        <w:ind w:left="1080" w:hanging="360"/>
      </w:pPr>
      <w:rPr>
        <w:rFonts w:ascii="Symbol" w:eastAsia="Times New Roman" w:hAnsi="Symbol" w:cs="Times New Roman" w:hint="default"/>
        <w:b/>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6" w15:restartNumberingAfterBreak="0">
    <w:nsid w:val="33C97633"/>
    <w:multiLevelType w:val="multilevel"/>
    <w:tmpl w:val="9A8EA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C65C38"/>
    <w:multiLevelType w:val="hybridMultilevel"/>
    <w:tmpl w:val="134A4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84B5906"/>
    <w:multiLevelType w:val="multilevel"/>
    <w:tmpl w:val="2C228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0251859"/>
    <w:multiLevelType w:val="multilevel"/>
    <w:tmpl w:val="7936A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DB427F6"/>
    <w:multiLevelType w:val="hybridMultilevel"/>
    <w:tmpl w:val="BEF2E94A"/>
    <w:lvl w:ilvl="0" w:tplc="59207D86">
      <w:numFmt w:val="bullet"/>
      <w:lvlText w:val=""/>
      <w:lvlJc w:val="left"/>
      <w:pPr>
        <w:ind w:left="720" w:hanging="360"/>
      </w:pPr>
      <w:rPr>
        <w:rFonts w:ascii="Symbol" w:eastAsia="Times New Roman" w:hAnsi="Symbol" w:cs="Times New Roman"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517E0BEB"/>
    <w:multiLevelType w:val="multilevel"/>
    <w:tmpl w:val="C9A8D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3455641"/>
    <w:multiLevelType w:val="multilevel"/>
    <w:tmpl w:val="76122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58F0E00"/>
    <w:multiLevelType w:val="multilevel"/>
    <w:tmpl w:val="A7AE7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7C34298"/>
    <w:multiLevelType w:val="hybridMultilevel"/>
    <w:tmpl w:val="0CF69E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7B24588C"/>
    <w:multiLevelType w:val="multilevel"/>
    <w:tmpl w:val="88EAE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26406921">
    <w:abstractNumId w:val="10"/>
  </w:num>
  <w:num w:numId="2" w16cid:durableId="362021260">
    <w:abstractNumId w:val="14"/>
  </w:num>
  <w:num w:numId="3" w16cid:durableId="725490743">
    <w:abstractNumId w:val="5"/>
  </w:num>
  <w:num w:numId="4" w16cid:durableId="2091539642">
    <w:abstractNumId w:val="3"/>
  </w:num>
  <w:num w:numId="5" w16cid:durableId="1674528300">
    <w:abstractNumId w:val="7"/>
  </w:num>
  <w:num w:numId="6" w16cid:durableId="857348130">
    <w:abstractNumId w:val="0"/>
  </w:num>
  <w:num w:numId="7" w16cid:durableId="769931334">
    <w:abstractNumId w:val="13"/>
  </w:num>
  <w:num w:numId="8" w16cid:durableId="2114932203">
    <w:abstractNumId w:val="4"/>
  </w:num>
  <w:num w:numId="9" w16cid:durableId="317075732">
    <w:abstractNumId w:val="12"/>
  </w:num>
  <w:num w:numId="10" w16cid:durableId="858860405">
    <w:abstractNumId w:val="11"/>
  </w:num>
  <w:num w:numId="11" w16cid:durableId="27221291">
    <w:abstractNumId w:val="8"/>
  </w:num>
  <w:num w:numId="12" w16cid:durableId="837577485">
    <w:abstractNumId w:val="15"/>
  </w:num>
  <w:num w:numId="13" w16cid:durableId="1273978867">
    <w:abstractNumId w:val="2"/>
  </w:num>
  <w:num w:numId="14" w16cid:durableId="675116796">
    <w:abstractNumId w:val="6"/>
  </w:num>
  <w:num w:numId="15" w16cid:durableId="55277872">
    <w:abstractNumId w:val="1"/>
  </w:num>
  <w:num w:numId="16" w16cid:durableId="27541125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2D57"/>
    <w:rsid w:val="00014AEA"/>
    <w:rsid w:val="00022FC1"/>
    <w:rsid w:val="00060A58"/>
    <w:rsid w:val="000A3F12"/>
    <w:rsid w:val="000E439B"/>
    <w:rsid w:val="001921F4"/>
    <w:rsid w:val="00202D57"/>
    <w:rsid w:val="003075D3"/>
    <w:rsid w:val="003216E2"/>
    <w:rsid w:val="00355FA9"/>
    <w:rsid w:val="003D3E6B"/>
    <w:rsid w:val="00401711"/>
    <w:rsid w:val="0045055D"/>
    <w:rsid w:val="004547C3"/>
    <w:rsid w:val="00497628"/>
    <w:rsid w:val="004A5CB7"/>
    <w:rsid w:val="004F0D16"/>
    <w:rsid w:val="005B3A31"/>
    <w:rsid w:val="00645AFF"/>
    <w:rsid w:val="0065161A"/>
    <w:rsid w:val="00697C0B"/>
    <w:rsid w:val="006A7028"/>
    <w:rsid w:val="0071565E"/>
    <w:rsid w:val="00907E46"/>
    <w:rsid w:val="00934D4B"/>
    <w:rsid w:val="00953AE0"/>
    <w:rsid w:val="00974DA1"/>
    <w:rsid w:val="009A7ADB"/>
    <w:rsid w:val="009B2CBA"/>
    <w:rsid w:val="00A10FE6"/>
    <w:rsid w:val="00A417FF"/>
    <w:rsid w:val="00A563D3"/>
    <w:rsid w:val="00A6783F"/>
    <w:rsid w:val="00A75C37"/>
    <w:rsid w:val="00AD5E75"/>
    <w:rsid w:val="00AF5F46"/>
    <w:rsid w:val="00B645B1"/>
    <w:rsid w:val="00BD2CF0"/>
    <w:rsid w:val="00C32F43"/>
    <w:rsid w:val="00C5437D"/>
    <w:rsid w:val="00CE3DC7"/>
    <w:rsid w:val="00CE6D7D"/>
    <w:rsid w:val="00D44D57"/>
    <w:rsid w:val="00DE7092"/>
    <w:rsid w:val="00EA5B20"/>
    <w:rsid w:val="00EB5F4A"/>
    <w:rsid w:val="00EC7875"/>
    <w:rsid w:val="00EF3642"/>
    <w:rsid w:val="00F168ED"/>
    <w:rsid w:val="00F50D8A"/>
    <w:rsid w:val="00F622B6"/>
    <w:rsid w:val="00F8651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F1219A"/>
  <w15:chartTrackingRefBased/>
  <w15:docId w15:val="{B9C26F17-3C4A-43EB-8D35-BEBE9AF7F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565E"/>
  </w:style>
  <w:style w:type="paragraph" w:styleId="Ttulo1">
    <w:name w:val="heading 1"/>
    <w:basedOn w:val="Normal"/>
    <w:next w:val="Normal"/>
    <w:link w:val="Ttulo1Car"/>
    <w:uiPriority w:val="9"/>
    <w:qFormat/>
    <w:rsid w:val="00202D5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202D5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202D57"/>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202D57"/>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02D57"/>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02D57"/>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02D57"/>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02D57"/>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02D57"/>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02D57"/>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202D57"/>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202D57"/>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202D57"/>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02D57"/>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02D57"/>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02D57"/>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02D57"/>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02D57"/>
    <w:rPr>
      <w:rFonts w:eastAsiaTheme="majorEastAsia" w:cstheme="majorBidi"/>
      <w:color w:val="272727" w:themeColor="text1" w:themeTint="D8"/>
    </w:rPr>
  </w:style>
  <w:style w:type="paragraph" w:styleId="Ttulo">
    <w:name w:val="Title"/>
    <w:basedOn w:val="Normal"/>
    <w:next w:val="Normal"/>
    <w:link w:val="TtuloCar"/>
    <w:uiPriority w:val="10"/>
    <w:qFormat/>
    <w:rsid w:val="00202D5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02D57"/>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02D57"/>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02D57"/>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02D57"/>
    <w:pPr>
      <w:spacing w:before="160"/>
      <w:jc w:val="center"/>
    </w:pPr>
    <w:rPr>
      <w:i/>
      <w:iCs/>
      <w:color w:val="404040" w:themeColor="text1" w:themeTint="BF"/>
    </w:rPr>
  </w:style>
  <w:style w:type="character" w:customStyle="1" w:styleId="CitaCar">
    <w:name w:val="Cita Car"/>
    <w:basedOn w:val="Fuentedeprrafopredeter"/>
    <w:link w:val="Cita"/>
    <w:uiPriority w:val="29"/>
    <w:rsid w:val="00202D57"/>
    <w:rPr>
      <w:i/>
      <w:iCs/>
      <w:color w:val="404040" w:themeColor="text1" w:themeTint="BF"/>
    </w:rPr>
  </w:style>
  <w:style w:type="paragraph" w:styleId="Prrafodelista">
    <w:name w:val="List Paragraph"/>
    <w:basedOn w:val="Normal"/>
    <w:uiPriority w:val="34"/>
    <w:qFormat/>
    <w:rsid w:val="00202D57"/>
    <w:pPr>
      <w:ind w:left="720"/>
      <w:contextualSpacing/>
    </w:pPr>
  </w:style>
  <w:style w:type="character" w:styleId="nfasisintenso">
    <w:name w:val="Intense Emphasis"/>
    <w:basedOn w:val="Fuentedeprrafopredeter"/>
    <w:uiPriority w:val="21"/>
    <w:qFormat/>
    <w:rsid w:val="00202D57"/>
    <w:rPr>
      <w:i/>
      <w:iCs/>
      <w:color w:val="0F4761" w:themeColor="accent1" w:themeShade="BF"/>
    </w:rPr>
  </w:style>
  <w:style w:type="paragraph" w:styleId="Citadestacada">
    <w:name w:val="Intense Quote"/>
    <w:basedOn w:val="Normal"/>
    <w:next w:val="Normal"/>
    <w:link w:val="CitadestacadaCar"/>
    <w:uiPriority w:val="30"/>
    <w:qFormat/>
    <w:rsid w:val="00202D5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02D57"/>
    <w:rPr>
      <w:i/>
      <w:iCs/>
      <w:color w:val="0F4761" w:themeColor="accent1" w:themeShade="BF"/>
    </w:rPr>
  </w:style>
  <w:style w:type="character" w:styleId="Referenciaintensa">
    <w:name w:val="Intense Reference"/>
    <w:basedOn w:val="Fuentedeprrafopredeter"/>
    <w:uiPriority w:val="32"/>
    <w:qFormat/>
    <w:rsid w:val="00202D57"/>
    <w:rPr>
      <w:b/>
      <w:bCs/>
      <w:smallCaps/>
      <w:color w:val="0F4761" w:themeColor="accent1" w:themeShade="BF"/>
      <w:spacing w:val="5"/>
    </w:rPr>
  </w:style>
  <w:style w:type="paragraph" w:styleId="Encabezado">
    <w:name w:val="header"/>
    <w:basedOn w:val="Normal"/>
    <w:link w:val="EncabezadoCar"/>
    <w:uiPriority w:val="99"/>
    <w:unhideWhenUsed/>
    <w:rsid w:val="0071565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1565E"/>
  </w:style>
  <w:style w:type="character" w:styleId="Hipervnculo">
    <w:name w:val="Hyperlink"/>
    <w:basedOn w:val="Fuentedeprrafopredeter"/>
    <w:uiPriority w:val="99"/>
    <w:unhideWhenUsed/>
    <w:rsid w:val="0071565E"/>
    <w:rPr>
      <w:color w:val="467886" w:themeColor="hyperlink"/>
      <w:u w:val="single"/>
    </w:rPr>
  </w:style>
  <w:style w:type="paragraph" w:styleId="NormalWeb">
    <w:name w:val="Normal (Web)"/>
    <w:basedOn w:val="Normal"/>
    <w:uiPriority w:val="99"/>
    <w:semiHidden/>
    <w:unhideWhenUsed/>
    <w:rsid w:val="00F168ED"/>
    <w:rPr>
      <w:rFonts w:ascii="Times New Roman" w:hAnsi="Times New Roman" w:cs="Times New Roman"/>
    </w:rPr>
  </w:style>
  <w:style w:type="character" w:styleId="Fuerte">
    <w:name w:val="Strong"/>
    <w:basedOn w:val="Fuentedeprrafopredeter"/>
    <w:uiPriority w:val="22"/>
    <w:qFormat/>
    <w:rsid w:val="004F0D16"/>
    <w:rPr>
      <w:b/>
      <w:bCs/>
    </w:rPr>
  </w:style>
  <w:style w:type="character" w:styleId="Mencinsinresolver">
    <w:name w:val="Unresolved Mention"/>
    <w:basedOn w:val="Fuentedeprrafopredeter"/>
    <w:uiPriority w:val="99"/>
    <w:semiHidden/>
    <w:unhideWhenUsed/>
    <w:rsid w:val="004547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ielosabiertos.com.co/es/clau-resp"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cotizacionescielos@cielosabiertos.com.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102</TotalTime>
  <Pages>8</Pages>
  <Words>1999</Words>
  <Characters>10877</Characters>
  <Application>Microsoft Office Word</Application>
  <DocSecurity>0</DocSecurity>
  <Lines>247</Lines>
  <Paragraphs>136</Paragraphs>
  <ScaleCrop>false</ScaleCrop>
  <Company/>
  <LinksUpToDate>false</LinksUpToDate>
  <CharactersWithSpaces>12740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ADRIANA MORENO TORRES</dc:creator>
  <cp:keywords/>
  <dc:description/>
  <cp:lastModifiedBy>MONICA ADRIANA MORENO TORRES</cp:lastModifiedBy>
  <cp:revision>36</cp:revision>
  <dcterms:created xsi:type="dcterms:W3CDTF">2026-05-07T20:51:00Z</dcterms:created>
  <dcterms:modified xsi:type="dcterms:W3CDTF">2026-06-02T13:42:00Z</dcterms:modified>
</cp:coreProperties>
</file>