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05FEA574" w:rsidR="0071565E" w:rsidRDefault="00816C10"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151DFC81" wp14:editId="20C7A50B">
            <wp:simplePos x="0" y="0"/>
            <wp:positionH relativeFrom="page">
              <wp:align>left</wp:align>
            </wp:positionH>
            <wp:positionV relativeFrom="paragraph">
              <wp:posOffset>-1866378</wp:posOffset>
            </wp:positionV>
            <wp:extent cx="7766137" cy="10985498"/>
            <wp:effectExtent l="0" t="0" r="6350" b="6985"/>
            <wp:wrapNone/>
            <wp:docPr id="17428822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2245" name="Imagen 1742882245"/>
                    <pic:cNvPicPr/>
                  </pic:nvPicPr>
                  <pic:blipFill>
                    <a:blip r:embed="rId7">
                      <a:extLst>
                        <a:ext uri="{28A0092B-C50C-407E-A947-70E740481C1C}">
                          <a14:useLocalDpi xmlns:a14="http://schemas.microsoft.com/office/drawing/2010/main" val="0"/>
                        </a:ext>
                      </a:extLst>
                    </a:blip>
                    <a:stretch>
                      <a:fillRect/>
                    </a:stretch>
                  </pic:blipFill>
                  <pic:spPr>
                    <a:xfrm>
                      <a:off x="0" y="0"/>
                      <a:ext cx="7766137" cy="10985498"/>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08A90C2F" w14:textId="77777777" w:rsidR="008E638E" w:rsidRPr="008E638E" w:rsidRDefault="008E638E" w:rsidP="008E638E">
      <w:pPr>
        <w:jc w:val="both"/>
        <w:rPr>
          <w:rFonts w:ascii="Amasis MT Pro" w:hAnsi="Amasis MT Pro" w:cs="Times New Roman"/>
          <w:color w:val="00204F"/>
        </w:rPr>
      </w:pPr>
      <w:r w:rsidRPr="008E638E">
        <w:rPr>
          <w:rFonts w:ascii="Amasis MT Pro" w:hAnsi="Amasis MT Pro" w:cs="Times New Roman"/>
          <w:color w:val="00204F"/>
        </w:rPr>
        <w:lastRenderedPageBreak/>
        <w:t>Descubre la diversidad y riqueza cultural de Bolivia en un recorrido único que combina la modernidad de Santa Cruz, la elegancia colonial de Sucre, la historia minera de Potosí y la magia incomparable del Salar de Uyuni y el altiplano. Este viaje te invita a vivir tradiciones ancestrales, explorar ciudades llenas de historia y maravillarte con algunos de los paisajes más impresionantes de Sudamérica.</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14094F5" w14:textId="26D7D419"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FB7D7F">
                              <w:rPr>
                                <w:rFonts w:ascii="Amasis MT Pro" w:hAnsi="Amasis MT Pro" w:cs="Times New Roman"/>
                                <w:b/>
                                <w:bCs/>
                                <w:color w:val="FFFFFF" w:themeColor="background1"/>
                                <w:sz w:val="40"/>
                                <w:szCs w:val="40"/>
                                <w:lang w:val="es-MX"/>
                              </w:rPr>
                              <w:t>IMPERI</w:t>
                            </w:r>
                            <w:r w:rsidR="007F7979">
                              <w:rPr>
                                <w:rFonts w:ascii="Amasis MT Pro" w:hAnsi="Amasis MT Pro" w:cs="Times New Roman"/>
                                <w:b/>
                                <w:bCs/>
                                <w:color w:val="FFFFFF" w:themeColor="background1"/>
                                <w:sz w:val="40"/>
                                <w:szCs w:val="40"/>
                                <w:lang w:val="es-MX"/>
                              </w:rPr>
                              <w:t>AL</w:t>
                            </w:r>
                          </w:p>
                          <w:p w14:paraId="18DECF54" w14:textId="77777777" w:rsidR="007F7979" w:rsidRPr="0065161A" w:rsidRDefault="007F7979" w:rsidP="0071565E">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014094F5" w14:textId="26D7D419"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FB7D7F">
                        <w:rPr>
                          <w:rFonts w:ascii="Amasis MT Pro" w:hAnsi="Amasis MT Pro" w:cs="Times New Roman"/>
                          <w:b/>
                          <w:bCs/>
                          <w:color w:val="FFFFFF" w:themeColor="background1"/>
                          <w:sz w:val="40"/>
                          <w:szCs w:val="40"/>
                          <w:lang w:val="es-MX"/>
                        </w:rPr>
                        <w:t>IMPERI</w:t>
                      </w:r>
                      <w:r w:rsidR="007F7979">
                        <w:rPr>
                          <w:rFonts w:ascii="Amasis MT Pro" w:hAnsi="Amasis MT Pro" w:cs="Times New Roman"/>
                          <w:b/>
                          <w:bCs/>
                          <w:color w:val="FFFFFF" w:themeColor="background1"/>
                          <w:sz w:val="40"/>
                          <w:szCs w:val="40"/>
                          <w:lang w:val="es-MX"/>
                        </w:rPr>
                        <w:t>AL</w:t>
                      </w:r>
                    </w:p>
                    <w:p w14:paraId="18DECF54" w14:textId="77777777" w:rsidR="007F7979" w:rsidRPr="0065161A" w:rsidRDefault="007F7979" w:rsidP="0071565E">
                      <w:pPr>
                        <w:jc w:val="center"/>
                        <w:rPr>
                          <w:rFonts w:ascii="Amasis MT Pro" w:hAnsi="Amasis MT Pro" w:cs="Times New Roman"/>
                          <w:b/>
                          <w:bCs/>
                          <w:color w:val="FFFFFF" w:themeColor="background1"/>
                          <w:sz w:val="40"/>
                          <w:szCs w:val="40"/>
                          <w:lang w:val="es-MX"/>
                        </w:rPr>
                      </w:pP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57E86424"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Traslados de ingreso y salida en la ciudad de Santa Cruz y Uyuni</w:t>
      </w:r>
    </w:p>
    <w:p w14:paraId="095696D1"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Excursiones mencionadas en el itinerario:</w:t>
      </w:r>
    </w:p>
    <w:p w14:paraId="59E48C51"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City Tour Santa Cruz – Privado</w:t>
      </w:r>
    </w:p>
    <w:p w14:paraId="2FE7E8B4"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Tour Salar de Uyuni + Almuerzo + Atardecer en el Salar – Privado (solo chofer español)</w:t>
      </w:r>
    </w:p>
    <w:p w14:paraId="6ED6FCBB"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03 noches de alojamiento en la ciudad de Santa Cruz con desayunos</w:t>
      </w:r>
    </w:p>
    <w:p w14:paraId="48AA8CBE"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01 noche de alojamiento en la ciudad de Uyuni con desayuno</w:t>
      </w:r>
    </w:p>
    <w:p w14:paraId="51E623C6"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Alimentación según el itinerario</w:t>
      </w:r>
    </w:p>
    <w:p w14:paraId="04F7391A" w14:textId="77777777" w:rsidR="00FB7D7F" w:rsidRPr="00FB7D7F" w:rsidRDefault="00FB7D7F" w:rsidP="00FB7D7F">
      <w:pPr>
        <w:numPr>
          <w:ilvl w:val="0"/>
          <w:numId w:val="33"/>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B7D7F">
        <w:rPr>
          <w:rFonts w:ascii="Amasis MT Pro" w:hAnsi="Amasis MT Pro" w:cs="Times New Roman"/>
          <w:color w:val="00204F"/>
          <w:bdr w:val="none" w:sz="0" w:space="0" w:color="auto" w:frame="1"/>
          <w:lang w:eastAsia="es-CO"/>
        </w:rPr>
        <w:t xml:space="preserve">Entradas y/o </w:t>
      </w:r>
      <w:proofErr w:type="gramStart"/>
      <w:r w:rsidRPr="00FB7D7F">
        <w:rPr>
          <w:rFonts w:ascii="Amasis MT Pro" w:hAnsi="Amasis MT Pro" w:cs="Times New Roman"/>
          <w:color w:val="00204F"/>
          <w:bdr w:val="none" w:sz="0" w:space="0" w:color="auto" w:frame="1"/>
          <w:lang w:eastAsia="es-CO"/>
        </w:rPr>
        <w:t>tickets</w:t>
      </w:r>
      <w:proofErr w:type="gramEnd"/>
      <w:r w:rsidRPr="00FB7D7F">
        <w:rPr>
          <w:rFonts w:ascii="Amasis MT Pro" w:hAnsi="Amasis MT Pro" w:cs="Times New Roman"/>
          <w:color w:val="00204F"/>
          <w:bdr w:val="none" w:sz="0" w:space="0" w:color="auto" w:frame="1"/>
          <w:lang w:eastAsia="es-CO"/>
        </w:rPr>
        <w:t xml:space="preserve"> de ingresos según el itinerario.</w:t>
      </w:r>
    </w:p>
    <w:p w14:paraId="3F016286" w14:textId="77777777" w:rsidR="00172C44" w:rsidRPr="00172C44" w:rsidRDefault="0071565E" w:rsidP="00172C44">
      <w:pPr>
        <w:spacing w:before="100" w:beforeAutospacing="1" w:after="100" w:afterAutospacing="1" w:line="240" w:lineRule="auto"/>
        <w:rPr>
          <w:rFonts w:ascii="Amasis MT Pro" w:hAnsi="Amasis MT Pro"/>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172C44" w:rsidRPr="00172C44">
        <w:rPr>
          <w:rFonts w:ascii="Amasis MT Pro" w:hAnsi="Amasis MT Pro"/>
          <w:b/>
          <w:bCs/>
          <w:color w:val="00204F"/>
          <w:bdr w:val="none" w:sz="0" w:space="0" w:color="auto" w:frame="1"/>
          <w:lang w:eastAsia="es-CO"/>
        </w:rPr>
        <w:t>Día 1: Santa Cruz</w:t>
      </w:r>
    </w:p>
    <w:p w14:paraId="74906B59" w14:textId="254B10C0"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Llegada a la moderna ciudad de Santa Cruz y traslado al hotel seleccionado.</w:t>
      </w:r>
    </w:p>
    <w:p w14:paraId="63732D24" w14:textId="77777777"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b/>
          <w:bCs/>
          <w:color w:val="00204F"/>
          <w:bdr w:val="none" w:sz="0" w:space="0" w:color="auto" w:frame="1"/>
          <w:lang w:eastAsia="es-CO"/>
        </w:rPr>
        <w:t>Día 2: Santa Cruz</w:t>
      </w:r>
    </w:p>
    <w:p w14:paraId="593B468E" w14:textId="6C869E49"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 xml:space="preserve">Desayuno en el hotel. Iniciamos el City Tour la bella ciudad de Santa Cruz,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w:t>
      </w:r>
      <w:proofErr w:type="spellStart"/>
      <w:r w:rsidRPr="00172C44">
        <w:rPr>
          <w:rFonts w:ascii="Amasis MT Pro" w:hAnsi="Amasis MT Pro" w:cs="Times New Roman"/>
          <w:color w:val="00204F"/>
          <w:bdr w:val="none" w:sz="0" w:space="0" w:color="auto" w:frame="1"/>
          <w:lang w:eastAsia="es-CO"/>
        </w:rPr>
        <w:t>ó</w:t>
      </w:r>
      <w:proofErr w:type="spellEnd"/>
      <w:r w:rsidRPr="00172C44">
        <w:rPr>
          <w:rFonts w:ascii="Amasis MT Pro" w:hAnsi="Amasis MT Pro" w:cs="Times New Roman"/>
          <w:color w:val="00204F"/>
          <w:bdr w:val="none" w:sz="0" w:space="0" w:color="auto" w:frame="1"/>
          <w:lang w:eastAsia="es-CO"/>
        </w:rPr>
        <w:t xml:space="preserve"> Arte Sacro </w:t>
      </w:r>
      <w:proofErr w:type="spellStart"/>
      <w:r w:rsidRPr="00172C44">
        <w:rPr>
          <w:rFonts w:ascii="Amasis MT Pro" w:hAnsi="Amasis MT Pro" w:cs="Times New Roman"/>
          <w:color w:val="00204F"/>
          <w:bdr w:val="none" w:sz="0" w:space="0" w:color="auto" w:frame="1"/>
          <w:lang w:eastAsia="es-CO"/>
        </w:rPr>
        <w:t>ó</w:t>
      </w:r>
      <w:proofErr w:type="spellEnd"/>
      <w:r w:rsidRPr="00172C44">
        <w:rPr>
          <w:rFonts w:ascii="Amasis MT Pro" w:hAnsi="Amasis MT Pro" w:cs="Times New Roman"/>
          <w:color w:val="00204F"/>
          <w:bdr w:val="none" w:sz="0" w:space="0" w:color="auto" w:frame="1"/>
          <w:lang w:eastAsia="es-CO"/>
        </w:rPr>
        <w:t xml:space="preserve"> Casa de la Cultura (lunes cerrado). Retorno al hotel. Tarde libre para actividades personales. Pernocte.</w:t>
      </w:r>
    </w:p>
    <w:p w14:paraId="520EA275" w14:textId="77777777"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b/>
          <w:bCs/>
          <w:color w:val="00204F"/>
          <w:bdr w:val="none" w:sz="0" w:space="0" w:color="auto" w:frame="1"/>
          <w:lang w:eastAsia="es-CO"/>
        </w:rPr>
        <w:t>Día 3: Santa Cruz – Uyuni</w:t>
      </w:r>
    </w:p>
    <w:p w14:paraId="167B396C" w14:textId="57D464C8"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 xml:space="preserve">Desayuno ligero en el hotel muy temprano. Traslado al aeropuerto para abordar el vuelo domestico al impresionante Salar de Uyuni. Llegada y traslado al centro de la ciudad para iniciar el recorrido por una de las maravillas turísticas de Bolivia. Visita a </w:t>
      </w:r>
      <w:proofErr w:type="spellStart"/>
      <w:r w:rsidRPr="00172C44">
        <w:rPr>
          <w:rFonts w:ascii="Amasis MT Pro" w:hAnsi="Amasis MT Pro" w:cs="Times New Roman"/>
          <w:color w:val="00204F"/>
          <w:bdr w:val="none" w:sz="0" w:space="0" w:color="auto" w:frame="1"/>
          <w:lang w:eastAsia="es-CO"/>
        </w:rPr>
        <w:t>Colchani</w:t>
      </w:r>
      <w:proofErr w:type="spellEnd"/>
      <w:r w:rsidRPr="00172C44">
        <w:rPr>
          <w:rFonts w:ascii="Amasis MT Pro" w:hAnsi="Amasis MT Pro" w:cs="Times New Roman"/>
          <w:color w:val="00204F"/>
          <w:bdr w:val="none" w:sz="0" w:space="0" w:color="auto" w:frame="1"/>
          <w:lang w:eastAsia="es-CO"/>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w:t>
      </w:r>
      <w:r w:rsidRPr="00172C44">
        <w:rPr>
          <w:rFonts w:ascii="Amasis MT Pro" w:hAnsi="Amasis MT Pro" w:cs="Times New Roman"/>
          <w:color w:val="00204F"/>
          <w:bdr w:val="none" w:sz="0" w:space="0" w:color="auto" w:frame="1"/>
          <w:lang w:eastAsia="es-CO"/>
        </w:rPr>
        <w:lastRenderedPageBreak/>
        <w:t xml:space="preserve">restaurant, donde se </w:t>
      </w:r>
      <w:r w:rsidR="00CA1BE9" w:rsidRPr="00172C44">
        <w:rPr>
          <w:rFonts w:ascii="Amasis MT Pro" w:hAnsi="Amasis MT Pro" w:cs="Times New Roman"/>
          <w:color w:val="00204F"/>
          <w:bdr w:val="none" w:sz="0" w:space="0" w:color="auto" w:frame="1"/>
          <w:lang w:eastAsia="es-CO"/>
        </w:rPr>
        <w:t>realizará</w:t>
      </w:r>
      <w:r w:rsidRPr="00172C44">
        <w:rPr>
          <w:rFonts w:ascii="Amasis MT Pro" w:hAnsi="Amasis MT Pro" w:cs="Times New Roman"/>
          <w:color w:val="00204F"/>
          <w:bdr w:val="none" w:sz="0" w:space="0" w:color="auto" w:frame="1"/>
          <w:lang w:eastAsia="es-CO"/>
        </w:rPr>
        <w:t xml:space="preserve">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w:t>
      </w:r>
      <w:proofErr w:type="gramStart"/>
      <w:r w:rsidRPr="00172C44">
        <w:rPr>
          <w:rFonts w:ascii="Amasis MT Pro" w:hAnsi="Amasis MT Pro" w:cs="Times New Roman"/>
          <w:color w:val="00204F"/>
          <w:bdr w:val="none" w:sz="0" w:space="0" w:color="auto" w:frame="1"/>
          <w:lang w:eastAsia="es-CO"/>
        </w:rPr>
        <w:t>. .</w:t>
      </w:r>
      <w:proofErr w:type="gramEnd"/>
      <w:r w:rsidRPr="00172C44">
        <w:rPr>
          <w:rFonts w:ascii="Amasis MT Pro" w:hAnsi="Amasis MT Pro" w:cs="Times New Roman"/>
          <w:color w:val="00204F"/>
          <w:bdr w:val="none" w:sz="0" w:space="0" w:color="auto" w:frame="1"/>
          <w:lang w:eastAsia="es-CO"/>
        </w:rPr>
        <w:t xml:space="preserve"> Retornaremos sobre el salar para ver la puesta del sol en efecto espejo, retornamos al pueblo y traslado al hotel seleccionado.</w:t>
      </w:r>
    </w:p>
    <w:p w14:paraId="6911C43B" w14:textId="6DE84BE4"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Nota: Isla Incahuasi solo se visita en temporada seca de abril a noviembre.</w:t>
      </w:r>
    </w:p>
    <w:p w14:paraId="69A1F169" w14:textId="77777777"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b/>
          <w:bCs/>
          <w:color w:val="00204F"/>
          <w:bdr w:val="none" w:sz="0" w:space="0" w:color="auto" w:frame="1"/>
          <w:lang w:eastAsia="es-CO"/>
        </w:rPr>
        <w:t>Día 4: Uyuni – Santa Cruz</w:t>
      </w:r>
    </w:p>
    <w:p w14:paraId="01FF4120" w14:textId="1E4550C1"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Desayuno en el hotel. Traslado al aeropuerto para abordar el vuelo con destino a la ciudad de Santa Cruz. Llegada y traslado al hotel. Tarde libre para actividades personales. Pernocte en hotel seleccionado.</w:t>
      </w:r>
    </w:p>
    <w:p w14:paraId="387226D1" w14:textId="77777777"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b/>
          <w:bCs/>
          <w:color w:val="00204F"/>
          <w:bdr w:val="none" w:sz="0" w:space="0" w:color="auto" w:frame="1"/>
          <w:lang w:eastAsia="es-CO"/>
        </w:rPr>
        <w:t>Día 5: Santa Cruz</w:t>
      </w:r>
    </w:p>
    <w:p w14:paraId="0E47F0A1" w14:textId="77777777" w:rsidR="00172C44"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Desayuno en el hotel. A la hora acordada, traslado hacia el aeropuerto para abordar el vuelo su vuelo internacional.</w:t>
      </w:r>
    </w:p>
    <w:p w14:paraId="46EAA817" w14:textId="48FA03DC" w:rsidR="0071565E" w:rsidRPr="00172C44" w:rsidRDefault="00172C44" w:rsidP="00172C44">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172C44">
        <w:rPr>
          <w:rFonts w:ascii="Amasis MT Pro" w:hAnsi="Amasis MT Pro" w:cs="Times New Roman"/>
          <w:color w:val="00204F"/>
          <w:bdr w:val="none" w:sz="0" w:space="0" w:color="auto" w:frame="1"/>
          <w:lang w:eastAsia="es-CO"/>
        </w:rPr>
        <w:t>Fin de lo</w:t>
      </w:r>
      <w:r>
        <w:rPr>
          <w:rFonts w:ascii="Amasis MT Pro" w:hAnsi="Amasis MT Pro" w:cs="Times New Roman"/>
          <w:color w:val="00204F"/>
          <w:bdr w:val="none" w:sz="0" w:space="0" w:color="auto" w:frame="1"/>
          <w:lang w:eastAsia="es-CO"/>
        </w:rPr>
        <w:t>s</w:t>
      </w:r>
      <w:r w:rsidRPr="00172C44">
        <w:rPr>
          <w:rFonts w:ascii="Amasis MT Pro" w:hAnsi="Amasis MT Pro" w:cs="Times New Roman"/>
          <w:color w:val="00204F"/>
          <w:bdr w:val="none" w:sz="0" w:space="0" w:color="auto" w:frame="1"/>
          <w:lang w:eastAsia="es-CO"/>
        </w:rPr>
        <w:t xml:space="preserve"> servicios. </w:t>
      </w:r>
      <w:r>
        <w:rPr>
          <w:rFonts w:ascii="Amasis MT Pro" w:hAnsi="Amasis MT Pro" w:cs="Times New Roman"/>
          <w:color w:val="00204F"/>
          <w:bdr w:val="none" w:sz="0" w:space="0" w:color="auto" w:frame="1"/>
          <w:lang w:eastAsia="es-CO"/>
        </w:rPr>
        <w:br/>
      </w:r>
      <w:r w:rsidR="00750701">
        <w:rPr>
          <w:rFonts w:ascii="Amasis MT Pro" w:hAnsi="Amasis MT Pro" w:cs="Times New Roman"/>
          <w:b/>
          <w:bCs/>
          <w:color w:val="00204F"/>
          <w:bdr w:val="none" w:sz="0" w:space="0" w:color="auto" w:frame="1"/>
          <w:lang w:eastAsia="es-CO"/>
        </w:rPr>
        <w:br/>
      </w:r>
      <w:r w:rsidR="0071565E" w:rsidRPr="001F77FE">
        <w:rPr>
          <w:rFonts w:ascii="Amasis MT Pro" w:hAnsi="Amasis MT Pro" w:cs="Times New Roman"/>
          <w:b/>
          <w:bCs/>
          <w:color w:val="00204F"/>
          <w:bdr w:val="none" w:sz="0" w:space="0" w:color="auto" w:frame="1"/>
          <w:lang w:eastAsia="es-CO"/>
        </w:rPr>
        <w:t>Servicios no Incluidos:</w:t>
      </w:r>
    </w:p>
    <w:p w14:paraId="383E6190"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4C31A2AF"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val="pt-BR" w:eastAsia="es-CO"/>
          <w14:ligatures w14:val="none"/>
        </w:rPr>
      </w:pPr>
      <w:r w:rsidRPr="00D5593A">
        <w:rPr>
          <w:rFonts w:ascii="Amasis MT Pro" w:eastAsia="Times New Roman" w:hAnsi="Amasis MT Pro" w:cs="Times New Roman"/>
          <w:color w:val="002060"/>
          <w:kern w:val="0"/>
          <w:lang w:val="pt-BR" w:eastAsia="es-CO"/>
          <w14:ligatures w14:val="none"/>
        </w:rPr>
        <w:t>Tickets Aéreos Nacionales Santa Cruz – Uyuni – Santa Cruz</w:t>
      </w:r>
    </w:p>
    <w:p w14:paraId="273AF775"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Guia en Uyuni (no es obligatorio)</w:t>
      </w:r>
    </w:p>
    <w:p w14:paraId="1C33FBDA"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Alimentación no mencionada en el itinerario</w:t>
      </w:r>
    </w:p>
    <w:p w14:paraId="1151A474"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Tarjeta de asistencia médica, consulta con su asesor.</w:t>
      </w:r>
    </w:p>
    <w:p w14:paraId="041EA9D8"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Extras en los hoteles como: servicio telefónico, lavandería, etc.</w:t>
      </w:r>
    </w:p>
    <w:p w14:paraId="276683AF"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Cualquier gasto no especifico en el programa.</w:t>
      </w:r>
    </w:p>
    <w:p w14:paraId="22D69D9A"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Propinas.</w:t>
      </w:r>
    </w:p>
    <w:p w14:paraId="1E68EC4C"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Tours Opcionales.</w:t>
      </w:r>
    </w:p>
    <w:p w14:paraId="3A3DE0CC" w14:textId="77777777" w:rsidR="00EF7BD7" w:rsidRPr="00D5593A" w:rsidRDefault="00EF7BD7" w:rsidP="00D5593A">
      <w:pPr>
        <w:pStyle w:val="Prrafodelista"/>
        <w:numPr>
          <w:ilvl w:val="0"/>
          <w:numId w:val="35"/>
        </w:numPr>
        <w:shd w:val="clear" w:color="auto" w:fill="FFFFFF"/>
        <w:textAlignment w:val="baseline"/>
        <w:rPr>
          <w:rFonts w:ascii="Amasis MT Pro" w:eastAsia="Times New Roman" w:hAnsi="Amasis MT Pro" w:cs="Times New Roman"/>
          <w:color w:val="002060"/>
          <w:kern w:val="0"/>
          <w:lang w:eastAsia="es-CO"/>
          <w14:ligatures w14:val="none"/>
        </w:rPr>
      </w:pPr>
      <w:r w:rsidRPr="00D5593A">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71EB6EBD" w14:textId="0E3EF1B5" w:rsidR="001D23F7"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212"/>
        <w:gridCol w:w="1228"/>
        <w:gridCol w:w="923"/>
        <w:gridCol w:w="953"/>
        <w:gridCol w:w="1624"/>
      </w:tblGrid>
      <w:tr w:rsidR="001D23F7" w:rsidRPr="001D23F7" w14:paraId="25B978F1" w14:textId="77777777">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70043A40"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6D3B912C"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213D42CB" w14:textId="37EB42D8"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Doble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46381853"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Triple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7109F2EE"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proofErr w:type="spellStart"/>
            <w:r w:rsidRPr="001D23F7">
              <w:rPr>
                <w:rFonts w:ascii="Amasis MT Pro" w:hAnsi="Amasis MT Pro" w:cs="Times New Roman"/>
                <w:b/>
                <w:bCs/>
                <w:color w:val="00204F"/>
                <w:lang w:eastAsia="es-CO"/>
              </w:rPr>
              <w:t>Cuadruple</w:t>
            </w:r>
            <w:proofErr w:type="spellEnd"/>
          </w:p>
        </w:tc>
      </w:tr>
      <w:tr w:rsidR="001D23F7" w:rsidRPr="001D23F7" w14:paraId="525F9CAD"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57617F5B"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lastRenderedPageBreak/>
              <w:t xml:space="preserve">** </w:t>
            </w:r>
            <w:proofErr w:type="spellStart"/>
            <w:r w:rsidRPr="001D23F7">
              <w:rPr>
                <w:rFonts w:ascii="Amasis MT Pro" w:hAnsi="Amasis MT Pro" w:cs="Times New Roman"/>
                <w:b/>
                <w:bCs/>
                <w:color w:val="00204F"/>
                <w:lang w:eastAsia="es-CO"/>
              </w:rPr>
              <w:t>Categoria</w:t>
            </w:r>
            <w:proofErr w:type="spellEnd"/>
            <w:r w:rsidRPr="001D23F7">
              <w:rPr>
                <w:rFonts w:ascii="Amasis MT Pro" w:hAnsi="Amasis MT Pro" w:cs="Times New Roman"/>
                <w:b/>
                <w:bCs/>
                <w:color w:val="00204F"/>
                <w:lang w:eastAsia="es-CO"/>
              </w:rPr>
              <w:t xml:space="preserve"> </w:t>
            </w:r>
            <w:proofErr w:type="spellStart"/>
            <w:r w:rsidRPr="001D23F7">
              <w:rPr>
                <w:rFonts w:ascii="Amasis MT Pro" w:hAnsi="Amasis MT Pro" w:cs="Times New Roman"/>
                <w:b/>
                <w:bCs/>
                <w:color w:val="00204F"/>
                <w:lang w:eastAsia="es-CO"/>
              </w:rPr>
              <w:t>Estandar</w:t>
            </w:r>
            <w:proofErr w:type="spellEnd"/>
            <w:r w:rsidRPr="001D23F7">
              <w:rPr>
                <w:rFonts w:ascii="Amasis MT Pro" w:hAnsi="Amasis MT Pro" w:cs="Times New Roman"/>
                <w:b/>
                <w:bCs/>
                <w:color w:val="00204F"/>
                <w:lang w:eastAsia="es-CO"/>
              </w:rPr>
              <w:t xml:space="preserve"> **</w:t>
            </w:r>
          </w:p>
        </w:tc>
      </w:tr>
      <w:tr w:rsidR="001D23F7" w:rsidRPr="001D23F7" w14:paraId="17163F11"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90A71CA"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 xml:space="preserve">Junio 01 - </w:t>
            </w:r>
            <w:proofErr w:type="gramStart"/>
            <w:r w:rsidRPr="006E7B7E">
              <w:rPr>
                <w:rFonts w:ascii="Amasis MT Pro" w:hAnsi="Amasis MT Pro" w:cs="Times New Roman"/>
                <w:color w:val="00204F"/>
                <w:lang w:eastAsia="es-CO"/>
              </w:rPr>
              <w:t>Diciembre</w:t>
            </w:r>
            <w:proofErr w:type="gramEnd"/>
            <w:r w:rsidRPr="006E7B7E">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0BC1D29"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1372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BB79260"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811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C77369B"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685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476A7F5"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614</w:t>
            </w:r>
          </w:p>
        </w:tc>
      </w:tr>
      <w:tr w:rsidR="001D23F7" w:rsidRPr="001D23F7" w14:paraId="4473CAC4"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4B7E3994"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 xml:space="preserve">** </w:t>
            </w:r>
            <w:proofErr w:type="spellStart"/>
            <w:r w:rsidRPr="001D23F7">
              <w:rPr>
                <w:rFonts w:ascii="Amasis MT Pro" w:hAnsi="Amasis MT Pro" w:cs="Times New Roman"/>
                <w:b/>
                <w:bCs/>
                <w:color w:val="00204F"/>
                <w:lang w:eastAsia="es-CO"/>
              </w:rPr>
              <w:t>Categoria</w:t>
            </w:r>
            <w:proofErr w:type="spellEnd"/>
            <w:r w:rsidRPr="001D23F7">
              <w:rPr>
                <w:rFonts w:ascii="Amasis MT Pro" w:hAnsi="Amasis MT Pro" w:cs="Times New Roman"/>
                <w:b/>
                <w:bCs/>
                <w:color w:val="00204F"/>
                <w:lang w:eastAsia="es-CO"/>
              </w:rPr>
              <w:t xml:space="preserve"> Turista **</w:t>
            </w:r>
          </w:p>
        </w:tc>
      </w:tr>
      <w:tr w:rsidR="001D23F7" w:rsidRPr="001D23F7" w14:paraId="43374093"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9369F8A"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 xml:space="preserve">Junio 01 - </w:t>
            </w:r>
            <w:proofErr w:type="gramStart"/>
            <w:r w:rsidRPr="006E7B7E">
              <w:rPr>
                <w:rFonts w:ascii="Amasis MT Pro" w:hAnsi="Amasis MT Pro" w:cs="Times New Roman"/>
                <w:color w:val="00204F"/>
                <w:lang w:eastAsia="es-CO"/>
              </w:rPr>
              <w:t>Diciembre</w:t>
            </w:r>
            <w:proofErr w:type="gramEnd"/>
            <w:r w:rsidRPr="006E7B7E">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F933EE9"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1531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EE138F3"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883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152A6FB"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757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ADCC9D2"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684</w:t>
            </w:r>
          </w:p>
        </w:tc>
      </w:tr>
      <w:tr w:rsidR="001D23F7" w:rsidRPr="001D23F7" w14:paraId="756FD1B1"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39B52597"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 xml:space="preserve">** </w:t>
            </w:r>
            <w:proofErr w:type="spellStart"/>
            <w:r w:rsidRPr="001D23F7">
              <w:rPr>
                <w:rFonts w:ascii="Amasis MT Pro" w:hAnsi="Amasis MT Pro" w:cs="Times New Roman"/>
                <w:b/>
                <w:bCs/>
                <w:color w:val="00204F"/>
                <w:lang w:eastAsia="es-CO"/>
              </w:rPr>
              <w:t>Categoria</w:t>
            </w:r>
            <w:proofErr w:type="spellEnd"/>
            <w:r w:rsidRPr="001D23F7">
              <w:rPr>
                <w:rFonts w:ascii="Amasis MT Pro" w:hAnsi="Amasis MT Pro" w:cs="Times New Roman"/>
                <w:b/>
                <w:bCs/>
                <w:color w:val="00204F"/>
                <w:lang w:eastAsia="es-CO"/>
              </w:rPr>
              <w:t xml:space="preserve"> Primera **</w:t>
            </w:r>
          </w:p>
        </w:tc>
      </w:tr>
      <w:tr w:rsidR="001D23F7" w:rsidRPr="001D23F7" w14:paraId="103C0E67"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DCC6A36"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 xml:space="preserve">Junio 01 - </w:t>
            </w:r>
            <w:proofErr w:type="gramStart"/>
            <w:r w:rsidRPr="006E7B7E">
              <w:rPr>
                <w:rFonts w:ascii="Amasis MT Pro" w:hAnsi="Amasis MT Pro" w:cs="Times New Roman"/>
                <w:color w:val="00204F"/>
                <w:lang w:eastAsia="es-CO"/>
              </w:rPr>
              <w:t>Diciembre</w:t>
            </w:r>
            <w:proofErr w:type="gramEnd"/>
            <w:r w:rsidRPr="006E7B7E">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6137DA6"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2208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4C80F97"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1229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A0AD5DD"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1031</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CBB8077"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1030</w:t>
            </w:r>
          </w:p>
        </w:tc>
      </w:tr>
      <w:tr w:rsidR="001D23F7" w:rsidRPr="001D23F7" w14:paraId="2C5773AE"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6B014F98" w14:textId="77777777" w:rsidR="001D23F7" w:rsidRPr="001D23F7" w:rsidRDefault="001D23F7" w:rsidP="001D23F7">
            <w:pPr>
              <w:shd w:val="clear" w:color="auto" w:fill="FFFFFF"/>
              <w:jc w:val="center"/>
              <w:textAlignment w:val="baseline"/>
              <w:rPr>
                <w:rFonts w:ascii="Amasis MT Pro" w:hAnsi="Amasis MT Pro" w:cs="Times New Roman"/>
                <w:b/>
                <w:bCs/>
                <w:color w:val="00204F"/>
                <w:lang w:eastAsia="es-CO"/>
              </w:rPr>
            </w:pPr>
            <w:r w:rsidRPr="001D23F7">
              <w:rPr>
                <w:rFonts w:ascii="Amasis MT Pro" w:hAnsi="Amasis MT Pro" w:cs="Times New Roman"/>
                <w:b/>
                <w:bCs/>
                <w:color w:val="00204F"/>
                <w:lang w:eastAsia="es-CO"/>
              </w:rPr>
              <w:t xml:space="preserve">** </w:t>
            </w:r>
            <w:proofErr w:type="spellStart"/>
            <w:r w:rsidRPr="001D23F7">
              <w:rPr>
                <w:rFonts w:ascii="Amasis MT Pro" w:hAnsi="Amasis MT Pro" w:cs="Times New Roman"/>
                <w:b/>
                <w:bCs/>
                <w:color w:val="00204F"/>
                <w:lang w:eastAsia="es-CO"/>
              </w:rPr>
              <w:t>Categoria</w:t>
            </w:r>
            <w:proofErr w:type="spellEnd"/>
            <w:r w:rsidRPr="001D23F7">
              <w:rPr>
                <w:rFonts w:ascii="Amasis MT Pro" w:hAnsi="Amasis MT Pro" w:cs="Times New Roman"/>
                <w:b/>
                <w:bCs/>
                <w:color w:val="00204F"/>
                <w:lang w:eastAsia="es-CO"/>
              </w:rPr>
              <w:t xml:space="preserve"> Deluxe **</w:t>
            </w:r>
          </w:p>
        </w:tc>
      </w:tr>
      <w:tr w:rsidR="001D23F7" w:rsidRPr="001D23F7" w14:paraId="410C71CC"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1FD9E9F"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 xml:space="preserve">Junio 01 - </w:t>
            </w:r>
            <w:proofErr w:type="gramStart"/>
            <w:r w:rsidRPr="006E7B7E">
              <w:rPr>
                <w:rFonts w:ascii="Amasis MT Pro" w:hAnsi="Amasis MT Pro" w:cs="Times New Roman"/>
                <w:color w:val="00204F"/>
                <w:lang w:eastAsia="es-CO"/>
              </w:rPr>
              <w:t>Diciembre</w:t>
            </w:r>
            <w:proofErr w:type="gramEnd"/>
            <w:r w:rsidRPr="006E7B7E">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9BB0D61"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2429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7FD375A"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1296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8414DDD"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1170</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C54ECC7" w14:textId="77777777" w:rsidR="001D23F7" w:rsidRPr="006E7B7E" w:rsidRDefault="001D23F7" w:rsidP="001D23F7">
            <w:pPr>
              <w:shd w:val="clear" w:color="auto" w:fill="FFFFFF"/>
              <w:jc w:val="center"/>
              <w:textAlignment w:val="baseline"/>
              <w:rPr>
                <w:rFonts w:ascii="Amasis MT Pro" w:hAnsi="Amasis MT Pro" w:cs="Times New Roman"/>
                <w:color w:val="00204F"/>
                <w:lang w:eastAsia="es-CO"/>
              </w:rPr>
            </w:pPr>
            <w:r w:rsidRPr="006E7B7E">
              <w:rPr>
                <w:rFonts w:ascii="Amasis MT Pro" w:hAnsi="Amasis MT Pro" w:cs="Times New Roman"/>
                <w:color w:val="00204F"/>
                <w:lang w:eastAsia="es-CO"/>
              </w:rPr>
              <w:t>1097</w:t>
            </w:r>
          </w:p>
        </w:tc>
      </w:tr>
    </w:tbl>
    <w:p w14:paraId="1F8E9BF7" w14:textId="168A9C1C" w:rsidR="00573DC8" w:rsidRPr="00EF35BB" w:rsidRDefault="00573DC8" w:rsidP="00EF35BB">
      <w:pPr>
        <w:shd w:val="clear" w:color="auto" w:fill="FFFFFF"/>
        <w:textAlignment w:val="baseline"/>
        <w:rPr>
          <w:rFonts w:ascii="Amasis MT Pro" w:hAnsi="Amasis MT Pro" w:cs="Times New Roman"/>
          <w:b/>
          <w:bCs/>
          <w:i/>
          <w:iCs/>
          <w:color w:val="00204F"/>
          <w:bdr w:val="none" w:sz="0" w:space="0" w:color="auto" w:frame="1"/>
          <w:lang w:eastAsia="es-CO"/>
        </w:rPr>
      </w:pPr>
      <w:r w:rsidRPr="00EF35BB">
        <w:rPr>
          <w:rFonts w:ascii="Amasis MT Pro" w:hAnsi="Amasis MT Pro" w:cs="Times New Roman"/>
          <w:b/>
          <w:bCs/>
          <w:i/>
          <w:iCs/>
          <w:color w:val="00204F"/>
          <w:bdr w:val="none" w:sz="0" w:space="0" w:color="auto" w:frame="1"/>
          <w:lang w:eastAsia="es-CO"/>
        </w:rPr>
        <w:t>Tarifas por persona en USD.</w:t>
      </w:r>
      <w:r w:rsidR="00EF35BB" w:rsidRPr="00EF35BB">
        <w:rPr>
          <w:rFonts w:ascii="Amasis MT Pro" w:hAnsi="Amasis MT Pro" w:cs="Times New Roman"/>
          <w:b/>
          <w:bCs/>
          <w:i/>
          <w:iCs/>
          <w:color w:val="00204F"/>
          <w:bdr w:val="none" w:sz="0" w:space="0" w:color="auto" w:frame="1"/>
          <w:lang w:eastAsia="es-CO"/>
        </w:rPr>
        <w:br/>
      </w:r>
      <w:r w:rsidRPr="00EF35BB">
        <w:rPr>
          <w:rFonts w:ascii="Amasis MT Pro" w:hAnsi="Amasis MT Pro" w:cs="Times New Roman"/>
          <w:b/>
          <w:bCs/>
          <w:i/>
          <w:iCs/>
          <w:color w:val="00204F"/>
          <w:bdr w:val="none" w:sz="0" w:space="0" w:color="auto" w:frame="1"/>
          <w:lang w:eastAsia="es-CO"/>
        </w:rPr>
        <w:t>Tarifas sujetas a cambio sin previo aviso.</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48BCEF23"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Ropa y Calzado Sport</w:t>
      </w:r>
    </w:p>
    <w:p w14:paraId="132EFC44"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Cámara fotográfica</w:t>
      </w:r>
    </w:p>
    <w:p w14:paraId="0C907B6C"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Tarjeta Magnética</w:t>
      </w:r>
    </w:p>
    <w:p w14:paraId="1DDB92FC" w14:textId="7C6B6FBB"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Circuitos se prestan con un mínimo de 2 personas.</w:t>
      </w:r>
    </w:p>
    <w:p w14:paraId="0BA2A298"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b/>
          <w:bCs/>
          <w:color w:val="002060"/>
        </w:rPr>
        <w:t>Cláusula de Responsabilidad:</w:t>
      </w:r>
      <w:r w:rsidRPr="004547C3">
        <w:rPr>
          <w:rFonts w:ascii="Amasis MT Pro" w:hAnsi="Amasis MT Pro" w:cs="Times New Roman"/>
          <w:color w:val="002060"/>
        </w:rPr>
        <w:t> </w:t>
      </w:r>
      <w:hyperlink r:id="rId8" w:tgtFrame="_blank" w:history="1">
        <w:r w:rsidRPr="004547C3">
          <w:rPr>
            <w:rStyle w:val="Hipervnculo"/>
            <w:rFonts w:ascii="Amasis MT Pro" w:hAnsi="Amasis MT Pro" w:cs="Times New Roman"/>
          </w:rPr>
          <w:t>https://www.cielosabiertos.com.co/es/clau-resp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w:t>
      </w:r>
      <w:r w:rsidRPr="001F77FE">
        <w:rPr>
          <w:rFonts w:ascii="Amasis MT Pro" w:hAnsi="Amasis MT Pro" w:cs="Times New Roman"/>
          <w:color w:val="00204F"/>
        </w:rPr>
        <w:lastRenderedPageBreak/>
        <w:t xml:space="preserve">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w:t>
      </w:r>
      <w:r w:rsidRPr="001F77FE">
        <w:rPr>
          <w:rFonts w:ascii="Amasis MT Pro" w:hAnsi="Amasis MT Pro" w:cs="Times New Roman"/>
          <w:color w:val="00204F"/>
        </w:rPr>
        <w:lastRenderedPageBreak/>
        <w:t xml:space="preserve">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EA6D9" w14:textId="77777777" w:rsidR="00321266" w:rsidRDefault="00321266">
      <w:pPr>
        <w:spacing w:after="0" w:line="240" w:lineRule="auto"/>
      </w:pPr>
      <w:r>
        <w:separator/>
      </w:r>
    </w:p>
  </w:endnote>
  <w:endnote w:type="continuationSeparator" w:id="0">
    <w:p w14:paraId="31718B4F" w14:textId="77777777" w:rsidR="00321266" w:rsidRDefault="00321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9FE4A" w14:textId="77777777" w:rsidR="00321266" w:rsidRDefault="00321266">
      <w:pPr>
        <w:spacing w:after="0" w:line="240" w:lineRule="auto"/>
      </w:pPr>
      <w:r>
        <w:separator/>
      </w:r>
    </w:p>
  </w:footnote>
  <w:footnote w:type="continuationSeparator" w:id="0">
    <w:p w14:paraId="4C2C8F9B" w14:textId="77777777" w:rsidR="00321266" w:rsidRDefault="00321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0B3"/>
    <w:multiLevelType w:val="multilevel"/>
    <w:tmpl w:val="E68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2193"/>
    <w:multiLevelType w:val="multilevel"/>
    <w:tmpl w:val="6A5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4154"/>
    <w:multiLevelType w:val="multilevel"/>
    <w:tmpl w:val="CF1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C4DDD"/>
    <w:multiLevelType w:val="multilevel"/>
    <w:tmpl w:val="D0C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5AA2C77"/>
    <w:multiLevelType w:val="multilevel"/>
    <w:tmpl w:val="F65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90AC6"/>
    <w:multiLevelType w:val="multilevel"/>
    <w:tmpl w:val="F368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746D5"/>
    <w:multiLevelType w:val="multilevel"/>
    <w:tmpl w:val="4D7C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3C97633"/>
    <w:multiLevelType w:val="multilevel"/>
    <w:tmpl w:val="9A8E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16C2C"/>
    <w:multiLevelType w:val="multilevel"/>
    <w:tmpl w:val="55C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C6711"/>
    <w:multiLevelType w:val="multilevel"/>
    <w:tmpl w:val="7E7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4B5906"/>
    <w:multiLevelType w:val="multilevel"/>
    <w:tmpl w:val="2C2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A166E"/>
    <w:multiLevelType w:val="multilevel"/>
    <w:tmpl w:val="57B6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E08C8"/>
    <w:multiLevelType w:val="multilevel"/>
    <w:tmpl w:val="1CE6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619CA"/>
    <w:multiLevelType w:val="multilevel"/>
    <w:tmpl w:val="2B80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EEF7338"/>
    <w:multiLevelType w:val="multilevel"/>
    <w:tmpl w:val="FFA6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80057"/>
    <w:multiLevelType w:val="multilevel"/>
    <w:tmpl w:val="7BC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7E0BEB"/>
    <w:multiLevelType w:val="multilevel"/>
    <w:tmpl w:val="C9A8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55641"/>
    <w:multiLevelType w:val="multilevel"/>
    <w:tmpl w:val="761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8F0E00"/>
    <w:multiLevelType w:val="multilevel"/>
    <w:tmpl w:val="A7A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331BC3"/>
    <w:multiLevelType w:val="multilevel"/>
    <w:tmpl w:val="643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B508B9"/>
    <w:multiLevelType w:val="multilevel"/>
    <w:tmpl w:val="A7CE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0C49EE"/>
    <w:multiLevelType w:val="multilevel"/>
    <w:tmpl w:val="DE9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AE44FC"/>
    <w:multiLevelType w:val="multilevel"/>
    <w:tmpl w:val="8070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537FEC"/>
    <w:multiLevelType w:val="multilevel"/>
    <w:tmpl w:val="919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07093E"/>
    <w:multiLevelType w:val="multilevel"/>
    <w:tmpl w:val="8580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192ED6"/>
    <w:multiLevelType w:val="hybridMultilevel"/>
    <w:tmpl w:val="10283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51A4120"/>
    <w:multiLevelType w:val="multilevel"/>
    <w:tmpl w:val="445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AC6366"/>
    <w:multiLevelType w:val="multilevel"/>
    <w:tmpl w:val="017A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24588C"/>
    <w:multiLevelType w:val="multilevel"/>
    <w:tmpl w:val="88E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15592"/>
    <w:multiLevelType w:val="multilevel"/>
    <w:tmpl w:val="239C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7"/>
  </w:num>
  <w:num w:numId="2" w16cid:durableId="362021260">
    <w:abstractNumId w:val="31"/>
  </w:num>
  <w:num w:numId="3" w16cid:durableId="725490743">
    <w:abstractNumId w:val="8"/>
  </w:num>
  <w:num w:numId="4" w16cid:durableId="2091539642">
    <w:abstractNumId w:val="4"/>
  </w:num>
  <w:num w:numId="5" w16cid:durableId="1674528300">
    <w:abstractNumId w:val="12"/>
  </w:num>
  <w:num w:numId="6" w16cid:durableId="857348130">
    <w:abstractNumId w:val="1"/>
  </w:num>
  <w:num w:numId="7" w16cid:durableId="769931334">
    <w:abstractNumId w:val="22"/>
  </w:num>
  <w:num w:numId="8" w16cid:durableId="2114932203">
    <w:abstractNumId w:val="5"/>
  </w:num>
  <w:num w:numId="9" w16cid:durableId="317075732">
    <w:abstractNumId w:val="21"/>
  </w:num>
  <w:num w:numId="10" w16cid:durableId="858860405">
    <w:abstractNumId w:val="20"/>
  </w:num>
  <w:num w:numId="11" w16cid:durableId="27221291">
    <w:abstractNumId w:val="13"/>
  </w:num>
  <w:num w:numId="12" w16cid:durableId="837577485">
    <w:abstractNumId w:val="33"/>
  </w:num>
  <w:num w:numId="13" w16cid:durableId="1273978867">
    <w:abstractNumId w:val="3"/>
  </w:num>
  <w:num w:numId="14" w16cid:durableId="675116796">
    <w:abstractNumId w:val="9"/>
  </w:num>
  <w:num w:numId="15" w16cid:durableId="55277872">
    <w:abstractNumId w:val="2"/>
  </w:num>
  <w:num w:numId="16" w16cid:durableId="56977961">
    <w:abstractNumId w:val="0"/>
  </w:num>
  <w:num w:numId="17" w16cid:durableId="1562135278">
    <w:abstractNumId w:val="24"/>
  </w:num>
  <w:num w:numId="18" w16cid:durableId="288047810">
    <w:abstractNumId w:val="19"/>
  </w:num>
  <w:num w:numId="19" w16cid:durableId="1202473168">
    <w:abstractNumId w:val="14"/>
  </w:num>
  <w:num w:numId="20" w16cid:durableId="1475637851">
    <w:abstractNumId w:val="7"/>
  </w:num>
  <w:num w:numId="21" w16cid:durableId="1057358445">
    <w:abstractNumId w:val="27"/>
  </w:num>
  <w:num w:numId="22" w16cid:durableId="1285847515">
    <w:abstractNumId w:val="18"/>
  </w:num>
  <w:num w:numId="23" w16cid:durableId="1124425416">
    <w:abstractNumId w:val="11"/>
  </w:num>
  <w:num w:numId="24" w16cid:durableId="642538779">
    <w:abstractNumId w:val="25"/>
  </w:num>
  <w:num w:numId="25" w16cid:durableId="1442216815">
    <w:abstractNumId w:val="30"/>
  </w:num>
  <w:num w:numId="26" w16cid:durableId="437215880">
    <w:abstractNumId w:val="16"/>
  </w:num>
  <w:num w:numId="27" w16cid:durableId="2104917526">
    <w:abstractNumId w:val="10"/>
  </w:num>
  <w:num w:numId="28" w16cid:durableId="1177840766">
    <w:abstractNumId w:val="26"/>
  </w:num>
  <w:num w:numId="29" w16cid:durableId="1924532378">
    <w:abstractNumId w:val="34"/>
  </w:num>
  <w:num w:numId="30" w16cid:durableId="367797612">
    <w:abstractNumId w:val="15"/>
  </w:num>
  <w:num w:numId="31" w16cid:durableId="1360862611">
    <w:abstractNumId w:val="23"/>
  </w:num>
  <w:num w:numId="32" w16cid:durableId="1563786684">
    <w:abstractNumId w:val="28"/>
  </w:num>
  <w:num w:numId="33" w16cid:durableId="391972795">
    <w:abstractNumId w:val="6"/>
  </w:num>
  <w:num w:numId="34" w16cid:durableId="1043478655">
    <w:abstractNumId w:val="32"/>
  </w:num>
  <w:num w:numId="35" w16cid:durableId="20525363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0A3F12"/>
    <w:rsid w:val="000E439B"/>
    <w:rsid w:val="00172C44"/>
    <w:rsid w:val="001921F4"/>
    <w:rsid w:val="001D23F7"/>
    <w:rsid w:val="00202D57"/>
    <w:rsid w:val="003075D3"/>
    <w:rsid w:val="00321266"/>
    <w:rsid w:val="003216E2"/>
    <w:rsid w:val="003330CD"/>
    <w:rsid w:val="003C30B9"/>
    <w:rsid w:val="003D3E6B"/>
    <w:rsid w:val="00401711"/>
    <w:rsid w:val="004155CD"/>
    <w:rsid w:val="0043419A"/>
    <w:rsid w:val="0045055D"/>
    <w:rsid w:val="004547C3"/>
    <w:rsid w:val="00497628"/>
    <w:rsid w:val="004F0D16"/>
    <w:rsid w:val="00573DC8"/>
    <w:rsid w:val="005A6C49"/>
    <w:rsid w:val="005B3A31"/>
    <w:rsid w:val="0065161A"/>
    <w:rsid w:val="00697C0B"/>
    <w:rsid w:val="006A7028"/>
    <w:rsid w:val="006E7B7E"/>
    <w:rsid w:val="0071565E"/>
    <w:rsid w:val="00750701"/>
    <w:rsid w:val="007F7979"/>
    <w:rsid w:val="00816C10"/>
    <w:rsid w:val="008E638E"/>
    <w:rsid w:val="00907E46"/>
    <w:rsid w:val="00934D4B"/>
    <w:rsid w:val="00953AE0"/>
    <w:rsid w:val="00974DA1"/>
    <w:rsid w:val="009A7ADB"/>
    <w:rsid w:val="009B2CBA"/>
    <w:rsid w:val="009C1597"/>
    <w:rsid w:val="009D51C5"/>
    <w:rsid w:val="00A10FE6"/>
    <w:rsid w:val="00A417FF"/>
    <w:rsid w:val="00A563D3"/>
    <w:rsid w:val="00A6783F"/>
    <w:rsid w:val="00A75C37"/>
    <w:rsid w:val="00AD5E75"/>
    <w:rsid w:val="00AF5F46"/>
    <w:rsid w:val="00B55BFF"/>
    <w:rsid w:val="00B645B1"/>
    <w:rsid w:val="00C32F43"/>
    <w:rsid w:val="00C5437D"/>
    <w:rsid w:val="00CA1BE9"/>
    <w:rsid w:val="00CE3DC7"/>
    <w:rsid w:val="00CE6D7D"/>
    <w:rsid w:val="00D10BE5"/>
    <w:rsid w:val="00D21E0A"/>
    <w:rsid w:val="00D44D57"/>
    <w:rsid w:val="00D5593A"/>
    <w:rsid w:val="00DE1A36"/>
    <w:rsid w:val="00DE7092"/>
    <w:rsid w:val="00EA6EA4"/>
    <w:rsid w:val="00EB5F4A"/>
    <w:rsid w:val="00EC7875"/>
    <w:rsid w:val="00EF35BB"/>
    <w:rsid w:val="00EF3642"/>
    <w:rsid w:val="00EF7BD7"/>
    <w:rsid w:val="00F168ED"/>
    <w:rsid w:val="00F50D8A"/>
    <w:rsid w:val="00F622B6"/>
    <w:rsid w:val="00F62CCA"/>
    <w:rsid w:val="00F8651F"/>
    <w:rsid w:val="00FA4424"/>
    <w:rsid w:val="00FB7D7F"/>
    <w:rsid w:val="00FC6C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Fuerte">
    <w:name w:val="Strong"/>
    <w:basedOn w:val="Fuentedeprrafopredeter"/>
    <w:uiPriority w:val="22"/>
    <w:qFormat/>
    <w:rsid w:val="004F0D16"/>
    <w:rPr>
      <w:b/>
      <w:bCs/>
    </w:rPr>
  </w:style>
  <w:style w:type="character" w:styleId="Mencinsinresolver">
    <w:name w:val="Unresolved Mention"/>
    <w:basedOn w:val="Fuentedeprrafopredeter"/>
    <w:uiPriority w:val="99"/>
    <w:semiHidden/>
    <w:unhideWhenUsed/>
    <w:rsid w:val="00454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198</TotalTime>
  <Pages>6</Pages>
  <Words>1789</Words>
  <Characters>9599</Characters>
  <Application>Microsoft Office Word</Application>
  <DocSecurity>0</DocSecurity>
  <Lines>208</Lines>
  <Paragraphs>77</Paragraphs>
  <ScaleCrop>false</ScaleCrop>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54</cp:revision>
  <dcterms:created xsi:type="dcterms:W3CDTF">2026-05-07T20:51:00Z</dcterms:created>
  <dcterms:modified xsi:type="dcterms:W3CDTF">2026-06-02T13:45:00Z</dcterms:modified>
</cp:coreProperties>
</file>