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A4486" w14:textId="4A4694BF" w:rsidR="00956294" w:rsidRPr="001C47D2" w:rsidRDefault="00956294" w:rsidP="001C47D2">
      <w:pPr>
        <w:pStyle w:val="Sinespaciado"/>
        <w:jc w:val="center"/>
        <w:rPr>
          <w:rFonts w:asciiTheme="majorHAnsi" w:hAnsiTheme="majorHAnsi" w:cstheme="majorHAnsi"/>
          <w:sz w:val="40"/>
          <w:szCs w:val="40"/>
        </w:rPr>
      </w:pPr>
      <w:r w:rsidRPr="001C47D2">
        <w:rPr>
          <w:rFonts w:asciiTheme="majorHAnsi" w:hAnsiTheme="majorHAnsi" w:cstheme="majorHAnsi"/>
          <w:b/>
          <w:bCs/>
          <w:color w:val="C00000"/>
          <w:sz w:val="40"/>
          <w:szCs w:val="40"/>
        </w:rPr>
        <w:t>Buenos Aires, Bariloche y El Calafate</w:t>
      </w:r>
      <w:r w:rsidRPr="001C47D2">
        <w:rPr>
          <w:rFonts w:asciiTheme="majorHAnsi" w:hAnsiTheme="majorHAnsi" w:cstheme="majorHAnsi"/>
          <w:color w:val="C00000"/>
          <w:sz w:val="40"/>
          <w:szCs w:val="40"/>
        </w:rPr>
        <w:t xml:space="preserve"> </w:t>
      </w:r>
      <w:r w:rsidR="001C47D2">
        <w:rPr>
          <w:rFonts w:asciiTheme="majorHAnsi" w:hAnsiTheme="majorHAnsi" w:cstheme="majorHAnsi"/>
          <w:sz w:val="40"/>
          <w:szCs w:val="40"/>
        </w:rPr>
        <w:br/>
      </w:r>
      <w:r w:rsidRPr="001C47D2">
        <w:rPr>
          <w:rFonts w:asciiTheme="majorHAnsi" w:hAnsiTheme="majorHAnsi" w:cstheme="majorHAnsi"/>
          <w:b/>
          <w:bCs/>
          <w:color w:val="C00000"/>
          <w:sz w:val="32"/>
          <w:szCs w:val="32"/>
        </w:rPr>
        <w:t>(8 días / 7 noches)</w:t>
      </w:r>
    </w:p>
    <w:p w14:paraId="68082494" w14:textId="77777777" w:rsidR="00CF46C6" w:rsidRPr="001C47D2" w:rsidRDefault="00CF46C6" w:rsidP="001C47D2">
      <w:pPr>
        <w:pStyle w:val="Sinespaciado"/>
        <w:rPr>
          <w:rFonts w:asciiTheme="majorHAnsi" w:hAnsiTheme="majorHAnsi" w:cstheme="majorHAnsi"/>
          <w:b/>
          <w:bCs/>
          <w:sz w:val="24"/>
          <w:szCs w:val="24"/>
        </w:rPr>
      </w:pPr>
    </w:p>
    <w:p w14:paraId="10939AA8" w14:textId="1B703A2E"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t>ITINERARIO:</w:t>
      </w:r>
    </w:p>
    <w:p w14:paraId="09A0C792" w14:textId="1957632A"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t>Día 1: Buenos Aires</w:t>
      </w:r>
    </w:p>
    <w:p w14:paraId="488D9130" w14:textId="6FA42186"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Arribo, asistencia y recepción por nuestro personal en el Aeropuerto de Ezeiza y traslado al hotel seleccionado.</w:t>
      </w:r>
      <w:r w:rsidR="001C47D2" w:rsidRPr="001C47D2">
        <w:rPr>
          <w:rFonts w:asciiTheme="majorHAnsi" w:hAnsiTheme="majorHAnsi" w:cstheme="majorHAnsi"/>
          <w:sz w:val="24"/>
          <w:szCs w:val="24"/>
        </w:rPr>
        <w:t xml:space="preserve"> </w:t>
      </w:r>
      <w:r w:rsidRPr="001C47D2">
        <w:rPr>
          <w:rFonts w:asciiTheme="majorHAnsi" w:hAnsiTheme="majorHAnsi" w:cstheme="majorHAnsi"/>
          <w:sz w:val="24"/>
          <w:szCs w:val="24"/>
        </w:rPr>
        <w:t xml:space="preserve">Resto del día libre. Por la noche </w:t>
      </w:r>
      <w:r w:rsidRPr="001C47D2">
        <w:rPr>
          <w:rFonts w:asciiTheme="majorHAnsi" w:hAnsiTheme="majorHAnsi" w:cstheme="majorHAnsi"/>
          <w:b/>
          <w:bCs/>
          <w:sz w:val="24"/>
          <w:szCs w:val="24"/>
        </w:rPr>
        <w:t>Cena Show en La Ventana</w:t>
      </w:r>
      <w:r w:rsidRPr="001C47D2">
        <w:rPr>
          <w:rFonts w:asciiTheme="majorHAnsi" w:hAnsiTheme="majorHAnsi" w:cstheme="majorHAnsi"/>
          <w:sz w:val="24"/>
          <w:szCs w:val="24"/>
        </w:rPr>
        <w:t> en servicio regular. abrió sus puertas al mundo en 1982. Este histórico conventillo, completamente restaurado, ofrece un clásico viaje a través de la cultura porteña a lo largo de los años. Los interiores, que conservan la esencia del edificio, proporcionan el escenario ideal para una experiencia única con la participación de 32 artistas, incluyendo dos orquestas de tango, un conjunto de música folklórica, bailarines y cantantes.</w:t>
      </w:r>
    </w:p>
    <w:p w14:paraId="55596AE8" w14:textId="2D7DA16C"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Su menú combina platos internacionales con especialidades locales, destacando la parrilla al carbón y una extensa selección de vinos argentinos. Regreso al Hotel. Alojamiento </w:t>
      </w:r>
    </w:p>
    <w:p w14:paraId="2ADA84D4" w14:textId="231CE469"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br/>
        <w:t>Día 2: Buenos Aires</w:t>
      </w:r>
    </w:p>
    <w:p w14:paraId="0FC7C8AB" w14:textId="2F8F9AA0"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Desayuno en el hotel.</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Por la mañana, salida para realizar una </w:t>
      </w:r>
      <w:r w:rsidRPr="001C47D2">
        <w:rPr>
          <w:rFonts w:asciiTheme="majorHAnsi" w:hAnsiTheme="majorHAnsi" w:cstheme="majorHAnsi"/>
          <w:b/>
          <w:bCs/>
          <w:sz w:val="24"/>
          <w:szCs w:val="24"/>
        </w:rPr>
        <w:t>visita a la ciudad: </w:t>
      </w:r>
      <w:r w:rsidRPr="001C47D2">
        <w:rPr>
          <w:rFonts w:asciiTheme="majorHAnsi" w:hAnsiTheme="majorHAnsi" w:cstheme="majorHAnsi"/>
          <w:sz w:val="24"/>
          <w:szCs w:val="24"/>
        </w:rPr>
        <w:t xml:space="preserve">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w:t>
      </w:r>
      <w:proofErr w:type="gramStart"/>
      <w:r w:rsidRPr="001C47D2">
        <w:rPr>
          <w:rFonts w:asciiTheme="majorHAnsi" w:hAnsiTheme="majorHAnsi" w:cstheme="majorHAnsi"/>
          <w:sz w:val="24"/>
          <w:szCs w:val="24"/>
        </w:rPr>
        <w:t>Mayo</w:t>
      </w:r>
      <w:proofErr w:type="gramEnd"/>
      <w:r w:rsidRPr="001C47D2">
        <w:rPr>
          <w:rFonts w:asciiTheme="majorHAnsi" w:hAnsiTheme="majorHAnsi" w:cstheme="majorHAnsi"/>
          <w:sz w:val="24"/>
          <w:szCs w:val="24"/>
        </w:rPr>
        <w:t xml:space="preserve"> y 9 de Julio hasta los encantadores barrios de La Boca, San Telmo y los elegantes Palermo y Recoleta. Además, conoceremos áreas modernas como Puerto Madero, disfrutando de los relajantes parques Lezama y Tres de Febrero y explorando los barrios comerciales y financieros.</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 xml:space="preserve">Tarde libre. </w:t>
      </w:r>
      <w:r w:rsidR="0075214D" w:rsidRPr="001C47D2">
        <w:rPr>
          <w:rFonts w:asciiTheme="majorHAnsi" w:hAnsiTheme="majorHAnsi" w:cstheme="majorHAnsi"/>
          <w:sz w:val="24"/>
          <w:szCs w:val="24"/>
        </w:rPr>
        <w:t xml:space="preserve"> </w:t>
      </w:r>
      <w:r w:rsidR="001C47D2">
        <w:rPr>
          <w:rFonts w:asciiTheme="majorHAnsi" w:hAnsiTheme="majorHAnsi" w:cstheme="majorHAnsi"/>
          <w:sz w:val="24"/>
          <w:szCs w:val="24"/>
        </w:rPr>
        <w:t xml:space="preserve">Por la noche </w:t>
      </w:r>
      <w:r w:rsidR="000344F9">
        <w:rPr>
          <w:rFonts w:asciiTheme="majorHAnsi" w:hAnsiTheme="majorHAnsi" w:cstheme="majorHAnsi"/>
          <w:sz w:val="24"/>
          <w:szCs w:val="24"/>
        </w:rPr>
        <w:t>excursión:</w:t>
      </w:r>
      <w:r w:rsidR="001C47D2">
        <w:rPr>
          <w:rFonts w:asciiTheme="majorHAnsi" w:hAnsiTheme="majorHAnsi" w:cstheme="majorHAnsi"/>
          <w:sz w:val="24"/>
          <w:szCs w:val="24"/>
        </w:rPr>
        <w:t xml:space="preserve"> </w:t>
      </w:r>
      <w:r w:rsidR="0075214D" w:rsidRPr="001C47D2">
        <w:rPr>
          <w:rFonts w:asciiTheme="majorHAnsi" w:hAnsiTheme="majorHAnsi" w:cstheme="majorHAnsi"/>
          <w:sz w:val="24"/>
          <w:szCs w:val="24"/>
        </w:rPr>
        <w:t xml:space="preserve">Fogón Asado </w:t>
      </w:r>
      <w:proofErr w:type="spellStart"/>
      <w:r w:rsidR="0075214D" w:rsidRPr="001C47D2">
        <w:rPr>
          <w:rFonts w:asciiTheme="majorHAnsi" w:hAnsiTheme="majorHAnsi" w:cstheme="majorHAnsi"/>
          <w:sz w:val="24"/>
          <w:szCs w:val="24"/>
        </w:rPr>
        <w:t>Experience</w:t>
      </w:r>
      <w:proofErr w:type="spellEnd"/>
      <w:r w:rsidR="0075214D" w:rsidRPr="001C47D2">
        <w:rPr>
          <w:rFonts w:asciiTheme="majorHAnsi" w:hAnsiTheme="majorHAnsi" w:cstheme="majorHAnsi"/>
          <w:sz w:val="24"/>
          <w:szCs w:val="24"/>
        </w:rPr>
        <w:t xml:space="preserve"> </w:t>
      </w:r>
      <w:r w:rsidR="0075214D" w:rsidRPr="001C47D2">
        <w:rPr>
          <w:rFonts w:asciiTheme="majorHAnsi" w:hAnsiTheme="majorHAnsi" w:cstheme="majorHAnsi"/>
          <w:b/>
          <w:bCs/>
          <w:sz w:val="24"/>
          <w:szCs w:val="24"/>
          <w:lang w:val="es-VE"/>
        </w:rPr>
        <w:t>19:30hs a 22:30hs</w:t>
      </w:r>
      <w:r w:rsidR="000344F9">
        <w:rPr>
          <w:rFonts w:asciiTheme="majorHAnsi" w:hAnsiTheme="majorHAnsi" w:cstheme="majorHAnsi"/>
          <w:b/>
          <w:bCs/>
          <w:sz w:val="24"/>
          <w:szCs w:val="24"/>
          <w:lang w:val="es-VE"/>
        </w:rPr>
        <w:t>.</w:t>
      </w:r>
      <w:r w:rsidR="0075214D" w:rsidRPr="001C47D2">
        <w:rPr>
          <w:rFonts w:asciiTheme="majorHAnsi" w:hAnsiTheme="majorHAnsi" w:cstheme="majorHAnsi"/>
          <w:b/>
          <w:bCs/>
          <w:sz w:val="24"/>
          <w:szCs w:val="24"/>
          <w:lang w:val="es-VE"/>
        </w:rPr>
        <w:t xml:space="preserve">  </w:t>
      </w:r>
      <w:r w:rsidR="000344F9" w:rsidRPr="001C47D2">
        <w:rPr>
          <w:rFonts w:asciiTheme="majorHAnsi" w:hAnsiTheme="majorHAnsi" w:cstheme="majorHAnsi"/>
          <w:b/>
          <w:bCs/>
          <w:sz w:val="24"/>
          <w:szCs w:val="24"/>
          <w:lang w:val="es-VE"/>
        </w:rPr>
        <w:t>Duración</w:t>
      </w:r>
      <w:r w:rsidR="0075214D" w:rsidRPr="001C47D2">
        <w:rPr>
          <w:rFonts w:asciiTheme="majorHAnsi" w:hAnsiTheme="majorHAnsi" w:cstheme="majorHAnsi"/>
          <w:b/>
          <w:bCs/>
          <w:sz w:val="24"/>
          <w:szCs w:val="24"/>
          <w:lang w:val="es-VE"/>
        </w:rPr>
        <w:t xml:space="preserve">: 2:30 </w:t>
      </w:r>
      <w:proofErr w:type="spellStart"/>
      <w:r w:rsidR="0075214D" w:rsidRPr="001C47D2">
        <w:rPr>
          <w:rFonts w:asciiTheme="majorHAnsi" w:hAnsiTheme="majorHAnsi" w:cstheme="majorHAnsi"/>
          <w:b/>
          <w:bCs/>
          <w:sz w:val="24"/>
          <w:szCs w:val="24"/>
          <w:lang w:val="es-VE"/>
        </w:rPr>
        <w:t>hs</w:t>
      </w:r>
      <w:proofErr w:type="spellEnd"/>
      <w:r w:rsidR="0075214D" w:rsidRPr="001C47D2">
        <w:rPr>
          <w:rFonts w:asciiTheme="majorHAnsi" w:hAnsiTheme="majorHAnsi" w:cstheme="majorHAnsi"/>
          <w:b/>
          <w:bCs/>
          <w:sz w:val="24"/>
          <w:szCs w:val="24"/>
          <w:lang w:val="es-VE"/>
        </w:rPr>
        <w:t xml:space="preserve">. </w:t>
      </w:r>
      <w:r w:rsidR="001C47D2">
        <w:rPr>
          <w:rFonts w:asciiTheme="majorHAnsi" w:hAnsiTheme="majorHAnsi" w:cstheme="majorHAnsi"/>
          <w:b/>
          <w:bCs/>
          <w:sz w:val="24"/>
          <w:szCs w:val="24"/>
          <w:lang w:val="es-VE"/>
        </w:rPr>
        <w:t xml:space="preserve"> a</w:t>
      </w:r>
      <w:r w:rsidR="0075214D" w:rsidRPr="001C47D2">
        <w:rPr>
          <w:rFonts w:asciiTheme="majorHAnsi" w:hAnsiTheme="majorHAnsi" w:cstheme="majorHAnsi"/>
          <w:b/>
          <w:bCs/>
          <w:sz w:val="24"/>
          <w:szCs w:val="24"/>
          <w:lang w:val="es-VE"/>
        </w:rPr>
        <w:t xml:space="preserve">proximadamente.   </w:t>
      </w:r>
      <w:r w:rsidR="0075214D" w:rsidRPr="001C47D2">
        <w:rPr>
          <w:rFonts w:asciiTheme="majorHAnsi" w:hAnsiTheme="majorHAnsi" w:cstheme="majorHAnsi"/>
          <w:sz w:val="24"/>
          <w:szCs w:val="24"/>
          <w:lang w:val="es-VE"/>
        </w:rPr>
        <w:t>Descubrirás la tradición del asado de una manera nunca antes vista en Fogón, donde hemos creado una experiencia gastronómica íntima que reinventa los clásicos argentinos a la parrilla. Mientras te relajas en el bar, podrás observar, sentir y vivir de cerca las diversas técnicas de cocción al grill. Nuestro objetivo es brindarte una velada inolvidable, más enriquecedora que una cena en un restaurante convencional.</w:t>
      </w:r>
      <w:r w:rsidR="001C47D2">
        <w:rPr>
          <w:rFonts w:asciiTheme="majorHAnsi" w:hAnsiTheme="majorHAnsi" w:cstheme="majorHAnsi"/>
          <w:sz w:val="24"/>
          <w:szCs w:val="24"/>
          <w:lang w:val="es-VE"/>
        </w:rPr>
        <w:t xml:space="preserve"> </w:t>
      </w:r>
      <w:r w:rsidR="0075214D" w:rsidRPr="001C47D2">
        <w:rPr>
          <w:rFonts w:asciiTheme="majorHAnsi" w:hAnsiTheme="majorHAnsi" w:cstheme="majorHAnsi"/>
          <w:sz w:val="24"/>
          <w:szCs w:val="24"/>
          <w:lang w:val="es-VE"/>
        </w:rPr>
        <w:t xml:space="preserve">Nuestro menú de degustación para la cena de asado es una experiencia única, donde cada argentino aporta su toque especial, destacando los cortes de carne de primera y las verduras a la parrilla de temporada. Nuestros chefs han creado una fusión de nuevas técnicas de parrilla con recetas argentinas auténticas que elevan el asado a nuevas alturas. Además, ofrecemos la opción de maridaje con vinos cuidadosamente seleccionados para realzar los sabores de los ingredientes y presentarte los mejores vinos boutique de Argentina.  </w:t>
      </w:r>
      <w:r w:rsidR="0075214D" w:rsidRPr="001C47D2">
        <w:rPr>
          <w:rFonts w:asciiTheme="majorHAnsi" w:hAnsiTheme="majorHAnsi" w:cstheme="majorHAnsi"/>
          <w:b/>
          <w:bCs/>
          <w:sz w:val="24"/>
          <w:szCs w:val="24"/>
          <w:shd w:val="clear" w:color="auto" w:fill="FFFFFF"/>
        </w:rPr>
        <w:t xml:space="preserve">INCLUYE:  * Traslados     </w:t>
      </w:r>
      <w:r w:rsidRPr="001C47D2">
        <w:rPr>
          <w:rFonts w:asciiTheme="majorHAnsi" w:hAnsiTheme="majorHAnsi" w:cstheme="majorHAnsi"/>
          <w:sz w:val="24"/>
          <w:szCs w:val="24"/>
        </w:rPr>
        <w:t>Alojamiento.</w:t>
      </w:r>
    </w:p>
    <w:p w14:paraId="457270E6" w14:textId="2673656A"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br/>
        <w:t>Día 3: Buenos Aires - Bariloche</w:t>
      </w:r>
    </w:p>
    <w:p w14:paraId="1297AB7D" w14:textId="4D87A885"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Desayuno en el hotel.</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 la hora convenida, traslado al aeropuerto nacional para embarcar con destino a Bariloche.</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Arribo, asistencia y recepción por nuestro personal en el aeropuerto y traslado al hotel seleccionado.</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Tiempo libre.</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Alojamiento</w:t>
      </w:r>
    </w:p>
    <w:p w14:paraId="1212A069" w14:textId="33897601"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br/>
        <w:t>Día 4: Bariloche</w:t>
      </w:r>
      <w:r w:rsidR="001C47D2">
        <w:rPr>
          <w:rFonts w:asciiTheme="majorHAnsi" w:hAnsiTheme="majorHAnsi" w:cstheme="majorHAnsi"/>
          <w:sz w:val="24"/>
          <w:szCs w:val="24"/>
        </w:rPr>
        <w:br/>
      </w:r>
      <w:r w:rsidRPr="001C47D2">
        <w:rPr>
          <w:rFonts w:asciiTheme="majorHAnsi" w:hAnsiTheme="majorHAnsi" w:cstheme="majorHAnsi"/>
          <w:sz w:val="24"/>
          <w:szCs w:val="24"/>
        </w:rPr>
        <w:t>Desayuno en el hotel.</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Por la mañana realizamos el paseo </w:t>
      </w:r>
      <w:r w:rsidRPr="001C47D2">
        <w:rPr>
          <w:rFonts w:asciiTheme="majorHAnsi" w:hAnsiTheme="majorHAnsi" w:cstheme="majorHAnsi"/>
          <w:b/>
          <w:bCs/>
          <w:sz w:val="24"/>
          <w:szCs w:val="24"/>
        </w:rPr>
        <w:t>Circuito Chico y Punto Panorámico.</w:t>
      </w:r>
      <w:r w:rsidRPr="001C47D2">
        <w:rPr>
          <w:rFonts w:asciiTheme="majorHAnsi" w:hAnsiTheme="majorHAnsi" w:cstheme="majorHAnsi"/>
          <w:sz w:val="24"/>
          <w:szCs w:val="24"/>
        </w:rPr>
        <w:t xml:space="preserve"> Salimos de Bariloche por la Av. Bustillo bordeando el lago Nahuel Huapi. A los 8 km, llegamos a Playa Bonita, </w:t>
      </w:r>
      <w:r w:rsidRPr="001C47D2">
        <w:rPr>
          <w:rFonts w:asciiTheme="majorHAnsi" w:hAnsiTheme="majorHAnsi" w:cstheme="majorHAnsi"/>
          <w:sz w:val="24"/>
          <w:szCs w:val="24"/>
        </w:rPr>
        <w:lastRenderedPageBreak/>
        <w:t>desde donde se ve la isla Huemul. Luego, ascendemos al </w:t>
      </w:r>
      <w:r w:rsidRPr="001C47D2">
        <w:rPr>
          <w:rFonts w:asciiTheme="majorHAnsi" w:hAnsiTheme="majorHAnsi" w:cstheme="majorHAnsi"/>
          <w:b/>
          <w:bCs/>
          <w:sz w:val="24"/>
          <w:szCs w:val="24"/>
        </w:rPr>
        <w:t>Cerro Campanario (con aerosilla NO incluida) </w:t>
      </w:r>
      <w:r w:rsidRPr="001C47D2">
        <w:rPr>
          <w:rFonts w:asciiTheme="majorHAnsi" w:hAnsiTheme="majorHAnsi" w:cstheme="majorHAnsi"/>
          <w:sz w:val="24"/>
          <w:szCs w:val="24"/>
        </w:rPr>
        <w:t>para disfrutar de una vista espectacular de los lagos, montañas y la ciudad.</w:t>
      </w:r>
    </w:p>
    <w:p w14:paraId="6FA09BE8"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xml:space="preserve">Continuamos hacia la Villa de Llao </w:t>
      </w:r>
      <w:proofErr w:type="spellStart"/>
      <w:r w:rsidRPr="001C47D2">
        <w:rPr>
          <w:rFonts w:asciiTheme="majorHAnsi" w:hAnsiTheme="majorHAnsi" w:cstheme="majorHAnsi"/>
          <w:sz w:val="24"/>
          <w:szCs w:val="24"/>
        </w:rPr>
        <w:t>Llao</w:t>
      </w:r>
      <w:proofErr w:type="spellEnd"/>
      <w:r w:rsidRPr="001C47D2">
        <w:rPr>
          <w:rFonts w:asciiTheme="majorHAnsi" w:hAnsiTheme="majorHAnsi" w:cstheme="majorHAnsi"/>
          <w:sz w:val="24"/>
          <w:szCs w:val="24"/>
        </w:rPr>
        <w:t xml:space="preserve">, donde visitamos la Capilla San Eduardo y el Hotel Llao </w:t>
      </w:r>
      <w:proofErr w:type="spellStart"/>
      <w:r w:rsidRPr="001C47D2">
        <w:rPr>
          <w:rFonts w:asciiTheme="majorHAnsi" w:hAnsiTheme="majorHAnsi" w:cstheme="majorHAnsi"/>
          <w:sz w:val="24"/>
          <w:szCs w:val="24"/>
        </w:rPr>
        <w:t>Llao</w:t>
      </w:r>
      <w:proofErr w:type="spellEnd"/>
      <w:r w:rsidRPr="001C47D2">
        <w:rPr>
          <w:rFonts w:asciiTheme="majorHAnsi" w:hAnsiTheme="majorHAnsi" w:cstheme="majorHAnsi"/>
          <w:sz w:val="24"/>
          <w:szCs w:val="24"/>
        </w:rPr>
        <w:t xml:space="preserve">, símbolo de la zona. Después, cruzamos el puente sobre el arroyo Angostura y llegamos al Punto Panorámico, a 945 m.s.n.m., con vistas al lago Moreno y la península de Llao </w:t>
      </w:r>
      <w:proofErr w:type="spellStart"/>
      <w:r w:rsidRPr="001C47D2">
        <w:rPr>
          <w:rFonts w:asciiTheme="majorHAnsi" w:hAnsiTheme="majorHAnsi" w:cstheme="majorHAnsi"/>
          <w:sz w:val="24"/>
          <w:szCs w:val="24"/>
        </w:rPr>
        <w:t>Llao</w:t>
      </w:r>
      <w:proofErr w:type="spellEnd"/>
      <w:r w:rsidRPr="001C47D2">
        <w:rPr>
          <w:rFonts w:asciiTheme="majorHAnsi" w:hAnsiTheme="majorHAnsi" w:cstheme="majorHAnsi"/>
          <w:sz w:val="24"/>
          <w:szCs w:val="24"/>
        </w:rPr>
        <w:t>. Finalmente, bordeamos el lago Moreno y la laguna El Trébol antes de regresar a Bariloche.</w:t>
      </w:r>
    </w:p>
    <w:p w14:paraId="7F8A0338"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Regreso al hotel y alojamiento.</w:t>
      </w:r>
    </w:p>
    <w:p w14:paraId="6CAA89EE" w14:textId="77777777" w:rsidR="00956294" w:rsidRPr="001C47D2" w:rsidRDefault="00956294" w:rsidP="001C47D2">
      <w:pPr>
        <w:pStyle w:val="Sinespaciado"/>
        <w:rPr>
          <w:rFonts w:asciiTheme="majorHAnsi" w:hAnsiTheme="majorHAnsi" w:cstheme="majorHAnsi"/>
          <w:sz w:val="24"/>
          <w:szCs w:val="24"/>
        </w:rPr>
      </w:pPr>
    </w:p>
    <w:p w14:paraId="657A62C6"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t>Día 5: Bariloche - Buenos Aires - El Calafate</w:t>
      </w:r>
    </w:p>
    <w:p w14:paraId="05B27B4D" w14:textId="5AA434FD"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Desayuno en el hotel.</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 xml:space="preserve">En </w:t>
      </w:r>
      <w:proofErr w:type="spellStart"/>
      <w:r w:rsidRPr="001C47D2">
        <w:rPr>
          <w:rFonts w:asciiTheme="majorHAnsi" w:hAnsiTheme="majorHAnsi" w:cstheme="majorHAnsi"/>
          <w:sz w:val="24"/>
          <w:szCs w:val="24"/>
        </w:rPr>
        <w:t>en</w:t>
      </w:r>
      <w:proofErr w:type="spellEnd"/>
      <w:r w:rsidRPr="001C47D2">
        <w:rPr>
          <w:rFonts w:asciiTheme="majorHAnsi" w:hAnsiTheme="majorHAnsi" w:cstheme="majorHAnsi"/>
          <w:sz w:val="24"/>
          <w:szCs w:val="24"/>
        </w:rPr>
        <w:t xml:space="preserve"> horario convenido, traslado al aeropuerto para su vuelo a Buenos Aires y conexión a El Calafate.</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Arribo, asistencia y recepción por nuestro personal en el aeropuerto y traslado al hotel seleccionado.</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Alojamiento.</w:t>
      </w:r>
      <w:r w:rsidRPr="001C47D2">
        <w:rPr>
          <w:rFonts w:asciiTheme="majorHAnsi" w:hAnsiTheme="majorHAnsi" w:cstheme="majorHAnsi"/>
          <w:b/>
          <w:bCs/>
          <w:sz w:val="24"/>
          <w:szCs w:val="24"/>
        </w:rPr>
        <w:br/>
      </w:r>
    </w:p>
    <w:p w14:paraId="2B30F0B9"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t>Día 6: El Calafate</w:t>
      </w:r>
    </w:p>
    <w:p w14:paraId="1449ADF0" w14:textId="4901F493"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Desayuno en el hotel.</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Excursión de día completo al </w:t>
      </w:r>
      <w:r w:rsidRPr="001C47D2">
        <w:rPr>
          <w:rFonts w:asciiTheme="majorHAnsi" w:hAnsiTheme="majorHAnsi" w:cstheme="majorHAnsi"/>
          <w:b/>
          <w:bCs/>
          <w:sz w:val="24"/>
          <w:szCs w:val="24"/>
        </w:rPr>
        <w:t>Glaciar Perito Moreno (incluye ingreso P.N) </w:t>
      </w:r>
      <w:r w:rsidRPr="001C47D2">
        <w:rPr>
          <w:rFonts w:asciiTheme="majorHAnsi" w:hAnsiTheme="majorHAnsi" w:cstheme="majorHAnsi"/>
          <w:sz w:val="24"/>
          <w:szCs w:val="24"/>
        </w:rPr>
        <w:t>un inmenso río blanco de tonos azulados declarado por la Unesco Patrimonio de la Humanidad en 1982. Desde el Parque Nacional de los Glaciares ingresamos a las pasarelas que están dispuestas en tres niveles desde las cuales podemos observar espectaculares panorámicas del glaciar contemplando los periódicos desprendimientos de su frente. Saliendo desde el embarcadero Bajo las Sombras, realizaremos el</w:t>
      </w:r>
      <w:r w:rsidRPr="001C47D2">
        <w:rPr>
          <w:rFonts w:asciiTheme="majorHAnsi" w:hAnsiTheme="majorHAnsi" w:cstheme="majorHAnsi"/>
          <w:b/>
          <w:bCs/>
          <w:sz w:val="24"/>
          <w:szCs w:val="24"/>
        </w:rPr>
        <w:t> Safari Náutico </w:t>
      </w:r>
      <w:r w:rsidRPr="001C47D2">
        <w:rPr>
          <w:rFonts w:asciiTheme="majorHAnsi" w:hAnsiTheme="majorHAnsi" w:cstheme="majorHAnsi"/>
          <w:sz w:val="24"/>
          <w:szCs w:val="24"/>
        </w:rPr>
        <w:t xml:space="preserve">por el Brazo Rico para apreciar los témpanos de hielo provenientes del Glaciar Perito Moreno. Desde la embarcación realizamos un paseo frente a la pared sur del glaciar a una distancia aproximada de 500 m. con la posibilidad de observar desprendimientos del frente </w:t>
      </w:r>
      <w:proofErr w:type="spellStart"/>
      <w:r w:rsidRPr="001C47D2">
        <w:rPr>
          <w:rFonts w:asciiTheme="majorHAnsi" w:hAnsiTheme="majorHAnsi" w:cstheme="majorHAnsi"/>
          <w:sz w:val="24"/>
          <w:szCs w:val="24"/>
        </w:rPr>
        <w:t>glaciario</w:t>
      </w:r>
      <w:proofErr w:type="spellEnd"/>
      <w:r w:rsidRPr="001C47D2">
        <w:rPr>
          <w:rFonts w:asciiTheme="majorHAnsi" w:hAnsiTheme="majorHAnsi" w:cstheme="majorHAnsi"/>
          <w:sz w:val="24"/>
          <w:szCs w:val="24"/>
        </w:rPr>
        <w:t xml:space="preserve"> de 60 a 70 m. de altura. En esta excursión tenemos la posibilidad de observar con una perspectiva totalmente diferente las impresionantes paredes del Glaciar Perito Moreno y sus derrumbes sobre las aguas del lago. Alojamiento.</w:t>
      </w:r>
    </w:p>
    <w:p w14:paraId="1C17919F" w14:textId="3283FCB6"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br/>
        <w:t>Día 7: El Calafate - Buenos Aires</w:t>
      </w:r>
    </w:p>
    <w:p w14:paraId="6CFAAB39" w14:textId="63F24976"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Desayuno en el hotel.</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 la hora convenida, traslado al aeropuerto para embarcar con destino Buenos Aires. </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Arribo, asistencia y recepción por nuestro personal y traslado al hotel seleccionado.</w:t>
      </w:r>
      <w:r w:rsidRPr="001C47D2">
        <w:rPr>
          <w:rFonts w:asciiTheme="majorHAnsi" w:hAnsiTheme="majorHAnsi" w:cstheme="majorHAnsi"/>
          <w:sz w:val="24"/>
          <w:szCs w:val="24"/>
        </w:rPr>
        <w:br/>
        <w:t>Resto del día libre.</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Alojamiento.</w:t>
      </w:r>
    </w:p>
    <w:p w14:paraId="57DC406E" w14:textId="6BD6988D"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br/>
        <w:t>Dia 8: Buenos Aires</w:t>
      </w:r>
      <w:r w:rsidR="00CF46C6" w:rsidRPr="001C47D2">
        <w:rPr>
          <w:rFonts w:asciiTheme="majorHAnsi" w:hAnsiTheme="majorHAnsi" w:cstheme="majorHAnsi"/>
          <w:b/>
          <w:bCs/>
          <w:sz w:val="24"/>
          <w:szCs w:val="24"/>
        </w:rPr>
        <w:t xml:space="preserve"> </w:t>
      </w:r>
    </w:p>
    <w:p w14:paraId="37A093ED" w14:textId="3CD7FEEE"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Desayuno en el hotel.</w:t>
      </w:r>
      <w:r w:rsidR="001C47D2">
        <w:rPr>
          <w:rFonts w:asciiTheme="majorHAnsi" w:hAnsiTheme="majorHAnsi" w:cstheme="majorHAnsi"/>
          <w:sz w:val="24"/>
          <w:szCs w:val="24"/>
        </w:rPr>
        <w:t xml:space="preserve">  </w:t>
      </w:r>
      <w:r w:rsidRPr="001C47D2">
        <w:rPr>
          <w:rFonts w:asciiTheme="majorHAnsi" w:hAnsiTheme="majorHAnsi" w:cstheme="majorHAnsi"/>
          <w:sz w:val="24"/>
          <w:szCs w:val="24"/>
        </w:rPr>
        <w:t>A la hora indicada, traslado al Aeropuerto Internacional de Ezeiza para embarcar con destino a la ciudad de origen. </w:t>
      </w:r>
    </w:p>
    <w:p w14:paraId="591F0DD6" w14:textId="22B78F01" w:rsidR="00956294" w:rsidRDefault="00956294" w:rsidP="008E4D02">
      <w:pPr>
        <w:pStyle w:val="Sinespaciado"/>
        <w:rPr>
          <w:rFonts w:asciiTheme="majorHAnsi" w:hAnsiTheme="majorHAnsi" w:cstheme="majorHAnsi"/>
          <w:sz w:val="24"/>
          <w:szCs w:val="24"/>
        </w:rPr>
      </w:pPr>
      <w:r w:rsidRPr="001C47D2">
        <w:rPr>
          <w:rFonts w:asciiTheme="majorHAnsi" w:hAnsiTheme="majorHAnsi" w:cstheme="majorHAnsi"/>
          <w:b/>
          <w:bCs/>
          <w:sz w:val="24"/>
          <w:szCs w:val="24"/>
        </w:rPr>
        <w:br/>
      </w:r>
    </w:p>
    <w:p w14:paraId="3EB27567"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b/>
          <w:bCs/>
          <w:sz w:val="24"/>
          <w:szCs w:val="24"/>
        </w:rPr>
        <w:t>SERVICIOS INCLUIDOS:</w:t>
      </w:r>
    </w:p>
    <w:p w14:paraId="5F4ED725"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2 noches de alojamiento con desayuno en Buenos Aires</w:t>
      </w:r>
    </w:p>
    <w:p w14:paraId="6EA08167" w14:textId="17AAD72F"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HD Visita de la ciudad</w:t>
      </w:r>
    </w:p>
    <w:p w14:paraId="100DD535" w14:textId="3A30F82F" w:rsidR="00CF46C6" w:rsidRPr="001C47D2" w:rsidRDefault="00CF46C6"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Cena Show tango la Ventana</w:t>
      </w:r>
    </w:p>
    <w:p w14:paraId="03ADFD84" w14:textId="1F6908E4" w:rsidR="00CF46C6" w:rsidRPr="001C47D2" w:rsidRDefault="00CF46C6"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xml:space="preserve">* Fogón Asado </w:t>
      </w:r>
      <w:proofErr w:type="spellStart"/>
      <w:r w:rsidRPr="001C47D2">
        <w:rPr>
          <w:rFonts w:asciiTheme="majorHAnsi" w:hAnsiTheme="majorHAnsi" w:cstheme="majorHAnsi"/>
          <w:sz w:val="24"/>
          <w:szCs w:val="24"/>
        </w:rPr>
        <w:t>Experience</w:t>
      </w:r>
      <w:proofErr w:type="spellEnd"/>
      <w:r w:rsidRPr="001C47D2">
        <w:rPr>
          <w:rFonts w:asciiTheme="majorHAnsi" w:hAnsiTheme="majorHAnsi" w:cstheme="majorHAnsi"/>
          <w:sz w:val="24"/>
          <w:szCs w:val="24"/>
        </w:rPr>
        <w:t xml:space="preserve">  </w:t>
      </w:r>
    </w:p>
    <w:p w14:paraId="1E9139E4"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2 noches de alojamiento con desayuno en Bariloche</w:t>
      </w:r>
    </w:p>
    <w:p w14:paraId="4466A1D7"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Circuito Chico</w:t>
      </w:r>
    </w:p>
    <w:p w14:paraId="305B8FEB"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2 noches de alojamiento con desayuno en El Calafate</w:t>
      </w:r>
    </w:p>
    <w:p w14:paraId="43AD09E8"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lastRenderedPageBreak/>
        <w:t>* FD Visita Glaciar Perito Moreno con entrada</w:t>
      </w:r>
    </w:p>
    <w:p w14:paraId="6061D375"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Navegación Safari Náutico</w:t>
      </w:r>
    </w:p>
    <w:p w14:paraId="23FA28F7"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xml:space="preserve">* 1 noche de alojamiento con </w:t>
      </w:r>
      <w:proofErr w:type="gramStart"/>
      <w:r w:rsidRPr="001C47D2">
        <w:rPr>
          <w:rFonts w:asciiTheme="majorHAnsi" w:hAnsiTheme="majorHAnsi" w:cstheme="majorHAnsi"/>
          <w:sz w:val="24"/>
          <w:szCs w:val="24"/>
        </w:rPr>
        <w:t>desayuno  en</w:t>
      </w:r>
      <w:proofErr w:type="gramEnd"/>
      <w:r w:rsidRPr="001C47D2">
        <w:rPr>
          <w:rFonts w:asciiTheme="majorHAnsi" w:hAnsiTheme="majorHAnsi" w:cstheme="majorHAnsi"/>
          <w:sz w:val="24"/>
          <w:szCs w:val="24"/>
        </w:rPr>
        <w:t xml:space="preserve"> Buenos Aires</w:t>
      </w:r>
    </w:p>
    <w:p w14:paraId="4F025011" w14:textId="77777777" w:rsidR="00956294" w:rsidRPr="001C47D2"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Traslados en servicio privado en Buenos Aires, en el resto de las ciudades en servicio regular</w:t>
      </w:r>
    </w:p>
    <w:p w14:paraId="26C668D4" w14:textId="72CF1CFD" w:rsidR="00956294" w:rsidRDefault="00956294"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 Visitas en servicio regular</w:t>
      </w:r>
    </w:p>
    <w:p w14:paraId="0E97F7FF" w14:textId="2A6A2620" w:rsidR="001C47D2" w:rsidRPr="001C47D2" w:rsidRDefault="001C47D2" w:rsidP="001C47D2">
      <w:pPr>
        <w:pStyle w:val="Sinespaciado"/>
        <w:rPr>
          <w:rFonts w:asciiTheme="majorHAnsi" w:hAnsiTheme="majorHAnsi" w:cstheme="majorHAnsi"/>
          <w:sz w:val="24"/>
          <w:szCs w:val="24"/>
        </w:rPr>
      </w:pPr>
      <w:r w:rsidRPr="001C47D2">
        <w:rPr>
          <w:rFonts w:asciiTheme="majorHAnsi" w:hAnsiTheme="majorHAnsi" w:cstheme="majorHAnsi"/>
          <w:sz w:val="24"/>
          <w:szCs w:val="24"/>
        </w:rPr>
        <w:t>*</w:t>
      </w:r>
      <w:r>
        <w:rPr>
          <w:rFonts w:asciiTheme="majorHAnsi" w:hAnsiTheme="majorHAnsi" w:cstheme="majorHAnsi"/>
          <w:sz w:val="24"/>
          <w:szCs w:val="24"/>
        </w:rPr>
        <w:t xml:space="preserve"> Seguro de asistencia al viajero</w:t>
      </w:r>
    </w:p>
    <w:p w14:paraId="4F884696" w14:textId="72A9311B" w:rsidR="00D9200F" w:rsidRDefault="00D9200F" w:rsidP="001C47D2">
      <w:pPr>
        <w:pStyle w:val="Sinespaciado"/>
        <w:rPr>
          <w:rFonts w:asciiTheme="majorHAnsi" w:hAnsiTheme="majorHAnsi" w:cstheme="majorHAnsi"/>
          <w:sz w:val="24"/>
          <w:szCs w:val="24"/>
        </w:rPr>
      </w:pPr>
    </w:p>
    <w:p w14:paraId="4B2728AB" w14:textId="77777777" w:rsidR="008E4D02" w:rsidRPr="001C47D2" w:rsidRDefault="008E4D02" w:rsidP="008E4D02">
      <w:pPr>
        <w:pStyle w:val="Sinespaciado"/>
        <w:rPr>
          <w:rFonts w:asciiTheme="majorHAnsi" w:hAnsiTheme="majorHAnsi" w:cstheme="majorHAnsi"/>
          <w:sz w:val="24"/>
          <w:szCs w:val="24"/>
        </w:rPr>
      </w:pPr>
      <w:r w:rsidRPr="001C47D2">
        <w:rPr>
          <w:rFonts w:asciiTheme="majorHAnsi" w:hAnsiTheme="majorHAnsi" w:cstheme="majorHAnsi"/>
          <w:b/>
          <w:bCs/>
          <w:sz w:val="24"/>
          <w:szCs w:val="24"/>
        </w:rPr>
        <w:t>NO</w:t>
      </w:r>
      <w:r>
        <w:rPr>
          <w:rFonts w:asciiTheme="majorHAnsi" w:hAnsiTheme="majorHAnsi" w:cstheme="majorHAnsi"/>
          <w:b/>
          <w:bCs/>
          <w:sz w:val="24"/>
          <w:szCs w:val="24"/>
        </w:rPr>
        <w:t xml:space="preserve"> INCLUYE</w:t>
      </w:r>
      <w:r w:rsidRPr="001C47D2">
        <w:rPr>
          <w:rFonts w:asciiTheme="majorHAnsi" w:hAnsiTheme="majorHAnsi" w:cstheme="majorHAnsi"/>
          <w:b/>
          <w:bCs/>
          <w:sz w:val="24"/>
          <w:szCs w:val="24"/>
        </w:rPr>
        <w:t>:</w:t>
      </w:r>
    </w:p>
    <w:p w14:paraId="38500A94" w14:textId="77777777" w:rsidR="008E4D02" w:rsidRPr="008E4D02" w:rsidRDefault="008E4D02" w:rsidP="008E4D02">
      <w:pPr>
        <w:pStyle w:val="Sinespaciado"/>
        <w:rPr>
          <w:rFonts w:asciiTheme="majorHAnsi" w:hAnsiTheme="majorHAnsi" w:cstheme="majorHAnsi"/>
          <w:sz w:val="24"/>
          <w:szCs w:val="24"/>
        </w:rPr>
      </w:pPr>
      <w:r w:rsidRPr="008E4D02">
        <w:rPr>
          <w:rFonts w:asciiTheme="majorHAnsi" w:hAnsiTheme="majorHAnsi" w:cstheme="majorHAnsi"/>
          <w:sz w:val="24"/>
          <w:szCs w:val="24"/>
        </w:rPr>
        <w:t xml:space="preserve">* No incluye aéreos nacionales e internacionales. </w:t>
      </w:r>
      <w:r w:rsidRPr="008E4D02">
        <w:rPr>
          <w:rFonts w:asciiTheme="majorHAnsi" w:hAnsiTheme="majorHAnsi" w:cstheme="majorHAnsi"/>
          <w:sz w:val="24"/>
          <w:szCs w:val="24"/>
        </w:rPr>
        <w:br/>
        <w:t>* No incluye Tasa Ecoturística en Buenos Aires (Se deberá abonar en los hoteles)</w:t>
      </w:r>
    </w:p>
    <w:p w14:paraId="5FCDC694" w14:textId="7447F9A6" w:rsidR="008E4D02" w:rsidRDefault="008E4D02" w:rsidP="001C47D2">
      <w:pPr>
        <w:pStyle w:val="Sinespaciado"/>
        <w:rPr>
          <w:rFonts w:asciiTheme="majorHAnsi" w:hAnsiTheme="majorHAnsi" w:cstheme="majorHAnsi"/>
          <w:sz w:val="24"/>
          <w:szCs w:val="24"/>
        </w:rPr>
      </w:pPr>
    </w:p>
    <w:p w14:paraId="08414600" w14:textId="77777777" w:rsidR="008E4D02" w:rsidRDefault="008E4D02" w:rsidP="001C47D2">
      <w:pPr>
        <w:pStyle w:val="Sinespaciado"/>
        <w:rPr>
          <w:rFonts w:asciiTheme="majorHAnsi" w:hAnsiTheme="majorHAnsi" w:cstheme="majorHAnsi"/>
          <w:sz w:val="24"/>
          <w:szCs w:val="24"/>
        </w:rPr>
      </w:pPr>
    </w:p>
    <w:p w14:paraId="4F54CD94" w14:textId="07EE59AE" w:rsidR="00AC7C05" w:rsidRPr="0046389C" w:rsidRDefault="00AC7C05" w:rsidP="008E4D02">
      <w:pPr>
        <w:pStyle w:val="Sinespaciado"/>
        <w:rPr>
          <w:rFonts w:asciiTheme="majorHAnsi" w:hAnsiTheme="majorHAnsi" w:cstheme="majorHAnsi"/>
          <w:b/>
          <w:bCs/>
          <w:sz w:val="24"/>
          <w:szCs w:val="24"/>
        </w:rPr>
      </w:pPr>
      <w:r w:rsidRPr="008E4D02">
        <w:rPr>
          <w:rFonts w:asciiTheme="majorHAnsi" w:hAnsiTheme="majorHAnsi" w:cstheme="majorHAnsi"/>
          <w:b/>
          <w:bCs/>
          <w:sz w:val="24"/>
          <w:szCs w:val="24"/>
        </w:rPr>
        <w:t>Precios por persona en habitación Doble</w:t>
      </w:r>
    </w:p>
    <w:p w14:paraId="0ABB6BCD" w14:textId="532353DD" w:rsidR="001C47D2" w:rsidRDefault="001C47D2" w:rsidP="001C47D2">
      <w:pPr>
        <w:pStyle w:val="Sinespaciado"/>
        <w:rPr>
          <w:rFonts w:asciiTheme="majorHAnsi" w:hAnsiTheme="majorHAnsi" w:cstheme="majorHAnsi"/>
          <w:sz w:val="24"/>
          <w:szCs w:val="24"/>
        </w:rPr>
      </w:pPr>
    </w:p>
    <w:tbl>
      <w:tblPr>
        <w:tblStyle w:val="Tablaconcuadrcula4-nfasis51"/>
        <w:tblW w:w="5000" w:type="pct"/>
        <w:tblLook w:val="04A0" w:firstRow="1" w:lastRow="0" w:firstColumn="1" w:lastColumn="0" w:noHBand="0" w:noVBand="1"/>
      </w:tblPr>
      <w:tblGrid>
        <w:gridCol w:w="1781"/>
        <w:gridCol w:w="1704"/>
        <w:gridCol w:w="4717"/>
        <w:gridCol w:w="1762"/>
      </w:tblGrid>
      <w:tr w:rsidR="00AC7C05" w14:paraId="58BFB230" w14:textId="77777777" w:rsidTr="008E4D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pct"/>
            <w:hideMark/>
          </w:tcPr>
          <w:p w14:paraId="17E805A9" w14:textId="77777777" w:rsidR="00AC7C05" w:rsidRDefault="00AC7C05" w:rsidP="0046389C">
            <w:pPr>
              <w:jc w:val="right"/>
              <w:rPr>
                <w:rFonts w:asciiTheme="majorHAnsi" w:hAnsiTheme="majorHAnsi" w:cstheme="majorHAnsi"/>
                <w:sz w:val="24"/>
                <w:szCs w:val="24"/>
              </w:rPr>
            </w:pPr>
            <w:bookmarkStart w:id="0" w:name="_Hlk192686877"/>
            <w:r>
              <w:rPr>
                <w:rFonts w:asciiTheme="majorHAnsi" w:hAnsiTheme="majorHAnsi" w:cstheme="majorHAnsi"/>
                <w:sz w:val="24"/>
                <w:szCs w:val="24"/>
              </w:rPr>
              <w:t>CATG</w:t>
            </w:r>
          </w:p>
        </w:tc>
        <w:tc>
          <w:tcPr>
            <w:tcW w:w="855" w:type="pct"/>
          </w:tcPr>
          <w:p w14:paraId="75099E99" w14:textId="714ED22F" w:rsidR="00AC7C05" w:rsidRDefault="00AC7C05" w:rsidP="0046389C">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ciudad</w:t>
            </w:r>
          </w:p>
        </w:tc>
        <w:tc>
          <w:tcPr>
            <w:tcW w:w="2367" w:type="pct"/>
            <w:hideMark/>
          </w:tcPr>
          <w:p w14:paraId="3B2DD27A" w14:textId="77759608" w:rsidR="00AC7C05" w:rsidRDefault="00AC7C05" w:rsidP="00A05EE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Hoteles</w:t>
            </w:r>
          </w:p>
        </w:tc>
        <w:tc>
          <w:tcPr>
            <w:tcW w:w="884" w:type="pct"/>
            <w:hideMark/>
          </w:tcPr>
          <w:p w14:paraId="67F060FE" w14:textId="77777777" w:rsidR="00AC7C05" w:rsidRDefault="00AC7C05" w:rsidP="00A05EE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DBL</w:t>
            </w:r>
          </w:p>
        </w:tc>
      </w:tr>
      <w:tr w:rsidR="00AC7C05" w14:paraId="355079DC" w14:textId="77777777" w:rsidTr="008E4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4D23C131" w14:textId="332C818A" w:rsidR="00AC7C05" w:rsidRDefault="0046389C" w:rsidP="0046389C">
            <w:pPr>
              <w:jc w:val="right"/>
              <w:rPr>
                <w:rFonts w:asciiTheme="majorHAnsi" w:hAnsiTheme="majorHAnsi" w:cstheme="majorHAnsi"/>
                <w:lang w:val="en-US"/>
              </w:rPr>
            </w:pPr>
            <w:r>
              <w:rPr>
                <w:rFonts w:asciiTheme="majorHAnsi" w:hAnsiTheme="majorHAnsi" w:cstheme="majorHAnsi"/>
                <w:lang w:val="en-US"/>
              </w:rPr>
              <w:t>3*</w:t>
            </w:r>
          </w:p>
        </w:tc>
        <w:tc>
          <w:tcPr>
            <w:tcW w:w="85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C261CF1" w14:textId="745F4AF0" w:rsidR="00AC7C05" w:rsidRDefault="00AC7C05" w:rsidP="0046389C">
            <w:pPr>
              <w:pStyle w:val="selectable-text"/>
              <w:jc w:val="right"/>
              <w:cnfStyle w:val="000000100000" w:firstRow="0" w:lastRow="0" w:firstColumn="0" w:lastColumn="0" w:oddVBand="0" w:evenVBand="0" w:oddHBand="1" w:evenHBand="0" w:firstRowFirstColumn="0" w:firstRowLastColumn="0" w:lastRowFirstColumn="0" w:lastRowLastColumn="0"/>
              <w:rPr>
                <w:rFonts w:ascii="Abadi" w:hAnsi="Abadi"/>
                <w:color w:val="000000"/>
              </w:rPr>
            </w:pPr>
            <w:r>
              <w:rPr>
                <w:b/>
                <w:bCs/>
              </w:rPr>
              <w:t>BUE</w:t>
            </w:r>
            <w:r>
              <w:rPr>
                <w:b/>
                <w:bCs/>
              </w:rPr>
              <w:br/>
              <w:t>BRC</w:t>
            </w:r>
            <w:r>
              <w:rPr>
                <w:b/>
                <w:bCs/>
              </w:rPr>
              <w:br/>
              <w:t>FTE</w:t>
            </w:r>
            <w:r>
              <w:rPr>
                <w:b/>
                <w:bCs/>
              </w:rPr>
              <w:br/>
              <w:t>BUE</w:t>
            </w:r>
          </w:p>
        </w:tc>
        <w:tc>
          <w:tcPr>
            <w:tcW w:w="236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8CDF207" w14:textId="77777777" w:rsidR="0046389C" w:rsidRPr="000344F9" w:rsidRDefault="0046389C" w:rsidP="0046389C">
            <w:pPr>
              <w:pStyle w:val="Sinespaciado"/>
              <w:cnfStyle w:val="000000100000" w:firstRow="0" w:lastRow="0" w:firstColumn="0" w:lastColumn="0" w:oddVBand="0" w:evenVBand="0" w:oddHBand="1" w:evenHBand="0" w:firstRowFirstColumn="0" w:firstRowLastColumn="0" w:lastRowFirstColumn="0" w:lastRowLastColumn="0"/>
              <w:rPr>
                <w:lang w:val="es-VE"/>
              </w:rPr>
            </w:pPr>
            <w:r w:rsidRPr="000344F9">
              <w:rPr>
                <w:lang w:val="es-VE"/>
              </w:rPr>
              <w:t>Waldorf 3* </w:t>
            </w:r>
            <w:r w:rsidRPr="000344F9">
              <w:rPr>
                <w:lang w:val="es-VE"/>
              </w:rPr>
              <w:br/>
              <w:t xml:space="preserve">Nahuel Huapi 3*  </w:t>
            </w:r>
          </w:p>
          <w:p w14:paraId="6FB741E6" w14:textId="68ADCBF4" w:rsidR="00AC7C05" w:rsidRPr="000344F9" w:rsidRDefault="0046389C" w:rsidP="0046389C">
            <w:pPr>
              <w:pStyle w:val="Sinespaciado"/>
              <w:cnfStyle w:val="000000100000" w:firstRow="0" w:lastRow="0" w:firstColumn="0" w:lastColumn="0" w:oddVBand="0" w:evenVBand="0" w:oddHBand="1" w:evenHBand="0" w:firstRowFirstColumn="0" w:firstRowLastColumn="0" w:lastRowFirstColumn="0" w:lastRowLastColumn="0"/>
              <w:rPr>
                <w:lang w:val="es-VE"/>
              </w:rPr>
            </w:pPr>
            <w:r w:rsidRPr="000344F9">
              <w:rPr>
                <w:lang w:val="es-VE"/>
              </w:rPr>
              <w:t xml:space="preserve">Sierra Nevada 3*  </w:t>
            </w:r>
            <w:r w:rsidRPr="000344F9">
              <w:rPr>
                <w:lang w:val="es-VE"/>
              </w:rPr>
              <w:br/>
              <w:t xml:space="preserve">Waldorf 3*  </w:t>
            </w:r>
          </w:p>
        </w:tc>
        <w:tc>
          <w:tcPr>
            <w:tcW w:w="88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F00858F" w14:textId="77777777" w:rsidR="0046389C" w:rsidRDefault="0046389C" w:rsidP="0046389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p w14:paraId="6468113C" w14:textId="5EB3882F" w:rsidR="00AC7C05" w:rsidRPr="0046389C" w:rsidRDefault="0046389C" w:rsidP="0046389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roofErr w:type="spellStart"/>
            <w:r>
              <w:rPr>
                <w:rFonts w:asciiTheme="majorHAnsi" w:hAnsiTheme="majorHAnsi" w:cstheme="majorHAnsi"/>
                <w:sz w:val="24"/>
                <w:szCs w:val="24"/>
              </w:rPr>
              <w:t>Us$</w:t>
            </w:r>
            <w:proofErr w:type="spellEnd"/>
            <w:r>
              <w:rPr>
                <w:rFonts w:asciiTheme="majorHAnsi" w:hAnsiTheme="majorHAnsi" w:cstheme="majorHAnsi"/>
                <w:sz w:val="24"/>
                <w:szCs w:val="24"/>
              </w:rPr>
              <w:t xml:space="preserve"> 1475</w:t>
            </w:r>
          </w:p>
        </w:tc>
      </w:tr>
      <w:tr w:rsidR="00AC7C05" w:rsidRPr="00AC7C05" w14:paraId="41DDFAB9" w14:textId="77777777" w:rsidTr="008E4D02">
        <w:tc>
          <w:tcPr>
            <w:cnfStyle w:val="001000000000" w:firstRow="0" w:lastRow="0" w:firstColumn="1" w:lastColumn="0" w:oddVBand="0" w:evenVBand="0" w:oddHBand="0" w:evenHBand="0" w:firstRowFirstColumn="0" w:firstRowLastColumn="0" w:lastRowFirstColumn="0" w:lastRowLastColumn="0"/>
            <w:tcW w:w="89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A6C9717" w14:textId="538C4D16" w:rsidR="00AC7C05" w:rsidRDefault="00AC7C05" w:rsidP="0046389C">
            <w:pPr>
              <w:jc w:val="right"/>
              <w:rPr>
                <w:rFonts w:asciiTheme="majorHAnsi" w:hAnsiTheme="majorHAnsi" w:cstheme="majorHAnsi"/>
                <w:lang w:val="en-US"/>
              </w:rPr>
            </w:pPr>
            <w:r>
              <w:rPr>
                <w:rFonts w:asciiTheme="majorHAnsi" w:hAnsiTheme="majorHAnsi" w:cstheme="majorHAnsi"/>
                <w:lang w:val="en-US"/>
              </w:rPr>
              <w:t>4*std</w:t>
            </w:r>
          </w:p>
        </w:tc>
        <w:tc>
          <w:tcPr>
            <w:tcW w:w="85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E16C84E" w14:textId="66005520" w:rsidR="00AC7C05" w:rsidRDefault="00AC7C05" w:rsidP="0046389C">
            <w:pPr>
              <w:pStyle w:val="selectable-text"/>
              <w:jc w:val="right"/>
              <w:cnfStyle w:val="000000000000" w:firstRow="0" w:lastRow="0" w:firstColumn="0" w:lastColumn="0" w:oddVBand="0" w:evenVBand="0" w:oddHBand="0" w:evenHBand="0" w:firstRowFirstColumn="0" w:firstRowLastColumn="0" w:lastRowFirstColumn="0" w:lastRowLastColumn="0"/>
              <w:rPr>
                <w:rFonts w:ascii="Abadi" w:hAnsi="Abadi"/>
                <w:color w:val="000000"/>
              </w:rPr>
            </w:pPr>
            <w:r>
              <w:rPr>
                <w:b/>
                <w:bCs/>
              </w:rPr>
              <w:t>BUE</w:t>
            </w:r>
            <w:r>
              <w:rPr>
                <w:b/>
                <w:bCs/>
              </w:rPr>
              <w:br/>
              <w:t>BRC</w:t>
            </w:r>
            <w:r>
              <w:rPr>
                <w:b/>
                <w:bCs/>
              </w:rPr>
              <w:br/>
              <w:t>FTE</w:t>
            </w:r>
            <w:r>
              <w:rPr>
                <w:b/>
                <w:bCs/>
              </w:rPr>
              <w:br/>
              <w:t>BUE</w:t>
            </w:r>
          </w:p>
        </w:tc>
        <w:tc>
          <w:tcPr>
            <w:tcW w:w="236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2ED4025" w14:textId="5DE7F287" w:rsidR="00AC7C05" w:rsidRPr="00AC7C05" w:rsidRDefault="00AC7C05" w:rsidP="00AC7C05">
            <w:pPr>
              <w:pStyle w:val="Sinespaciad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sz w:val="24"/>
                <w:szCs w:val="24"/>
                <w:lang w:val="en-US" w:eastAsia="en-US"/>
              </w:rPr>
            </w:pPr>
            <w:r w:rsidRPr="00AC7C05">
              <w:rPr>
                <w:rFonts w:eastAsiaTheme="minorHAnsi"/>
                <w:lang w:val="en-US" w:eastAsia="en-US"/>
              </w:rPr>
              <w:t>Dazzler by Wyndham Maipu 4*</w:t>
            </w:r>
            <w:r w:rsidRPr="00AC7C05">
              <w:rPr>
                <w:rFonts w:asciiTheme="majorHAnsi" w:eastAsiaTheme="minorHAnsi" w:hAnsiTheme="majorHAnsi" w:cstheme="majorHAnsi"/>
                <w:sz w:val="24"/>
                <w:szCs w:val="24"/>
                <w:lang w:val="en-US" w:eastAsia="en-US"/>
              </w:rPr>
              <w:t xml:space="preserve">  </w:t>
            </w:r>
            <w:r w:rsidRPr="00AC7C05">
              <w:rPr>
                <w:rFonts w:asciiTheme="majorHAnsi" w:eastAsiaTheme="minorHAnsi" w:hAnsiTheme="majorHAnsi" w:cstheme="majorHAnsi"/>
                <w:sz w:val="24"/>
                <w:szCs w:val="24"/>
                <w:lang w:val="en-US" w:eastAsia="en-US"/>
              </w:rPr>
              <w:br/>
            </w:r>
            <w:r w:rsidRPr="00AC7C05">
              <w:rPr>
                <w:rFonts w:eastAsiaTheme="minorHAnsi"/>
                <w:lang w:val="en-US" w:eastAsia="en-US"/>
              </w:rPr>
              <w:t>NH Edelweiss 4*</w:t>
            </w:r>
            <w:r w:rsidRPr="00AC7C05">
              <w:rPr>
                <w:rFonts w:asciiTheme="majorHAnsi" w:eastAsiaTheme="minorHAnsi" w:hAnsiTheme="majorHAnsi" w:cstheme="majorHAnsi"/>
                <w:sz w:val="24"/>
                <w:szCs w:val="24"/>
                <w:lang w:val="en-US" w:eastAsia="en-US"/>
              </w:rPr>
              <w:t> </w:t>
            </w:r>
            <w:r w:rsidRPr="00AC7C05">
              <w:rPr>
                <w:rFonts w:asciiTheme="majorHAnsi" w:eastAsiaTheme="minorHAnsi" w:hAnsiTheme="majorHAnsi" w:cstheme="majorHAnsi"/>
                <w:sz w:val="24"/>
                <w:szCs w:val="24"/>
                <w:lang w:val="en-US" w:eastAsia="en-US"/>
              </w:rPr>
              <w:br/>
            </w:r>
            <w:r w:rsidRPr="00AC7C05">
              <w:rPr>
                <w:rFonts w:eastAsiaTheme="minorHAnsi"/>
                <w:lang w:val="en-US" w:eastAsia="en-US"/>
              </w:rPr>
              <w:t>Calafate Parque 4*</w:t>
            </w:r>
            <w:r w:rsidRPr="00AC7C05">
              <w:rPr>
                <w:rFonts w:asciiTheme="majorHAnsi" w:eastAsiaTheme="minorHAnsi" w:hAnsiTheme="majorHAnsi" w:cstheme="majorHAnsi"/>
                <w:sz w:val="24"/>
                <w:szCs w:val="24"/>
                <w:lang w:val="en-US" w:eastAsia="en-US"/>
              </w:rPr>
              <w:t> </w:t>
            </w:r>
            <w:r w:rsidRPr="00AC7C05">
              <w:rPr>
                <w:rFonts w:asciiTheme="majorHAnsi" w:eastAsiaTheme="minorHAnsi" w:hAnsiTheme="majorHAnsi" w:cstheme="majorHAnsi"/>
                <w:sz w:val="24"/>
                <w:szCs w:val="24"/>
                <w:lang w:val="en-US" w:eastAsia="en-US"/>
              </w:rPr>
              <w:br/>
            </w:r>
            <w:r w:rsidRPr="00AC7C05">
              <w:rPr>
                <w:rFonts w:eastAsiaTheme="minorHAnsi"/>
                <w:lang w:val="en-US" w:eastAsia="en-US"/>
              </w:rPr>
              <w:t>Dazzler by Wyndham Maipu 4*</w:t>
            </w:r>
            <w:r w:rsidRPr="00AC7C05">
              <w:rPr>
                <w:rFonts w:asciiTheme="majorHAnsi" w:eastAsiaTheme="minorHAnsi" w:hAnsiTheme="majorHAnsi" w:cstheme="majorHAnsi"/>
                <w:sz w:val="24"/>
                <w:szCs w:val="24"/>
                <w:lang w:val="en-US" w:eastAsia="en-US"/>
              </w:rPr>
              <w:t> </w:t>
            </w:r>
          </w:p>
        </w:tc>
        <w:tc>
          <w:tcPr>
            <w:tcW w:w="88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A9418A4" w14:textId="77777777" w:rsidR="00AC7C05" w:rsidRPr="000344F9" w:rsidRDefault="00AC7C05" w:rsidP="00AC7C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US"/>
              </w:rPr>
            </w:pPr>
          </w:p>
          <w:p w14:paraId="42C2AFC5" w14:textId="0F0774A9" w:rsidR="00AC7C05" w:rsidRPr="0041070C" w:rsidRDefault="00AC7C05" w:rsidP="00AC7C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proofErr w:type="spellStart"/>
            <w:r>
              <w:rPr>
                <w:rFonts w:asciiTheme="majorHAnsi" w:hAnsiTheme="majorHAnsi" w:cstheme="majorHAnsi"/>
                <w:sz w:val="24"/>
                <w:szCs w:val="24"/>
              </w:rPr>
              <w:t>Us$</w:t>
            </w:r>
            <w:proofErr w:type="spellEnd"/>
            <w:r>
              <w:rPr>
                <w:rFonts w:asciiTheme="majorHAnsi" w:hAnsiTheme="majorHAnsi" w:cstheme="majorHAnsi"/>
                <w:sz w:val="24"/>
                <w:szCs w:val="24"/>
              </w:rPr>
              <w:t xml:space="preserve"> 1650</w:t>
            </w:r>
          </w:p>
        </w:tc>
      </w:tr>
      <w:tr w:rsidR="00AC7C05" w:rsidRPr="00AC7C05" w14:paraId="170B6D43" w14:textId="77777777" w:rsidTr="008E4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6B5FC4BC" w14:textId="71AF2874" w:rsidR="00AC7C05" w:rsidRDefault="00AC7C05" w:rsidP="0046389C">
            <w:pPr>
              <w:jc w:val="right"/>
              <w:rPr>
                <w:rFonts w:asciiTheme="majorHAnsi" w:hAnsiTheme="majorHAnsi" w:cstheme="majorHAnsi"/>
                <w:lang w:val="en-US"/>
              </w:rPr>
            </w:pPr>
            <w:r>
              <w:rPr>
                <w:rFonts w:asciiTheme="majorHAnsi" w:hAnsiTheme="majorHAnsi" w:cstheme="majorHAnsi"/>
                <w:lang w:val="en-US"/>
              </w:rPr>
              <w:t>4*sup</w:t>
            </w:r>
          </w:p>
        </w:tc>
        <w:tc>
          <w:tcPr>
            <w:tcW w:w="85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2D38533" w14:textId="0B2E37A0" w:rsidR="00AC7C05" w:rsidRDefault="00AC7C05" w:rsidP="0046389C">
            <w:pPr>
              <w:pStyle w:val="selectable-text"/>
              <w:jc w:val="right"/>
              <w:cnfStyle w:val="000000100000" w:firstRow="0" w:lastRow="0" w:firstColumn="0" w:lastColumn="0" w:oddVBand="0" w:evenVBand="0" w:oddHBand="1" w:evenHBand="0" w:firstRowFirstColumn="0" w:firstRowLastColumn="0" w:lastRowFirstColumn="0" w:lastRowLastColumn="0"/>
              <w:rPr>
                <w:rFonts w:ascii="Abadi" w:hAnsi="Abadi"/>
                <w:color w:val="000000"/>
              </w:rPr>
            </w:pPr>
            <w:r>
              <w:rPr>
                <w:b/>
                <w:bCs/>
              </w:rPr>
              <w:t>BUE</w:t>
            </w:r>
            <w:r>
              <w:rPr>
                <w:b/>
                <w:bCs/>
              </w:rPr>
              <w:br/>
              <w:t>BRC</w:t>
            </w:r>
            <w:r>
              <w:rPr>
                <w:b/>
                <w:bCs/>
              </w:rPr>
              <w:br/>
              <w:t>FTE</w:t>
            </w:r>
            <w:r>
              <w:rPr>
                <w:b/>
                <w:bCs/>
              </w:rPr>
              <w:br/>
              <w:t>BUE</w:t>
            </w:r>
          </w:p>
        </w:tc>
        <w:tc>
          <w:tcPr>
            <w:tcW w:w="236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58B02E0E" w14:textId="77777777" w:rsidR="00AC7C05" w:rsidRPr="00AC7C05" w:rsidRDefault="00AC7C05" w:rsidP="00AC7C05">
            <w:pPr>
              <w:pStyle w:val="Sinespaciado"/>
              <w:cnfStyle w:val="000000100000" w:firstRow="0" w:lastRow="0" w:firstColumn="0" w:lastColumn="0" w:oddVBand="0" w:evenVBand="0" w:oddHBand="1" w:evenHBand="0" w:firstRowFirstColumn="0" w:firstRowLastColumn="0" w:lastRowFirstColumn="0" w:lastRowLastColumn="0"/>
              <w:rPr>
                <w:lang w:val="en-US"/>
              </w:rPr>
            </w:pPr>
            <w:r w:rsidRPr="00AC7C05">
              <w:rPr>
                <w:lang w:val="en-US"/>
              </w:rPr>
              <w:t xml:space="preserve">Grand </w:t>
            </w:r>
            <w:proofErr w:type="spellStart"/>
            <w:r w:rsidRPr="00AC7C05">
              <w:rPr>
                <w:lang w:val="en-US"/>
              </w:rPr>
              <w:t>Brizo</w:t>
            </w:r>
            <w:proofErr w:type="spellEnd"/>
            <w:r w:rsidRPr="00AC7C05">
              <w:rPr>
                <w:lang w:val="en-US"/>
              </w:rPr>
              <w:t xml:space="preserve"> 4*sup</w:t>
            </w:r>
            <w:r w:rsidRPr="00AC7C05">
              <w:rPr>
                <w:lang w:val="en-US"/>
              </w:rPr>
              <w:br/>
              <w:t xml:space="preserve">Cacique </w:t>
            </w:r>
            <w:proofErr w:type="spellStart"/>
            <w:r w:rsidRPr="00AC7C05">
              <w:rPr>
                <w:lang w:val="en-US"/>
              </w:rPr>
              <w:t>Inacayal</w:t>
            </w:r>
            <w:proofErr w:type="spellEnd"/>
            <w:r w:rsidRPr="00AC7C05">
              <w:rPr>
                <w:lang w:val="en-US"/>
              </w:rPr>
              <w:t xml:space="preserve"> 4* </w:t>
            </w:r>
          </w:p>
          <w:p w14:paraId="540B5C01" w14:textId="2DC8DE4A" w:rsidR="00AC7C05" w:rsidRPr="00AC7C05" w:rsidRDefault="00AC7C05" w:rsidP="00AC7C05">
            <w:pPr>
              <w:pStyle w:val="Sinespaciado"/>
              <w:cnfStyle w:val="000000100000" w:firstRow="0" w:lastRow="0" w:firstColumn="0" w:lastColumn="0" w:oddVBand="0" w:evenVBand="0" w:oddHBand="1" w:evenHBand="0" w:firstRowFirstColumn="0" w:firstRowLastColumn="0" w:lastRowFirstColumn="0" w:lastRowLastColumn="0"/>
              <w:rPr>
                <w:lang w:val="en-US"/>
              </w:rPr>
            </w:pPr>
            <w:r w:rsidRPr="00AC7C05">
              <w:rPr>
                <w:lang w:val="en-US"/>
              </w:rPr>
              <w:t>Design Suites Calafate 4* </w:t>
            </w:r>
            <w:r>
              <w:rPr>
                <w:lang w:val="en-US"/>
              </w:rPr>
              <w:t xml:space="preserve"> </w:t>
            </w:r>
            <w:r w:rsidRPr="00AC7C05">
              <w:rPr>
                <w:lang w:val="en-US"/>
              </w:rPr>
              <w:br/>
              <w:t xml:space="preserve">Grand </w:t>
            </w:r>
            <w:proofErr w:type="spellStart"/>
            <w:r w:rsidRPr="00AC7C05">
              <w:rPr>
                <w:lang w:val="en-US"/>
              </w:rPr>
              <w:t>Brizo</w:t>
            </w:r>
            <w:proofErr w:type="spellEnd"/>
            <w:r w:rsidRPr="00AC7C05">
              <w:rPr>
                <w:lang w:val="en-US"/>
              </w:rPr>
              <w:t xml:space="preserve"> 4* </w:t>
            </w:r>
            <w:r>
              <w:rPr>
                <w:lang w:val="en-US"/>
              </w:rPr>
              <w:t xml:space="preserve"> </w:t>
            </w:r>
          </w:p>
        </w:tc>
        <w:tc>
          <w:tcPr>
            <w:tcW w:w="88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A52097E" w14:textId="77777777" w:rsidR="00AC7C05" w:rsidRPr="000344F9" w:rsidRDefault="00AC7C05" w:rsidP="00AC7C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US"/>
              </w:rPr>
            </w:pPr>
          </w:p>
          <w:p w14:paraId="52D56801" w14:textId="3CFB98B2" w:rsidR="00AC7C05" w:rsidRPr="00AC7C05" w:rsidRDefault="00AC7C05" w:rsidP="00AC7C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US"/>
              </w:rPr>
            </w:pPr>
            <w:proofErr w:type="spellStart"/>
            <w:r>
              <w:rPr>
                <w:rFonts w:asciiTheme="majorHAnsi" w:hAnsiTheme="majorHAnsi" w:cstheme="majorHAnsi"/>
                <w:sz w:val="24"/>
                <w:szCs w:val="24"/>
              </w:rPr>
              <w:t>Us$</w:t>
            </w:r>
            <w:proofErr w:type="spellEnd"/>
            <w:r>
              <w:rPr>
                <w:rFonts w:asciiTheme="majorHAnsi" w:hAnsiTheme="majorHAnsi" w:cstheme="majorHAnsi"/>
                <w:sz w:val="24"/>
                <w:szCs w:val="24"/>
              </w:rPr>
              <w:t xml:space="preserve"> 1689</w:t>
            </w:r>
          </w:p>
        </w:tc>
      </w:tr>
      <w:tr w:rsidR="00AC7C05" w14:paraId="61BA4F71" w14:textId="77777777" w:rsidTr="008E4D02">
        <w:tc>
          <w:tcPr>
            <w:cnfStyle w:val="001000000000" w:firstRow="0" w:lastRow="0" w:firstColumn="1" w:lastColumn="0" w:oddVBand="0" w:evenVBand="0" w:oddHBand="0" w:evenHBand="0" w:firstRowFirstColumn="0" w:firstRowLastColumn="0" w:lastRowFirstColumn="0" w:lastRowLastColumn="0"/>
            <w:tcW w:w="89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C6B747D" w14:textId="26BFDA49" w:rsidR="00AC7C05" w:rsidRDefault="00AC7C05" w:rsidP="0046389C">
            <w:pPr>
              <w:jc w:val="right"/>
              <w:rPr>
                <w:rFonts w:asciiTheme="majorHAnsi" w:hAnsiTheme="majorHAnsi" w:cstheme="majorHAnsi"/>
                <w:lang w:val="en-US"/>
              </w:rPr>
            </w:pPr>
            <w:r>
              <w:rPr>
                <w:rFonts w:asciiTheme="majorHAnsi" w:hAnsiTheme="majorHAnsi" w:cstheme="majorHAnsi"/>
                <w:lang w:val="en-US"/>
              </w:rPr>
              <w:t>5*</w:t>
            </w:r>
          </w:p>
        </w:tc>
        <w:tc>
          <w:tcPr>
            <w:tcW w:w="85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6C4AEFF" w14:textId="71541212" w:rsidR="00AC7C05" w:rsidRPr="00E8018A" w:rsidRDefault="00AC7C05" w:rsidP="0046389C">
            <w:pPr>
              <w:pStyle w:val="selectable-text"/>
              <w:jc w:val="right"/>
              <w:cnfStyle w:val="000000000000" w:firstRow="0" w:lastRow="0" w:firstColumn="0" w:lastColumn="0" w:oddVBand="0" w:evenVBand="0" w:oddHBand="0" w:evenHBand="0" w:firstRowFirstColumn="0" w:firstRowLastColumn="0" w:lastRowFirstColumn="0" w:lastRowLastColumn="0"/>
              <w:rPr>
                <w:b/>
                <w:bCs/>
              </w:rPr>
            </w:pPr>
            <w:r>
              <w:rPr>
                <w:b/>
                <w:bCs/>
              </w:rPr>
              <w:t>BUE</w:t>
            </w:r>
            <w:r>
              <w:rPr>
                <w:b/>
                <w:bCs/>
              </w:rPr>
              <w:br/>
              <w:t>BRC</w:t>
            </w:r>
            <w:r>
              <w:rPr>
                <w:b/>
                <w:bCs/>
              </w:rPr>
              <w:br/>
              <w:t>FTE</w:t>
            </w:r>
            <w:r>
              <w:rPr>
                <w:b/>
                <w:bCs/>
              </w:rPr>
              <w:br/>
              <w:t>BUE</w:t>
            </w:r>
          </w:p>
        </w:tc>
        <w:tc>
          <w:tcPr>
            <w:tcW w:w="236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160AE63" w14:textId="78C66A46" w:rsidR="00AC7C05" w:rsidRPr="00AC7C05" w:rsidRDefault="00AC7C05" w:rsidP="00A05EEC">
            <w:pPr>
              <w:pStyle w:val="selectable-text"/>
              <w:cnfStyle w:val="000000000000" w:firstRow="0" w:lastRow="0" w:firstColumn="0" w:lastColumn="0" w:oddVBand="0" w:evenVBand="0" w:oddHBand="0" w:evenHBand="0" w:firstRowFirstColumn="0" w:firstRowLastColumn="0" w:lastRowFirstColumn="0" w:lastRowLastColumn="0"/>
            </w:pPr>
            <w:r w:rsidRPr="00E8018A">
              <w:t>Intercontinental Buenos Aires 5*</w:t>
            </w:r>
            <w:r>
              <w:br/>
            </w:r>
            <w:r w:rsidRPr="00E8018A">
              <w:t>Alma Del Lago Suites &amp; Spa 5*</w:t>
            </w:r>
            <w:r>
              <w:br/>
            </w:r>
            <w:proofErr w:type="spellStart"/>
            <w:r w:rsidRPr="00E8018A">
              <w:t>Xelena</w:t>
            </w:r>
            <w:proofErr w:type="spellEnd"/>
            <w:r w:rsidRPr="00E8018A">
              <w:t xml:space="preserve"> 5</w:t>
            </w:r>
            <w:r>
              <w:t>*</w:t>
            </w:r>
            <w:r>
              <w:br/>
            </w:r>
            <w:r w:rsidRPr="00E8018A">
              <w:t>Intercontinental Buenos Aires 5*</w:t>
            </w:r>
          </w:p>
        </w:tc>
        <w:tc>
          <w:tcPr>
            <w:tcW w:w="88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7A5DEA8" w14:textId="77777777" w:rsidR="00AC7C05" w:rsidRDefault="00AC7C05" w:rsidP="00A0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p w14:paraId="650ED0AC" w14:textId="64701961" w:rsidR="00AC7C05" w:rsidRPr="0041070C" w:rsidRDefault="00AC7C05" w:rsidP="00A0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roofErr w:type="spellStart"/>
            <w:r>
              <w:rPr>
                <w:rFonts w:asciiTheme="majorHAnsi" w:hAnsiTheme="majorHAnsi" w:cstheme="majorHAnsi"/>
                <w:sz w:val="24"/>
                <w:szCs w:val="24"/>
              </w:rPr>
              <w:t>Us$</w:t>
            </w:r>
            <w:proofErr w:type="spellEnd"/>
            <w:r>
              <w:rPr>
                <w:rFonts w:asciiTheme="majorHAnsi" w:hAnsiTheme="majorHAnsi" w:cstheme="majorHAnsi"/>
                <w:sz w:val="24"/>
                <w:szCs w:val="24"/>
              </w:rPr>
              <w:t xml:space="preserve"> 1775</w:t>
            </w:r>
          </w:p>
        </w:tc>
      </w:tr>
    </w:tbl>
    <w:bookmarkEnd w:id="0"/>
    <w:p w14:paraId="43868FD2" w14:textId="131A9573" w:rsidR="001C47D2" w:rsidRDefault="001C47D2" w:rsidP="008E4D02">
      <w:pPr>
        <w:pStyle w:val="Sinespaciado"/>
        <w:rPr>
          <w:rFonts w:asciiTheme="majorHAnsi" w:eastAsiaTheme="minorHAnsi" w:hAnsiTheme="majorHAnsi" w:cstheme="majorHAnsi"/>
          <w:sz w:val="24"/>
          <w:szCs w:val="24"/>
          <w:lang w:val="es-ES" w:eastAsia="en-US"/>
        </w:rPr>
      </w:pPr>
      <w:r>
        <w:rPr>
          <w:rFonts w:asciiTheme="majorHAnsi" w:eastAsiaTheme="minorHAnsi" w:hAnsiTheme="majorHAnsi" w:cstheme="majorHAnsi"/>
          <w:sz w:val="24"/>
          <w:szCs w:val="24"/>
          <w:lang w:val="es-ES" w:eastAsia="en-US"/>
        </w:rPr>
        <w:t xml:space="preserve">Tarifas vigentes hasta </w:t>
      </w:r>
      <w:proofErr w:type="spellStart"/>
      <w:r>
        <w:rPr>
          <w:rFonts w:asciiTheme="majorHAnsi" w:eastAsiaTheme="minorHAnsi" w:hAnsiTheme="majorHAnsi" w:cstheme="majorHAnsi"/>
          <w:sz w:val="24"/>
          <w:szCs w:val="24"/>
          <w:lang w:val="es-ES" w:eastAsia="en-US"/>
        </w:rPr>
        <w:t>dec</w:t>
      </w:r>
      <w:proofErr w:type="spellEnd"/>
      <w:r>
        <w:rPr>
          <w:rFonts w:asciiTheme="majorHAnsi" w:eastAsiaTheme="minorHAnsi" w:hAnsiTheme="majorHAnsi" w:cstheme="majorHAnsi"/>
          <w:sz w:val="24"/>
          <w:szCs w:val="24"/>
          <w:lang w:val="es-ES" w:eastAsia="en-US"/>
        </w:rPr>
        <w:t xml:space="preserve"> 2025</w:t>
      </w:r>
    </w:p>
    <w:p w14:paraId="0D552E90" w14:textId="77777777" w:rsidR="001C47D2" w:rsidRPr="0046389C" w:rsidRDefault="001C47D2" w:rsidP="001C47D2">
      <w:pPr>
        <w:pStyle w:val="Sinespaciado"/>
        <w:rPr>
          <w:rFonts w:asciiTheme="majorHAnsi" w:hAnsiTheme="majorHAnsi" w:cstheme="majorHAnsi"/>
          <w:sz w:val="24"/>
          <w:szCs w:val="24"/>
        </w:rPr>
      </w:pPr>
    </w:p>
    <w:p w14:paraId="0FB0D078" w14:textId="0D3A3CAD" w:rsidR="00F76E61" w:rsidRPr="001C47D2" w:rsidRDefault="00F76E61" w:rsidP="001C47D2">
      <w:pPr>
        <w:pStyle w:val="Sinespaciado"/>
        <w:rPr>
          <w:rFonts w:asciiTheme="majorHAnsi" w:hAnsiTheme="majorHAnsi" w:cstheme="majorHAnsi"/>
          <w:sz w:val="24"/>
          <w:szCs w:val="24"/>
          <w:shd w:val="clear" w:color="auto" w:fill="FFFFFF"/>
        </w:rPr>
      </w:pPr>
      <w:r w:rsidRPr="001C47D2">
        <w:rPr>
          <w:rFonts w:asciiTheme="majorHAnsi" w:hAnsiTheme="majorHAnsi" w:cstheme="majorHAnsi"/>
          <w:sz w:val="24"/>
          <w:szCs w:val="24"/>
          <w:shd w:val="clear" w:color="auto" w:fill="FFFFFF"/>
        </w:rPr>
        <w:t>Los valores están expresados en dólares americanos.</w:t>
      </w:r>
      <w:r w:rsidRPr="001C47D2">
        <w:rPr>
          <w:rFonts w:asciiTheme="majorHAnsi" w:hAnsiTheme="majorHAnsi" w:cstheme="majorHAnsi"/>
          <w:sz w:val="24"/>
          <w:szCs w:val="24"/>
        </w:rPr>
        <w:br/>
      </w:r>
      <w:r w:rsidRPr="001C47D2">
        <w:rPr>
          <w:rFonts w:asciiTheme="majorHAnsi" w:hAnsiTheme="majorHAnsi" w:cstheme="majorHAnsi"/>
          <w:sz w:val="24"/>
          <w:szCs w:val="24"/>
          <w:shd w:val="clear" w:color="auto" w:fill="FFFFFF"/>
        </w:rPr>
        <w:t>» Hotelería Argentina exenta de impuestos para pasajeros extranjeros.</w:t>
      </w:r>
      <w:r w:rsidRPr="001C47D2">
        <w:rPr>
          <w:rFonts w:asciiTheme="majorHAnsi" w:hAnsiTheme="majorHAnsi" w:cstheme="majorHAnsi"/>
          <w:sz w:val="24"/>
          <w:szCs w:val="24"/>
        </w:rPr>
        <w:br/>
      </w:r>
      <w:r w:rsidRPr="001C47D2">
        <w:rPr>
          <w:rFonts w:asciiTheme="majorHAnsi" w:hAnsiTheme="majorHAnsi" w:cstheme="majorHAnsi"/>
          <w:sz w:val="24"/>
          <w:szCs w:val="24"/>
          <w:shd w:val="clear" w:color="auto" w:fill="FFFFFF"/>
        </w:rPr>
        <w:t>» La presente cotización no implica disponibilidad ni reserva en los hoteles mencionados.</w:t>
      </w:r>
      <w:r w:rsidRPr="001C47D2">
        <w:rPr>
          <w:rFonts w:asciiTheme="majorHAnsi" w:hAnsiTheme="majorHAnsi" w:cstheme="majorHAnsi"/>
          <w:sz w:val="24"/>
          <w:szCs w:val="24"/>
        </w:rPr>
        <w:br/>
      </w:r>
      <w:r w:rsidRPr="001C47D2">
        <w:rPr>
          <w:rFonts w:asciiTheme="majorHAnsi" w:hAnsiTheme="majorHAnsi" w:cstheme="majorHAnsi"/>
          <w:sz w:val="24"/>
          <w:szCs w:val="24"/>
          <w:shd w:val="clear" w:color="auto" w:fill="FFFFFF"/>
        </w:rPr>
        <w:t xml:space="preserve">» </w:t>
      </w:r>
      <w:r w:rsidRPr="0046389C">
        <w:rPr>
          <w:rFonts w:asciiTheme="majorHAnsi" w:hAnsiTheme="majorHAnsi" w:cstheme="majorHAnsi"/>
          <w:b/>
          <w:bCs/>
          <w:sz w:val="24"/>
          <w:szCs w:val="24"/>
          <w:shd w:val="clear" w:color="auto" w:fill="FFFFFF"/>
        </w:rPr>
        <w:t>Tarifas sujetas a modificaciones a la hora de hacer la reserva</w:t>
      </w:r>
      <w:r w:rsidRPr="001C47D2">
        <w:rPr>
          <w:rFonts w:asciiTheme="majorHAnsi" w:hAnsiTheme="majorHAnsi" w:cstheme="majorHAnsi"/>
          <w:sz w:val="24"/>
          <w:szCs w:val="24"/>
          <w:shd w:val="clear" w:color="auto" w:fill="FFFFFF"/>
        </w:rPr>
        <w:t>.</w:t>
      </w:r>
      <w:r w:rsidRPr="001C47D2">
        <w:rPr>
          <w:rFonts w:asciiTheme="majorHAnsi" w:hAnsiTheme="majorHAnsi" w:cstheme="majorHAnsi"/>
          <w:sz w:val="24"/>
          <w:szCs w:val="24"/>
        </w:rPr>
        <w:br/>
      </w:r>
      <w:r w:rsidRPr="001C47D2">
        <w:rPr>
          <w:rFonts w:asciiTheme="majorHAnsi" w:hAnsiTheme="majorHAnsi" w:cstheme="majorHAnsi"/>
          <w:sz w:val="24"/>
          <w:szCs w:val="24"/>
          <w:shd w:val="clear" w:color="auto" w:fill="FFFFFF"/>
        </w:rPr>
        <w:t>» No incluye ticket internacionales ni nacionales.</w:t>
      </w:r>
    </w:p>
    <w:p w14:paraId="63109F01" w14:textId="77777777" w:rsidR="00F76E61" w:rsidRPr="001C47D2" w:rsidRDefault="00F76E61" w:rsidP="001C47D2">
      <w:pPr>
        <w:pStyle w:val="Sinespaciado"/>
        <w:rPr>
          <w:rFonts w:asciiTheme="majorHAnsi" w:hAnsiTheme="majorHAnsi" w:cstheme="majorHAnsi"/>
          <w:sz w:val="24"/>
          <w:szCs w:val="24"/>
          <w:shd w:val="clear" w:color="auto" w:fill="F9F9F9"/>
        </w:rPr>
      </w:pPr>
    </w:p>
    <w:sectPr w:rsidR="00F76E61" w:rsidRPr="001C47D2" w:rsidSect="001C47D2">
      <w:headerReference w:type="even" r:id="rId10"/>
      <w:headerReference w:type="default" r:id="rId11"/>
      <w:footerReference w:type="default" r:id="rId12"/>
      <w:headerReference w:type="first" r:id="rId13"/>
      <w:pgSz w:w="12242" w:h="15842" w:code="1"/>
      <w:pgMar w:top="567" w:right="1134" w:bottom="567" w:left="113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D1ED" w14:textId="77777777" w:rsidR="00D271A3" w:rsidRDefault="00D271A3">
      <w:r>
        <w:separator/>
      </w:r>
    </w:p>
  </w:endnote>
  <w:endnote w:type="continuationSeparator" w:id="0">
    <w:p w14:paraId="68F9179B" w14:textId="77777777" w:rsidR="00D271A3" w:rsidRDefault="00D2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Montserrat Black">
    <w:altName w:val="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0ED12" w14:textId="77777777" w:rsidR="00D271A3" w:rsidRDefault="00D271A3">
      <w:r>
        <w:separator/>
      </w:r>
    </w:p>
  </w:footnote>
  <w:footnote w:type="continuationSeparator" w:id="0">
    <w:p w14:paraId="1EDA13EE" w14:textId="77777777" w:rsidR="00D271A3" w:rsidRDefault="00D27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D271A3">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F546" w14:textId="7727AB11" w:rsidR="00643F18" w:rsidRDefault="00643F18">
    <w:pPr>
      <w:pStyle w:val="Encabezado"/>
      <w:jc w:val="right"/>
      <w:rPr>
        <w:caps/>
        <w:color w:val="44546A" w:themeColor="text2"/>
        <w:sz w:val="20"/>
        <w:szCs w:val="20"/>
      </w:rPr>
    </w:pPr>
  </w:p>
  <w:p w14:paraId="7C8E5FAF" w14:textId="4DEFD9B6"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1A51EE72">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D271A3">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33F9D"/>
    <w:multiLevelType w:val="multilevel"/>
    <w:tmpl w:val="590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20C96"/>
    <w:multiLevelType w:val="multilevel"/>
    <w:tmpl w:val="1D5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11"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51D63FFB"/>
    <w:multiLevelType w:val="multilevel"/>
    <w:tmpl w:val="942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17"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17"/>
  </w:num>
  <w:num w:numId="5">
    <w:abstractNumId w:val="17"/>
  </w:num>
  <w:num w:numId="6">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 w:numId="8">
    <w:abstractNumId w:val="15"/>
  </w:num>
  <w:num w:numId="9">
    <w:abstractNumId w:val="7"/>
  </w:num>
  <w:num w:numId="10">
    <w:abstractNumId w:val="6"/>
  </w:num>
  <w:num w:numId="11">
    <w:abstractNumId w:val="11"/>
  </w:num>
  <w:num w:numId="12">
    <w:abstractNumId w:val="16"/>
  </w:num>
  <w:num w:numId="13">
    <w:abstractNumId w:val="10"/>
  </w:num>
  <w:num w:numId="14">
    <w:abstractNumId w:val="9"/>
  </w:num>
  <w:num w:numId="15">
    <w:abstractNumId w:val="4"/>
  </w:num>
  <w:num w:numId="16">
    <w:abstractNumId w:val="14"/>
  </w:num>
  <w:num w:numId="17">
    <w:abstractNumId w:val="12"/>
  </w:num>
  <w:num w:numId="18">
    <w:abstractNumId w:val="13"/>
  </w:num>
  <w:num w:numId="19">
    <w:abstractNumId w:val="8"/>
  </w:num>
  <w:num w:numId="2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1647E"/>
    <w:rsid w:val="000237BD"/>
    <w:rsid w:val="000310EB"/>
    <w:rsid w:val="000344F9"/>
    <w:rsid w:val="0004361B"/>
    <w:rsid w:val="0004597C"/>
    <w:rsid w:val="00060CB2"/>
    <w:rsid w:val="000750BD"/>
    <w:rsid w:val="00084A4E"/>
    <w:rsid w:val="0008796C"/>
    <w:rsid w:val="000A1FAC"/>
    <w:rsid w:val="000A2DB5"/>
    <w:rsid w:val="000D2479"/>
    <w:rsid w:val="000E0AAE"/>
    <w:rsid w:val="000E2938"/>
    <w:rsid w:val="000E51B4"/>
    <w:rsid w:val="000F0DCF"/>
    <w:rsid w:val="000F14A9"/>
    <w:rsid w:val="001075E1"/>
    <w:rsid w:val="00113D38"/>
    <w:rsid w:val="00124A7A"/>
    <w:rsid w:val="0012652A"/>
    <w:rsid w:val="0012788B"/>
    <w:rsid w:val="00136A25"/>
    <w:rsid w:val="001463B7"/>
    <w:rsid w:val="00147248"/>
    <w:rsid w:val="00152DA0"/>
    <w:rsid w:val="00175689"/>
    <w:rsid w:val="00194FCA"/>
    <w:rsid w:val="00195DBB"/>
    <w:rsid w:val="00196754"/>
    <w:rsid w:val="001A419C"/>
    <w:rsid w:val="001A7266"/>
    <w:rsid w:val="001C47D2"/>
    <w:rsid w:val="001C54B4"/>
    <w:rsid w:val="001C6E9B"/>
    <w:rsid w:val="001D4B0F"/>
    <w:rsid w:val="001D4F14"/>
    <w:rsid w:val="001D58C6"/>
    <w:rsid w:val="00201758"/>
    <w:rsid w:val="002079A2"/>
    <w:rsid w:val="002207E4"/>
    <w:rsid w:val="00223A1E"/>
    <w:rsid w:val="00223E45"/>
    <w:rsid w:val="00236983"/>
    <w:rsid w:val="002424C4"/>
    <w:rsid w:val="00244D0A"/>
    <w:rsid w:val="00245327"/>
    <w:rsid w:val="00246043"/>
    <w:rsid w:val="00251184"/>
    <w:rsid w:val="0025628E"/>
    <w:rsid w:val="00270C5F"/>
    <w:rsid w:val="00277DCC"/>
    <w:rsid w:val="00283A09"/>
    <w:rsid w:val="00287BBB"/>
    <w:rsid w:val="002A7874"/>
    <w:rsid w:val="002C2395"/>
    <w:rsid w:val="002C30EF"/>
    <w:rsid w:val="002C4500"/>
    <w:rsid w:val="002D73F0"/>
    <w:rsid w:val="002E3120"/>
    <w:rsid w:val="00311499"/>
    <w:rsid w:val="0031457A"/>
    <w:rsid w:val="0031566E"/>
    <w:rsid w:val="00343E51"/>
    <w:rsid w:val="0034507D"/>
    <w:rsid w:val="003454D7"/>
    <w:rsid w:val="00371817"/>
    <w:rsid w:val="00372A40"/>
    <w:rsid w:val="00372F90"/>
    <w:rsid w:val="00373D89"/>
    <w:rsid w:val="003802FD"/>
    <w:rsid w:val="00396E18"/>
    <w:rsid w:val="003A5374"/>
    <w:rsid w:val="003A668F"/>
    <w:rsid w:val="003B6A2B"/>
    <w:rsid w:val="003E5EFF"/>
    <w:rsid w:val="004042C8"/>
    <w:rsid w:val="00404E20"/>
    <w:rsid w:val="004177F8"/>
    <w:rsid w:val="0042266C"/>
    <w:rsid w:val="004319B8"/>
    <w:rsid w:val="004321C1"/>
    <w:rsid w:val="004358F6"/>
    <w:rsid w:val="00460A75"/>
    <w:rsid w:val="0046389C"/>
    <w:rsid w:val="00466D7B"/>
    <w:rsid w:val="004735B7"/>
    <w:rsid w:val="0049038A"/>
    <w:rsid w:val="0049338F"/>
    <w:rsid w:val="004C0867"/>
    <w:rsid w:val="004C61B6"/>
    <w:rsid w:val="004E4773"/>
    <w:rsid w:val="004F1DDF"/>
    <w:rsid w:val="0050062E"/>
    <w:rsid w:val="00520845"/>
    <w:rsid w:val="00526E11"/>
    <w:rsid w:val="0054776A"/>
    <w:rsid w:val="0056057E"/>
    <w:rsid w:val="005908DD"/>
    <w:rsid w:val="005B2B7A"/>
    <w:rsid w:val="005D4FF2"/>
    <w:rsid w:val="005F05F9"/>
    <w:rsid w:val="00613FA3"/>
    <w:rsid w:val="006327F0"/>
    <w:rsid w:val="00643F18"/>
    <w:rsid w:val="006459D9"/>
    <w:rsid w:val="006477E7"/>
    <w:rsid w:val="006631E3"/>
    <w:rsid w:val="00664C66"/>
    <w:rsid w:val="006742A0"/>
    <w:rsid w:val="00684C86"/>
    <w:rsid w:val="00693593"/>
    <w:rsid w:val="006A78B7"/>
    <w:rsid w:val="006B56C4"/>
    <w:rsid w:val="006B5B80"/>
    <w:rsid w:val="006C6DE2"/>
    <w:rsid w:val="006F0B5A"/>
    <w:rsid w:val="007002CD"/>
    <w:rsid w:val="007250B1"/>
    <w:rsid w:val="0075214D"/>
    <w:rsid w:val="00754D09"/>
    <w:rsid w:val="00755935"/>
    <w:rsid w:val="007601E8"/>
    <w:rsid w:val="00773323"/>
    <w:rsid w:val="00775819"/>
    <w:rsid w:val="007825FE"/>
    <w:rsid w:val="007A37BF"/>
    <w:rsid w:val="007A703F"/>
    <w:rsid w:val="007B0870"/>
    <w:rsid w:val="007C7D55"/>
    <w:rsid w:val="007E026F"/>
    <w:rsid w:val="007E2A38"/>
    <w:rsid w:val="007E3375"/>
    <w:rsid w:val="008176A6"/>
    <w:rsid w:val="00817F8F"/>
    <w:rsid w:val="00823626"/>
    <w:rsid w:val="008435CA"/>
    <w:rsid w:val="0087458D"/>
    <w:rsid w:val="00874A5D"/>
    <w:rsid w:val="008A6DD6"/>
    <w:rsid w:val="008B0B79"/>
    <w:rsid w:val="008B1246"/>
    <w:rsid w:val="008B4906"/>
    <w:rsid w:val="008C1C66"/>
    <w:rsid w:val="008C39FF"/>
    <w:rsid w:val="008E4D02"/>
    <w:rsid w:val="008F6D88"/>
    <w:rsid w:val="00911338"/>
    <w:rsid w:val="009345CB"/>
    <w:rsid w:val="00946DC1"/>
    <w:rsid w:val="00955979"/>
    <w:rsid w:val="00955C85"/>
    <w:rsid w:val="00956294"/>
    <w:rsid w:val="00956E47"/>
    <w:rsid w:val="00962729"/>
    <w:rsid w:val="009A28FE"/>
    <w:rsid w:val="009A348A"/>
    <w:rsid w:val="009C313D"/>
    <w:rsid w:val="009C57AC"/>
    <w:rsid w:val="00A12803"/>
    <w:rsid w:val="00A349E6"/>
    <w:rsid w:val="00A438CA"/>
    <w:rsid w:val="00A56828"/>
    <w:rsid w:val="00A603C5"/>
    <w:rsid w:val="00A67A3A"/>
    <w:rsid w:val="00A706D9"/>
    <w:rsid w:val="00A71632"/>
    <w:rsid w:val="00A95D17"/>
    <w:rsid w:val="00A96E5B"/>
    <w:rsid w:val="00AA032B"/>
    <w:rsid w:val="00AA3215"/>
    <w:rsid w:val="00AB6768"/>
    <w:rsid w:val="00AC5317"/>
    <w:rsid w:val="00AC7C05"/>
    <w:rsid w:val="00AD2750"/>
    <w:rsid w:val="00AD7C53"/>
    <w:rsid w:val="00AE6C04"/>
    <w:rsid w:val="00B001BB"/>
    <w:rsid w:val="00B042F3"/>
    <w:rsid w:val="00B10607"/>
    <w:rsid w:val="00B1173B"/>
    <w:rsid w:val="00B314BA"/>
    <w:rsid w:val="00B33653"/>
    <w:rsid w:val="00B54DF6"/>
    <w:rsid w:val="00B62123"/>
    <w:rsid w:val="00B75682"/>
    <w:rsid w:val="00B80D2E"/>
    <w:rsid w:val="00B811E9"/>
    <w:rsid w:val="00B8223C"/>
    <w:rsid w:val="00B9147F"/>
    <w:rsid w:val="00BA4C67"/>
    <w:rsid w:val="00BC799A"/>
    <w:rsid w:val="00BE1B1D"/>
    <w:rsid w:val="00BE7BD3"/>
    <w:rsid w:val="00BF009F"/>
    <w:rsid w:val="00BF1912"/>
    <w:rsid w:val="00C174F9"/>
    <w:rsid w:val="00C24ED2"/>
    <w:rsid w:val="00C27D8A"/>
    <w:rsid w:val="00C33203"/>
    <w:rsid w:val="00C40480"/>
    <w:rsid w:val="00C54EF5"/>
    <w:rsid w:val="00C64186"/>
    <w:rsid w:val="00C746D0"/>
    <w:rsid w:val="00C769CE"/>
    <w:rsid w:val="00C85791"/>
    <w:rsid w:val="00C86F30"/>
    <w:rsid w:val="00C96CDD"/>
    <w:rsid w:val="00CA14EF"/>
    <w:rsid w:val="00CA30B3"/>
    <w:rsid w:val="00CB3AE6"/>
    <w:rsid w:val="00CC3CCF"/>
    <w:rsid w:val="00CC506C"/>
    <w:rsid w:val="00CE44D5"/>
    <w:rsid w:val="00CF46C6"/>
    <w:rsid w:val="00D271A3"/>
    <w:rsid w:val="00D36FED"/>
    <w:rsid w:val="00D449AF"/>
    <w:rsid w:val="00D56424"/>
    <w:rsid w:val="00D83CA3"/>
    <w:rsid w:val="00D9200F"/>
    <w:rsid w:val="00D94B10"/>
    <w:rsid w:val="00DA08C4"/>
    <w:rsid w:val="00DA2275"/>
    <w:rsid w:val="00DA4524"/>
    <w:rsid w:val="00DA7589"/>
    <w:rsid w:val="00DB780D"/>
    <w:rsid w:val="00DB79C5"/>
    <w:rsid w:val="00DC03E9"/>
    <w:rsid w:val="00DC45EA"/>
    <w:rsid w:val="00DD6440"/>
    <w:rsid w:val="00DD74FC"/>
    <w:rsid w:val="00E360F8"/>
    <w:rsid w:val="00E42872"/>
    <w:rsid w:val="00E43A5C"/>
    <w:rsid w:val="00E479AC"/>
    <w:rsid w:val="00E51A66"/>
    <w:rsid w:val="00E62A48"/>
    <w:rsid w:val="00E73C9C"/>
    <w:rsid w:val="00E8018A"/>
    <w:rsid w:val="00E87A09"/>
    <w:rsid w:val="00EA11F9"/>
    <w:rsid w:val="00EA6D8B"/>
    <w:rsid w:val="00EB0D2B"/>
    <w:rsid w:val="00ED41AF"/>
    <w:rsid w:val="00ED7278"/>
    <w:rsid w:val="00EE483E"/>
    <w:rsid w:val="00EF47D3"/>
    <w:rsid w:val="00F058CD"/>
    <w:rsid w:val="00F132E3"/>
    <w:rsid w:val="00F13BF8"/>
    <w:rsid w:val="00F27546"/>
    <w:rsid w:val="00F32AC3"/>
    <w:rsid w:val="00F34060"/>
    <w:rsid w:val="00F45250"/>
    <w:rsid w:val="00F70C17"/>
    <w:rsid w:val="00F76E61"/>
    <w:rsid w:val="00F93218"/>
    <w:rsid w:val="00F95A40"/>
    <w:rsid w:val="00FA77DF"/>
    <w:rsid w:val="00FB3503"/>
    <w:rsid w:val="00FC3DEE"/>
    <w:rsid w:val="00FC7111"/>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1"/>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58293749">
      <w:bodyDiv w:val="1"/>
      <w:marLeft w:val="0"/>
      <w:marRight w:val="0"/>
      <w:marTop w:val="0"/>
      <w:marBottom w:val="0"/>
      <w:divBdr>
        <w:top w:val="none" w:sz="0" w:space="0" w:color="auto"/>
        <w:left w:val="none" w:sz="0" w:space="0" w:color="auto"/>
        <w:bottom w:val="none" w:sz="0" w:space="0" w:color="auto"/>
        <w:right w:val="none" w:sz="0" w:space="0" w:color="auto"/>
      </w:divBdr>
      <w:divsChild>
        <w:div w:id="21976740">
          <w:marLeft w:val="0"/>
          <w:marRight w:val="0"/>
          <w:marTop w:val="0"/>
          <w:marBottom w:val="0"/>
          <w:divBdr>
            <w:top w:val="none" w:sz="0" w:space="0" w:color="auto"/>
            <w:left w:val="none" w:sz="0" w:space="0" w:color="auto"/>
            <w:bottom w:val="none" w:sz="0" w:space="0" w:color="auto"/>
            <w:right w:val="none" w:sz="0" w:space="0" w:color="auto"/>
          </w:divBdr>
        </w:div>
        <w:div w:id="1738939911">
          <w:marLeft w:val="0"/>
          <w:marRight w:val="0"/>
          <w:marTop w:val="0"/>
          <w:marBottom w:val="0"/>
          <w:divBdr>
            <w:top w:val="none" w:sz="0" w:space="0" w:color="auto"/>
            <w:left w:val="none" w:sz="0" w:space="0" w:color="auto"/>
            <w:bottom w:val="none" w:sz="0" w:space="0" w:color="auto"/>
            <w:right w:val="none" w:sz="0" w:space="0" w:color="auto"/>
          </w:divBdr>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37883334">
      <w:bodyDiv w:val="1"/>
      <w:marLeft w:val="0"/>
      <w:marRight w:val="0"/>
      <w:marTop w:val="0"/>
      <w:marBottom w:val="0"/>
      <w:divBdr>
        <w:top w:val="none" w:sz="0" w:space="0" w:color="auto"/>
        <w:left w:val="none" w:sz="0" w:space="0" w:color="auto"/>
        <w:bottom w:val="none" w:sz="0" w:space="0" w:color="auto"/>
        <w:right w:val="none" w:sz="0" w:space="0" w:color="auto"/>
      </w:divBdr>
      <w:divsChild>
        <w:div w:id="858738864">
          <w:marLeft w:val="0"/>
          <w:marRight w:val="0"/>
          <w:marTop w:val="0"/>
          <w:marBottom w:val="0"/>
          <w:divBdr>
            <w:top w:val="none" w:sz="0" w:space="0" w:color="auto"/>
            <w:left w:val="none" w:sz="0" w:space="0" w:color="auto"/>
            <w:bottom w:val="none" w:sz="0" w:space="0" w:color="auto"/>
            <w:right w:val="none" w:sz="0" w:space="0" w:color="auto"/>
          </w:divBdr>
        </w:div>
        <w:div w:id="2108889646">
          <w:marLeft w:val="0"/>
          <w:marRight w:val="0"/>
          <w:marTop w:val="0"/>
          <w:marBottom w:val="0"/>
          <w:divBdr>
            <w:top w:val="none" w:sz="0" w:space="0" w:color="auto"/>
            <w:left w:val="none" w:sz="0" w:space="0" w:color="auto"/>
            <w:bottom w:val="none" w:sz="0" w:space="0" w:color="auto"/>
            <w:right w:val="none" w:sz="0" w:space="0" w:color="auto"/>
          </w:divBdr>
        </w:div>
        <w:div w:id="1943949745">
          <w:marLeft w:val="0"/>
          <w:marRight w:val="0"/>
          <w:marTop w:val="0"/>
          <w:marBottom w:val="0"/>
          <w:divBdr>
            <w:top w:val="none" w:sz="0" w:space="0" w:color="auto"/>
            <w:left w:val="none" w:sz="0" w:space="0" w:color="auto"/>
            <w:bottom w:val="none" w:sz="0" w:space="0" w:color="auto"/>
            <w:right w:val="none" w:sz="0" w:space="0" w:color="auto"/>
          </w:divBdr>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19865612">
      <w:bodyDiv w:val="1"/>
      <w:marLeft w:val="0"/>
      <w:marRight w:val="0"/>
      <w:marTop w:val="0"/>
      <w:marBottom w:val="0"/>
      <w:divBdr>
        <w:top w:val="none" w:sz="0" w:space="0" w:color="auto"/>
        <w:left w:val="none" w:sz="0" w:space="0" w:color="auto"/>
        <w:bottom w:val="none" w:sz="0" w:space="0" w:color="auto"/>
        <w:right w:val="none" w:sz="0" w:space="0" w:color="auto"/>
      </w:divBdr>
      <w:divsChild>
        <w:div w:id="1593051525">
          <w:marLeft w:val="0"/>
          <w:marRight w:val="0"/>
          <w:marTop w:val="0"/>
          <w:marBottom w:val="0"/>
          <w:divBdr>
            <w:top w:val="none" w:sz="0" w:space="0" w:color="auto"/>
            <w:left w:val="none" w:sz="0" w:space="0" w:color="auto"/>
            <w:bottom w:val="single" w:sz="6" w:space="11" w:color="E5E5E5"/>
            <w:right w:val="none" w:sz="0" w:space="0" w:color="auto"/>
          </w:divBdr>
        </w:div>
        <w:div w:id="1550723196">
          <w:marLeft w:val="0"/>
          <w:marRight w:val="0"/>
          <w:marTop w:val="0"/>
          <w:marBottom w:val="0"/>
          <w:divBdr>
            <w:top w:val="none" w:sz="0" w:space="0" w:color="auto"/>
            <w:left w:val="none" w:sz="0" w:space="0" w:color="auto"/>
            <w:bottom w:val="none" w:sz="0" w:space="0" w:color="auto"/>
            <w:right w:val="none" w:sz="0" w:space="0" w:color="auto"/>
          </w:divBdr>
          <w:divsChild>
            <w:div w:id="1383752109">
              <w:marLeft w:val="0"/>
              <w:marRight w:val="0"/>
              <w:marTop w:val="0"/>
              <w:marBottom w:val="0"/>
              <w:divBdr>
                <w:top w:val="none" w:sz="0" w:space="0" w:color="auto"/>
                <w:left w:val="none" w:sz="0" w:space="0" w:color="auto"/>
                <w:bottom w:val="none" w:sz="0" w:space="0" w:color="auto"/>
                <w:right w:val="none" w:sz="0" w:space="0" w:color="auto"/>
              </w:divBdr>
              <w:divsChild>
                <w:div w:id="494763452">
                  <w:marLeft w:val="0"/>
                  <w:marRight w:val="0"/>
                  <w:marTop w:val="0"/>
                  <w:marBottom w:val="0"/>
                  <w:divBdr>
                    <w:top w:val="none" w:sz="0" w:space="0" w:color="auto"/>
                    <w:left w:val="none" w:sz="0" w:space="0" w:color="auto"/>
                    <w:bottom w:val="none" w:sz="0" w:space="0" w:color="auto"/>
                    <w:right w:val="none" w:sz="0" w:space="0" w:color="auto"/>
                  </w:divBdr>
                  <w:divsChild>
                    <w:div w:id="1265042877">
                      <w:marLeft w:val="0"/>
                      <w:marRight w:val="0"/>
                      <w:marTop w:val="0"/>
                      <w:marBottom w:val="0"/>
                      <w:divBdr>
                        <w:top w:val="none" w:sz="0" w:space="0" w:color="auto"/>
                        <w:left w:val="none" w:sz="0" w:space="0" w:color="auto"/>
                        <w:bottom w:val="none" w:sz="0" w:space="0" w:color="auto"/>
                        <w:right w:val="none" w:sz="0" w:space="0" w:color="auto"/>
                      </w:divBdr>
                    </w:div>
                    <w:div w:id="605966728">
                      <w:marLeft w:val="0"/>
                      <w:marRight w:val="0"/>
                      <w:marTop w:val="0"/>
                      <w:marBottom w:val="0"/>
                      <w:divBdr>
                        <w:top w:val="none" w:sz="0" w:space="0" w:color="auto"/>
                        <w:left w:val="none" w:sz="0" w:space="0" w:color="auto"/>
                        <w:bottom w:val="none" w:sz="0" w:space="0" w:color="auto"/>
                        <w:right w:val="none" w:sz="0" w:space="0" w:color="auto"/>
                      </w:divBdr>
                    </w:div>
                    <w:div w:id="1584606571">
                      <w:marLeft w:val="0"/>
                      <w:marRight w:val="0"/>
                      <w:marTop w:val="0"/>
                      <w:marBottom w:val="0"/>
                      <w:divBdr>
                        <w:top w:val="none" w:sz="0" w:space="0" w:color="auto"/>
                        <w:left w:val="none" w:sz="0" w:space="0" w:color="auto"/>
                        <w:bottom w:val="none" w:sz="0" w:space="0" w:color="auto"/>
                        <w:right w:val="none" w:sz="0" w:space="0" w:color="auto"/>
                      </w:divBdr>
                    </w:div>
                    <w:div w:id="49116032">
                      <w:marLeft w:val="0"/>
                      <w:marRight w:val="0"/>
                      <w:marTop w:val="0"/>
                      <w:marBottom w:val="0"/>
                      <w:divBdr>
                        <w:top w:val="none" w:sz="0" w:space="0" w:color="auto"/>
                        <w:left w:val="none" w:sz="0" w:space="0" w:color="auto"/>
                        <w:bottom w:val="none" w:sz="0" w:space="0" w:color="auto"/>
                        <w:right w:val="none" w:sz="0" w:space="0" w:color="auto"/>
                      </w:divBdr>
                    </w:div>
                    <w:div w:id="404762684">
                      <w:marLeft w:val="0"/>
                      <w:marRight w:val="0"/>
                      <w:marTop w:val="0"/>
                      <w:marBottom w:val="0"/>
                      <w:divBdr>
                        <w:top w:val="none" w:sz="0" w:space="0" w:color="auto"/>
                        <w:left w:val="none" w:sz="0" w:space="0" w:color="auto"/>
                        <w:bottom w:val="none" w:sz="0" w:space="0" w:color="auto"/>
                        <w:right w:val="none" w:sz="0" w:space="0" w:color="auto"/>
                      </w:divBdr>
                    </w:div>
                    <w:div w:id="2027629141">
                      <w:marLeft w:val="0"/>
                      <w:marRight w:val="0"/>
                      <w:marTop w:val="0"/>
                      <w:marBottom w:val="0"/>
                      <w:divBdr>
                        <w:top w:val="none" w:sz="0" w:space="0" w:color="auto"/>
                        <w:left w:val="none" w:sz="0" w:space="0" w:color="auto"/>
                        <w:bottom w:val="none" w:sz="0" w:space="0" w:color="auto"/>
                        <w:right w:val="none" w:sz="0" w:space="0" w:color="auto"/>
                      </w:divBdr>
                    </w:div>
                    <w:div w:id="284122049">
                      <w:marLeft w:val="0"/>
                      <w:marRight w:val="0"/>
                      <w:marTop w:val="0"/>
                      <w:marBottom w:val="0"/>
                      <w:divBdr>
                        <w:top w:val="none" w:sz="0" w:space="0" w:color="auto"/>
                        <w:left w:val="none" w:sz="0" w:space="0" w:color="auto"/>
                        <w:bottom w:val="none" w:sz="0" w:space="0" w:color="auto"/>
                        <w:right w:val="none" w:sz="0" w:space="0" w:color="auto"/>
                      </w:divBdr>
                    </w:div>
                    <w:div w:id="626548923">
                      <w:marLeft w:val="0"/>
                      <w:marRight w:val="0"/>
                      <w:marTop w:val="0"/>
                      <w:marBottom w:val="0"/>
                      <w:divBdr>
                        <w:top w:val="none" w:sz="0" w:space="0" w:color="auto"/>
                        <w:left w:val="none" w:sz="0" w:space="0" w:color="auto"/>
                        <w:bottom w:val="none" w:sz="0" w:space="0" w:color="auto"/>
                        <w:right w:val="none" w:sz="0" w:space="0" w:color="auto"/>
                      </w:divBdr>
                    </w:div>
                    <w:div w:id="494883969">
                      <w:marLeft w:val="0"/>
                      <w:marRight w:val="0"/>
                      <w:marTop w:val="0"/>
                      <w:marBottom w:val="0"/>
                      <w:divBdr>
                        <w:top w:val="none" w:sz="0" w:space="0" w:color="auto"/>
                        <w:left w:val="none" w:sz="0" w:space="0" w:color="auto"/>
                        <w:bottom w:val="none" w:sz="0" w:space="0" w:color="auto"/>
                        <w:right w:val="none" w:sz="0" w:space="0" w:color="auto"/>
                      </w:divBdr>
                    </w:div>
                    <w:div w:id="124927934">
                      <w:marLeft w:val="0"/>
                      <w:marRight w:val="0"/>
                      <w:marTop w:val="0"/>
                      <w:marBottom w:val="0"/>
                      <w:divBdr>
                        <w:top w:val="none" w:sz="0" w:space="0" w:color="auto"/>
                        <w:left w:val="none" w:sz="0" w:space="0" w:color="auto"/>
                        <w:bottom w:val="none" w:sz="0" w:space="0" w:color="auto"/>
                        <w:right w:val="none" w:sz="0" w:space="0" w:color="auto"/>
                      </w:divBdr>
                    </w:div>
                    <w:div w:id="1961498571">
                      <w:marLeft w:val="0"/>
                      <w:marRight w:val="0"/>
                      <w:marTop w:val="0"/>
                      <w:marBottom w:val="0"/>
                      <w:divBdr>
                        <w:top w:val="none" w:sz="0" w:space="0" w:color="auto"/>
                        <w:left w:val="none" w:sz="0" w:space="0" w:color="auto"/>
                        <w:bottom w:val="none" w:sz="0" w:space="0" w:color="auto"/>
                        <w:right w:val="none" w:sz="0" w:space="0" w:color="auto"/>
                      </w:divBdr>
                    </w:div>
                    <w:div w:id="1712070738">
                      <w:marLeft w:val="0"/>
                      <w:marRight w:val="0"/>
                      <w:marTop w:val="0"/>
                      <w:marBottom w:val="0"/>
                      <w:divBdr>
                        <w:top w:val="none" w:sz="0" w:space="0" w:color="auto"/>
                        <w:left w:val="none" w:sz="0" w:space="0" w:color="auto"/>
                        <w:bottom w:val="none" w:sz="0" w:space="0" w:color="auto"/>
                        <w:right w:val="none" w:sz="0" w:space="0" w:color="auto"/>
                      </w:divBdr>
                    </w:div>
                    <w:div w:id="2099520423">
                      <w:marLeft w:val="0"/>
                      <w:marRight w:val="0"/>
                      <w:marTop w:val="0"/>
                      <w:marBottom w:val="0"/>
                      <w:divBdr>
                        <w:top w:val="none" w:sz="0" w:space="0" w:color="auto"/>
                        <w:left w:val="none" w:sz="0" w:space="0" w:color="auto"/>
                        <w:bottom w:val="none" w:sz="0" w:space="0" w:color="auto"/>
                        <w:right w:val="none" w:sz="0" w:space="0" w:color="auto"/>
                      </w:divBdr>
                    </w:div>
                    <w:div w:id="1273896811">
                      <w:marLeft w:val="0"/>
                      <w:marRight w:val="0"/>
                      <w:marTop w:val="0"/>
                      <w:marBottom w:val="0"/>
                      <w:divBdr>
                        <w:top w:val="none" w:sz="0" w:space="0" w:color="auto"/>
                        <w:left w:val="none" w:sz="0" w:space="0" w:color="auto"/>
                        <w:bottom w:val="none" w:sz="0" w:space="0" w:color="auto"/>
                        <w:right w:val="none" w:sz="0" w:space="0" w:color="auto"/>
                      </w:divBdr>
                    </w:div>
                    <w:div w:id="1605071922">
                      <w:marLeft w:val="0"/>
                      <w:marRight w:val="0"/>
                      <w:marTop w:val="0"/>
                      <w:marBottom w:val="0"/>
                      <w:divBdr>
                        <w:top w:val="none" w:sz="0" w:space="0" w:color="auto"/>
                        <w:left w:val="none" w:sz="0" w:space="0" w:color="auto"/>
                        <w:bottom w:val="none" w:sz="0" w:space="0" w:color="auto"/>
                        <w:right w:val="none" w:sz="0" w:space="0" w:color="auto"/>
                      </w:divBdr>
                    </w:div>
                    <w:div w:id="1118568553">
                      <w:marLeft w:val="0"/>
                      <w:marRight w:val="0"/>
                      <w:marTop w:val="0"/>
                      <w:marBottom w:val="0"/>
                      <w:divBdr>
                        <w:top w:val="none" w:sz="0" w:space="0" w:color="auto"/>
                        <w:left w:val="none" w:sz="0" w:space="0" w:color="auto"/>
                        <w:bottom w:val="none" w:sz="0" w:space="0" w:color="auto"/>
                        <w:right w:val="none" w:sz="0" w:space="0" w:color="auto"/>
                      </w:divBdr>
                      <w:divsChild>
                        <w:div w:id="1155098900">
                          <w:marLeft w:val="0"/>
                          <w:marRight w:val="0"/>
                          <w:marTop w:val="0"/>
                          <w:marBottom w:val="0"/>
                          <w:divBdr>
                            <w:top w:val="none" w:sz="0" w:space="0" w:color="auto"/>
                            <w:left w:val="none" w:sz="0" w:space="0" w:color="auto"/>
                            <w:bottom w:val="none" w:sz="0" w:space="0" w:color="auto"/>
                            <w:right w:val="none" w:sz="0" w:space="0" w:color="auto"/>
                          </w:divBdr>
                          <w:divsChild>
                            <w:div w:id="1416704431">
                              <w:marLeft w:val="0"/>
                              <w:marRight w:val="0"/>
                              <w:marTop w:val="0"/>
                              <w:marBottom w:val="0"/>
                              <w:divBdr>
                                <w:top w:val="none" w:sz="0" w:space="0" w:color="auto"/>
                                <w:left w:val="none" w:sz="0" w:space="0" w:color="auto"/>
                                <w:bottom w:val="none" w:sz="0" w:space="0" w:color="auto"/>
                                <w:right w:val="none" w:sz="0" w:space="0" w:color="auto"/>
                              </w:divBdr>
                            </w:div>
                            <w:div w:id="721247740">
                              <w:marLeft w:val="0"/>
                              <w:marRight w:val="0"/>
                              <w:marTop w:val="0"/>
                              <w:marBottom w:val="0"/>
                              <w:divBdr>
                                <w:top w:val="none" w:sz="0" w:space="0" w:color="auto"/>
                                <w:left w:val="none" w:sz="0" w:space="0" w:color="auto"/>
                                <w:bottom w:val="none" w:sz="0" w:space="0" w:color="auto"/>
                                <w:right w:val="none" w:sz="0" w:space="0" w:color="auto"/>
                              </w:divBdr>
                            </w:div>
                            <w:div w:id="9804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6547">
                      <w:marLeft w:val="0"/>
                      <w:marRight w:val="0"/>
                      <w:marTop w:val="0"/>
                      <w:marBottom w:val="0"/>
                      <w:divBdr>
                        <w:top w:val="none" w:sz="0" w:space="0" w:color="auto"/>
                        <w:left w:val="none" w:sz="0" w:space="0" w:color="auto"/>
                        <w:bottom w:val="none" w:sz="0" w:space="0" w:color="auto"/>
                        <w:right w:val="none" w:sz="0" w:space="0" w:color="auto"/>
                      </w:divBdr>
                    </w:div>
                    <w:div w:id="11541026">
                      <w:marLeft w:val="0"/>
                      <w:marRight w:val="0"/>
                      <w:marTop w:val="0"/>
                      <w:marBottom w:val="0"/>
                      <w:divBdr>
                        <w:top w:val="none" w:sz="0" w:space="0" w:color="auto"/>
                        <w:left w:val="none" w:sz="0" w:space="0" w:color="auto"/>
                        <w:bottom w:val="none" w:sz="0" w:space="0" w:color="auto"/>
                        <w:right w:val="none" w:sz="0" w:space="0" w:color="auto"/>
                      </w:divBdr>
                    </w:div>
                    <w:div w:id="650065447">
                      <w:marLeft w:val="0"/>
                      <w:marRight w:val="0"/>
                      <w:marTop w:val="0"/>
                      <w:marBottom w:val="0"/>
                      <w:divBdr>
                        <w:top w:val="none" w:sz="0" w:space="0" w:color="auto"/>
                        <w:left w:val="none" w:sz="0" w:space="0" w:color="auto"/>
                        <w:bottom w:val="none" w:sz="0" w:space="0" w:color="auto"/>
                        <w:right w:val="none" w:sz="0" w:space="0" w:color="auto"/>
                      </w:divBdr>
                    </w:div>
                    <w:div w:id="2104061923">
                      <w:marLeft w:val="0"/>
                      <w:marRight w:val="0"/>
                      <w:marTop w:val="0"/>
                      <w:marBottom w:val="0"/>
                      <w:divBdr>
                        <w:top w:val="none" w:sz="0" w:space="0" w:color="auto"/>
                        <w:left w:val="none" w:sz="0" w:space="0" w:color="auto"/>
                        <w:bottom w:val="none" w:sz="0" w:space="0" w:color="auto"/>
                        <w:right w:val="none" w:sz="0" w:space="0" w:color="auto"/>
                      </w:divBdr>
                    </w:div>
                    <w:div w:id="48454752">
                      <w:marLeft w:val="0"/>
                      <w:marRight w:val="0"/>
                      <w:marTop w:val="0"/>
                      <w:marBottom w:val="0"/>
                      <w:divBdr>
                        <w:top w:val="none" w:sz="0" w:space="0" w:color="auto"/>
                        <w:left w:val="none" w:sz="0" w:space="0" w:color="auto"/>
                        <w:bottom w:val="none" w:sz="0" w:space="0" w:color="auto"/>
                        <w:right w:val="none" w:sz="0" w:space="0" w:color="auto"/>
                      </w:divBdr>
                    </w:div>
                    <w:div w:id="1672946560">
                      <w:marLeft w:val="0"/>
                      <w:marRight w:val="0"/>
                      <w:marTop w:val="0"/>
                      <w:marBottom w:val="0"/>
                      <w:divBdr>
                        <w:top w:val="none" w:sz="0" w:space="0" w:color="auto"/>
                        <w:left w:val="none" w:sz="0" w:space="0" w:color="auto"/>
                        <w:bottom w:val="none" w:sz="0" w:space="0" w:color="auto"/>
                        <w:right w:val="none" w:sz="0" w:space="0" w:color="auto"/>
                      </w:divBdr>
                    </w:div>
                    <w:div w:id="1832987801">
                      <w:marLeft w:val="0"/>
                      <w:marRight w:val="0"/>
                      <w:marTop w:val="0"/>
                      <w:marBottom w:val="0"/>
                      <w:divBdr>
                        <w:top w:val="none" w:sz="0" w:space="0" w:color="auto"/>
                        <w:left w:val="none" w:sz="0" w:space="0" w:color="auto"/>
                        <w:bottom w:val="none" w:sz="0" w:space="0" w:color="auto"/>
                        <w:right w:val="none" w:sz="0" w:space="0" w:color="auto"/>
                      </w:divBdr>
                    </w:div>
                    <w:div w:id="1825078914">
                      <w:marLeft w:val="0"/>
                      <w:marRight w:val="0"/>
                      <w:marTop w:val="0"/>
                      <w:marBottom w:val="0"/>
                      <w:divBdr>
                        <w:top w:val="none" w:sz="0" w:space="0" w:color="auto"/>
                        <w:left w:val="none" w:sz="0" w:space="0" w:color="auto"/>
                        <w:bottom w:val="none" w:sz="0" w:space="0" w:color="auto"/>
                        <w:right w:val="none" w:sz="0" w:space="0" w:color="auto"/>
                      </w:divBdr>
                    </w:div>
                    <w:div w:id="2100251">
                      <w:marLeft w:val="0"/>
                      <w:marRight w:val="0"/>
                      <w:marTop w:val="0"/>
                      <w:marBottom w:val="0"/>
                      <w:divBdr>
                        <w:top w:val="none" w:sz="0" w:space="0" w:color="auto"/>
                        <w:left w:val="none" w:sz="0" w:space="0" w:color="auto"/>
                        <w:bottom w:val="none" w:sz="0" w:space="0" w:color="auto"/>
                        <w:right w:val="none" w:sz="0" w:space="0" w:color="auto"/>
                      </w:divBdr>
                    </w:div>
                    <w:div w:id="1854418314">
                      <w:marLeft w:val="0"/>
                      <w:marRight w:val="0"/>
                      <w:marTop w:val="0"/>
                      <w:marBottom w:val="0"/>
                      <w:divBdr>
                        <w:top w:val="none" w:sz="0" w:space="0" w:color="auto"/>
                        <w:left w:val="none" w:sz="0" w:space="0" w:color="auto"/>
                        <w:bottom w:val="none" w:sz="0" w:space="0" w:color="auto"/>
                        <w:right w:val="none" w:sz="0" w:space="0" w:color="auto"/>
                      </w:divBdr>
                    </w:div>
                    <w:div w:id="712190513">
                      <w:marLeft w:val="0"/>
                      <w:marRight w:val="0"/>
                      <w:marTop w:val="0"/>
                      <w:marBottom w:val="0"/>
                      <w:divBdr>
                        <w:top w:val="none" w:sz="0" w:space="0" w:color="auto"/>
                        <w:left w:val="none" w:sz="0" w:space="0" w:color="auto"/>
                        <w:bottom w:val="none" w:sz="0" w:space="0" w:color="auto"/>
                        <w:right w:val="none" w:sz="0" w:space="0" w:color="auto"/>
                      </w:divBdr>
                    </w:div>
                    <w:div w:id="806626146">
                      <w:marLeft w:val="0"/>
                      <w:marRight w:val="0"/>
                      <w:marTop w:val="0"/>
                      <w:marBottom w:val="0"/>
                      <w:divBdr>
                        <w:top w:val="none" w:sz="0" w:space="0" w:color="auto"/>
                        <w:left w:val="none" w:sz="0" w:space="0" w:color="auto"/>
                        <w:bottom w:val="none" w:sz="0" w:space="0" w:color="auto"/>
                        <w:right w:val="none" w:sz="0" w:space="0" w:color="auto"/>
                      </w:divBdr>
                    </w:div>
                    <w:div w:id="1950813722">
                      <w:marLeft w:val="0"/>
                      <w:marRight w:val="0"/>
                      <w:marTop w:val="0"/>
                      <w:marBottom w:val="0"/>
                      <w:divBdr>
                        <w:top w:val="none" w:sz="0" w:space="0" w:color="auto"/>
                        <w:left w:val="none" w:sz="0" w:space="0" w:color="auto"/>
                        <w:bottom w:val="none" w:sz="0" w:space="0" w:color="auto"/>
                        <w:right w:val="none" w:sz="0" w:space="0" w:color="auto"/>
                      </w:divBdr>
                    </w:div>
                    <w:div w:id="2025863231">
                      <w:marLeft w:val="0"/>
                      <w:marRight w:val="0"/>
                      <w:marTop w:val="0"/>
                      <w:marBottom w:val="0"/>
                      <w:divBdr>
                        <w:top w:val="none" w:sz="0" w:space="0" w:color="auto"/>
                        <w:left w:val="none" w:sz="0" w:space="0" w:color="auto"/>
                        <w:bottom w:val="none" w:sz="0" w:space="0" w:color="auto"/>
                        <w:right w:val="none" w:sz="0" w:space="0" w:color="auto"/>
                      </w:divBdr>
                    </w:div>
                    <w:div w:id="1491755555">
                      <w:marLeft w:val="0"/>
                      <w:marRight w:val="0"/>
                      <w:marTop w:val="0"/>
                      <w:marBottom w:val="0"/>
                      <w:divBdr>
                        <w:top w:val="none" w:sz="0" w:space="0" w:color="auto"/>
                        <w:left w:val="none" w:sz="0" w:space="0" w:color="auto"/>
                        <w:bottom w:val="none" w:sz="0" w:space="0" w:color="auto"/>
                        <w:right w:val="none" w:sz="0" w:space="0" w:color="auto"/>
                      </w:divBdr>
                    </w:div>
                    <w:div w:id="167139610">
                      <w:marLeft w:val="0"/>
                      <w:marRight w:val="0"/>
                      <w:marTop w:val="0"/>
                      <w:marBottom w:val="0"/>
                      <w:divBdr>
                        <w:top w:val="none" w:sz="0" w:space="0" w:color="auto"/>
                        <w:left w:val="none" w:sz="0" w:space="0" w:color="auto"/>
                        <w:bottom w:val="none" w:sz="0" w:space="0" w:color="auto"/>
                        <w:right w:val="none" w:sz="0" w:space="0" w:color="auto"/>
                      </w:divBdr>
                    </w:div>
                    <w:div w:id="1442065627">
                      <w:marLeft w:val="0"/>
                      <w:marRight w:val="0"/>
                      <w:marTop w:val="0"/>
                      <w:marBottom w:val="0"/>
                      <w:divBdr>
                        <w:top w:val="none" w:sz="0" w:space="0" w:color="auto"/>
                        <w:left w:val="none" w:sz="0" w:space="0" w:color="auto"/>
                        <w:bottom w:val="none" w:sz="0" w:space="0" w:color="auto"/>
                        <w:right w:val="none" w:sz="0" w:space="0" w:color="auto"/>
                      </w:divBdr>
                    </w:div>
                    <w:div w:id="1577592946">
                      <w:marLeft w:val="0"/>
                      <w:marRight w:val="0"/>
                      <w:marTop w:val="0"/>
                      <w:marBottom w:val="0"/>
                      <w:divBdr>
                        <w:top w:val="none" w:sz="0" w:space="0" w:color="auto"/>
                        <w:left w:val="none" w:sz="0" w:space="0" w:color="auto"/>
                        <w:bottom w:val="none" w:sz="0" w:space="0" w:color="auto"/>
                        <w:right w:val="none" w:sz="0" w:space="0" w:color="auto"/>
                      </w:divBdr>
                    </w:div>
                    <w:div w:id="623392507">
                      <w:marLeft w:val="0"/>
                      <w:marRight w:val="0"/>
                      <w:marTop w:val="0"/>
                      <w:marBottom w:val="0"/>
                      <w:divBdr>
                        <w:top w:val="none" w:sz="0" w:space="0" w:color="auto"/>
                        <w:left w:val="none" w:sz="0" w:space="0" w:color="auto"/>
                        <w:bottom w:val="none" w:sz="0" w:space="0" w:color="auto"/>
                        <w:right w:val="none" w:sz="0" w:space="0" w:color="auto"/>
                      </w:divBdr>
                    </w:div>
                    <w:div w:id="1581984975">
                      <w:marLeft w:val="0"/>
                      <w:marRight w:val="0"/>
                      <w:marTop w:val="0"/>
                      <w:marBottom w:val="0"/>
                      <w:divBdr>
                        <w:top w:val="none" w:sz="0" w:space="0" w:color="auto"/>
                        <w:left w:val="none" w:sz="0" w:space="0" w:color="auto"/>
                        <w:bottom w:val="none" w:sz="0" w:space="0" w:color="auto"/>
                        <w:right w:val="none" w:sz="0" w:space="0" w:color="auto"/>
                      </w:divBdr>
                    </w:div>
                    <w:div w:id="179199429">
                      <w:marLeft w:val="0"/>
                      <w:marRight w:val="0"/>
                      <w:marTop w:val="0"/>
                      <w:marBottom w:val="0"/>
                      <w:divBdr>
                        <w:top w:val="none" w:sz="0" w:space="0" w:color="auto"/>
                        <w:left w:val="none" w:sz="0" w:space="0" w:color="auto"/>
                        <w:bottom w:val="none" w:sz="0" w:space="0" w:color="auto"/>
                        <w:right w:val="none" w:sz="0" w:space="0" w:color="auto"/>
                      </w:divBdr>
                    </w:div>
                    <w:div w:id="1792551219">
                      <w:marLeft w:val="0"/>
                      <w:marRight w:val="0"/>
                      <w:marTop w:val="0"/>
                      <w:marBottom w:val="0"/>
                      <w:divBdr>
                        <w:top w:val="none" w:sz="0" w:space="0" w:color="auto"/>
                        <w:left w:val="none" w:sz="0" w:space="0" w:color="auto"/>
                        <w:bottom w:val="none" w:sz="0" w:space="0" w:color="auto"/>
                        <w:right w:val="none" w:sz="0" w:space="0" w:color="auto"/>
                      </w:divBdr>
                    </w:div>
                    <w:div w:id="514003794">
                      <w:marLeft w:val="0"/>
                      <w:marRight w:val="0"/>
                      <w:marTop w:val="0"/>
                      <w:marBottom w:val="0"/>
                      <w:divBdr>
                        <w:top w:val="none" w:sz="0" w:space="0" w:color="auto"/>
                        <w:left w:val="none" w:sz="0" w:space="0" w:color="auto"/>
                        <w:bottom w:val="none" w:sz="0" w:space="0" w:color="auto"/>
                        <w:right w:val="none" w:sz="0" w:space="0" w:color="auto"/>
                      </w:divBdr>
                    </w:div>
                    <w:div w:id="747654170">
                      <w:marLeft w:val="0"/>
                      <w:marRight w:val="0"/>
                      <w:marTop w:val="0"/>
                      <w:marBottom w:val="0"/>
                      <w:divBdr>
                        <w:top w:val="none" w:sz="0" w:space="0" w:color="auto"/>
                        <w:left w:val="none" w:sz="0" w:space="0" w:color="auto"/>
                        <w:bottom w:val="none" w:sz="0" w:space="0" w:color="auto"/>
                        <w:right w:val="none" w:sz="0" w:space="0" w:color="auto"/>
                      </w:divBdr>
                    </w:div>
                    <w:div w:id="435904954">
                      <w:marLeft w:val="0"/>
                      <w:marRight w:val="0"/>
                      <w:marTop w:val="0"/>
                      <w:marBottom w:val="0"/>
                      <w:divBdr>
                        <w:top w:val="none" w:sz="0" w:space="0" w:color="auto"/>
                        <w:left w:val="none" w:sz="0" w:space="0" w:color="auto"/>
                        <w:bottom w:val="none" w:sz="0" w:space="0" w:color="auto"/>
                        <w:right w:val="none" w:sz="0" w:space="0" w:color="auto"/>
                      </w:divBdr>
                    </w:div>
                    <w:div w:id="1404136194">
                      <w:marLeft w:val="0"/>
                      <w:marRight w:val="0"/>
                      <w:marTop w:val="0"/>
                      <w:marBottom w:val="0"/>
                      <w:divBdr>
                        <w:top w:val="none" w:sz="0" w:space="0" w:color="auto"/>
                        <w:left w:val="none" w:sz="0" w:space="0" w:color="auto"/>
                        <w:bottom w:val="none" w:sz="0" w:space="0" w:color="auto"/>
                        <w:right w:val="none" w:sz="0" w:space="0" w:color="auto"/>
                      </w:divBdr>
                    </w:div>
                    <w:div w:id="1381320164">
                      <w:marLeft w:val="0"/>
                      <w:marRight w:val="0"/>
                      <w:marTop w:val="0"/>
                      <w:marBottom w:val="0"/>
                      <w:divBdr>
                        <w:top w:val="none" w:sz="0" w:space="0" w:color="auto"/>
                        <w:left w:val="none" w:sz="0" w:space="0" w:color="auto"/>
                        <w:bottom w:val="none" w:sz="0" w:space="0" w:color="auto"/>
                        <w:right w:val="none" w:sz="0" w:space="0" w:color="auto"/>
                      </w:divBdr>
                    </w:div>
                    <w:div w:id="1779988566">
                      <w:marLeft w:val="0"/>
                      <w:marRight w:val="0"/>
                      <w:marTop w:val="0"/>
                      <w:marBottom w:val="0"/>
                      <w:divBdr>
                        <w:top w:val="none" w:sz="0" w:space="0" w:color="auto"/>
                        <w:left w:val="none" w:sz="0" w:space="0" w:color="auto"/>
                        <w:bottom w:val="none" w:sz="0" w:space="0" w:color="auto"/>
                        <w:right w:val="none" w:sz="0" w:space="0" w:color="auto"/>
                      </w:divBdr>
                    </w:div>
                    <w:div w:id="742071327">
                      <w:marLeft w:val="0"/>
                      <w:marRight w:val="0"/>
                      <w:marTop w:val="0"/>
                      <w:marBottom w:val="0"/>
                      <w:divBdr>
                        <w:top w:val="none" w:sz="0" w:space="0" w:color="auto"/>
                        <w:left w:val="none" w:sz="0" w:space="0" w:color="auto"/>
                        <w:bottom w:val="none" w:sz="0" w:space="0" w:color="auto"/>
                        <w:right w:val="none" w:sz="0" w:space="0" w:color="auto"/>
                      </w:divBdr>
                    </w:div>
                    <w:div w:id="1331253008">
                      <w:marLeft w:val="0"/>
                      <w:marRight w:val="0"/>
                      <w:marTop w:val="0"/>
                      <w:marBottom w:val="0"/>
                      <w:divBdr>
                        <w:top w:val="none" w:sz="0" w:space="0" w:color="auto"/>
                        <w:left w:val="none" w:sz="0" w:space="0" w:color="auto"/>
                        <w:bottom w:val="none" w:sz="0" w:space="0" w:color="auto"/>
                        <w:right w:val="none" w:sz="0" w:space="0" w:color="auto"/>
                      </w:divBdr>
                    </w:div>
                    <w:div w:id="1238785506">
                      <w:marLeft w:val="0"/>
                      <w:marRight w:val="0"/>
                      <w:marTop w:val="0"/>
                      <w:marBottom w:val="0"/>
                      <w:divBdr>
                        <w:top w:val="none" w:sz="0" w:space="0" w:color="auto"/>
                        <w:left w:val="none" w:sz="0" w:space="0" w:color="auto"/>
                        <w:bottom w:val="none" w:sz="0" w:space="0" w:color="auto"/>
                        <w:right w:val="none" w:sz="0" w:space="0" w:color="auto"/>
                      </w:divBdr>
                    </w:div>
                    <w:div w:id="1290359889">
                      <w:marLeft w:val="0"/>
                      <w:marRight w:val="0"/>
                      <w:marTop w:val="0"/>
                      <w:marBottom w:val="0"/>
                      <w:divBdr>
                        <w:top w:val="none" w:sz="0" w:space="0" w:color="auto"/>
                        <w:left w:val="none" w:sz="0" w:space="0" w:color="auto"/>
                        <w:bottom w:val="none" w:sz="0" w:space="0" w:color="auto"/>
                        <w:right w:val="none" w:sz="0" w:space="0" w:color="auto"/>
                      </w:divBdr>
                    </w:div>
                    <w:div w:id="115987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285500200">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2025-04-24T00:00:00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1098</Words>
  <Characters>6043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Laureano</dc:creator>
  <cp:keywords/>
  <dc:description/>
  <cp:lastModifiedBy>PC</cp:lastModifiedBy>
  <cp:revision>11</cp:revision>
  <cp:lastPrinted>2025-04-25T03:10:00Z</cp:lastPrinted>
  <dcterms:created xsi:type="dcterms:W3CDTF">2025-04-24T21:16:00Z</dcterms:created>
  <dcterms:modified xsi:type="dcterms:W3CDTF">2025-04-25T03:24:00Z</dcterms:modified>
</cp:coreProperties>
</file>