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287F80E8" w:rsidR="0070038D" w:rsidRPr="00F87F07"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546D4C">
        <w:rPr>
          <w:color w:val="3D3D3D"/>
        </w:rPr>
        <w:t>Nhân</w:t>
      </w:r>
      <w:r w:rsidR="00546D4C">
        <w:rPr>
          <w:color w:val="3D3D3D"/>
          <w:lang w:val="vi-VN"/>
        </w:rPr>
        <w:t xml:space="preserve"> viên</w:t>
      </w:r>
      <w:r w:rsidR="00F87F07">
        <w:rPr>
          <w:color w:val="3D3D3D"/>
          <w:lang w:val="vi-VN"/>
        </w:rPr>
        <w:t xml:space="preserve"> giao hàng</w:t>
      </w:r>
      <w:r w:rsidRPr="0070038D">
        <w:rPr>
          <w:rStyle w:val="agcmg"/>
          <w:rFonts w:eastAsiaTheme="majorEastAsia"/>
          <w:lang w:val="vi-VN"/>
        </w:rPr>
        <w:t xml:space="preserve">. </w:t>
      </w:r>
      <w:r w:rsidRPr="0070038D">
        <w:rPr>
          <w:color w:val="3D3D3D"/>
        </w:rPr>
        <w:t xml:space="preserve">Tôi cảm thấy trình độ và kỹ năng của mình phù hợp </w:t>
      </w:r>
      <w:r w:rsidRPr="00F87F07">
        <w:rPr>
          <w:color w:val="3D3D3D"/>
        </w:rPr>
        <w:t>với vị trí này. Tôi mong muốn được làm việc và cống hiến cho công ty</w:t>
      </w:r>
      <w:r w:rsidRPr="00F87F07">
        <w:rPr>
          <w:color w:val="3D3D3D"/>
          <w:lang w:val="vi-VN"/>
        </w:rPr>
        <w:t>.</w:t>
      </w:r>
    </w:p>
    <w:p w14:paraId="6499BF07" w14:textId="77777777" w:rsidR="00F87F07" w:rsidRPr="00F87F07" w:rsidRDefault="00F87F07"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F87F07">
        <w:rPr>
          <w:rStyle w:val="agcmg"/>
          <w:rFonts w:eastAsiaTheme="majorEastAsia"/>
        </w:rPr>
        <w:t>Tôi có kinh nghiệm giao nhận hàng hóa, nắm rõ tuyến đường trong khu vực và đảm bảo giao hàng đúng thời gian, đúng địa chỉ. Tôi làm việc cẩn thận, có trách nhiệm trong việc bảo quản hàng hóa và thu tiền (nếu có). Tôi có thể làm việc linh hoạt theo ca và luôn giữ thái độ lịch sự khi tiếp xúc với khách hàng.</w:t>
      </w:r>
    </w:p>
    <w:p w14:paraId="47EA7980" w14:textId="77777777" w:rsidR="00F87F07" w:rsidRPr="00F87F07" w:rsidRDefault="00F87F07"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F87F07">
        <w:rPr>
          <w:rStyle w:val="agcmg"/>
          <w:rFonts w:eastAsiaTheme="majorEastAsia"/>
        </w:rPr>
        <w:t>Nếu được Quý công ty xem xét và tạo điều kiện trúng tuyển, tôi cam kết thực hiện đúng quy trình giao nhận, chấp hành nội quy của công ty và hoàn thành tốt công việc được giao.</w:t>
      </w:r>
    </w:p>
    <w:p w14:paraId="4808CE77" w14:textId="2BDC926F"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332D74"/>
    <w:rsid w:val="0036478C"/>
    <w:rsid w:val="003B61EA"/>
    <w:rsid w:val="00545553"/>
    <w:rsid w:val="00546D4C"/>
    <w:rsid w:val="00554660"/>
    <w:rsid w:val="00697CA6"/>
    <w:rsid w:val="0070038D"/>
    <w:rsid w:val="00703D6C"/>
    <w:rsid w:val="00987F26"/>
    <w:rsid w:val="00B5659E"/>
    <w:rsid w:val="00BC3110"/>
    <w:rsid w:val="00DE3920"/>
    <w:rsid w:val="00F87F0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5</cp:revision>
  <dcterms:created xsi:type="dcterms:W3CDTF">2026-02-11T00:51:00Z</dcterms:created>
  <dcterms:modified xsi:type="dcterms:W3CDTF">2026-02-11T08:13:00Z</dcterms:modified>
</cp:coreProperties>
</file>