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7933" w14:textId="7F9892C9" w:rsidR="00F0305A" w:rsidRDefault="008827D0" w:rsidP="00304BB4">
      <w:pPr>
        <w:pStyle w:val="Body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63EAA66E" wp14:editId="5BFBC17E">
            <wp:simplePos x="0" y="0"/>
            <wp:positionH relativeFrom="margin">
              <wp:posOffset>2247900</wp:posOffset>
            </wp:positionH>
            <wp:positionV relativeFrom="paragraph">
              <wp:posOffset>-658191</wp:posOffset>
            </wp:positionV>
            <wp:extent cx="1447800" cy="902335"/>
            <wp:effectExtent l="0" t="0" r="0" b="0"/>
            <wp:wrapNone/>
            <wp:docPr id="1" name="Picture 1" descr="Image result f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2B501A8F" wp14:editId="1B44282D">
            <wp:simplePos x="0" y="0"/>
            <wp:positionH relativeFrom="margin">
              <wp:align>right</wp:align>
            </wp:positionH>
            <wp:positionV relativeFrom="paragraph">
              <wp:posOffset>162007</wp:posOffset>
            </wp:positionV>
            <wp:extent cx="5939624" cy="2811897"/>
            <wp:effectExtent l="0" t="0" r="4445" b="7620"/>
            <wp:wrapNone/>
            <wp:docPr id="2" name="Picture 2" descr="C:\Users\caroline.cooke\AppData\Local\Microsoft\Windows\INetCache\Content.Word\Copy of 1000 x 500 ipages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.cooke\AppData\Local\Microsoft\Windows\INetCache\Content.Word\Copy of 1000 x 500 ipages (7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24" cy="281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20037" w14:textId="13E48371" w:rsidR="00375299" w:rsidRPr="004055CA" w:rsidRDefault="00AB00ED" w:rsidP="004055CA">
      <w:pPr>
        <w:pStyle w:val="Title"/>
        <w:rPr>
          <w:rFonts w:ascii="Arial Unicode MS" w:hAnsi="Arial Unicode MS"/>
        </w:rPr>
      </w:pPr>
      <w:bookmarkStart w:id="0" w:name="_Hlk510001618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6404C137" wp14:editId="122E79C6">
                <wp:simplePos x="0" y="0"/>
                <wp:positionH relativeFrom="margin">
                  <wp:posOffset>114300</wp:posOffset>
                </wp:positionH>
                <wp:positionV relativeFrom="page">
                  <wp:posOffset>4042600</wp:posOffset>
                </wp:positionV>
                <wp:extent cx="5810250" cy="578104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7810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A540E5" w14:textId="1526C79E" w:rsidR="00AA0FC8" w:rsidRPr="00CD315E" w:rsidRDefault="001A3D41" w:rsidP="007C5A83">
                            <w:pPr>
                              <w:spacing w:after="240"/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</w:pPr>
                            <w:r w:rsidRPr="00CD315E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 xml:space="preserve">Access </w:t>
                            </w:r>
                            <w:r w:rsidR="0034004D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l</w:t>
                            </w:r>
                            <w:r w:rsidRPr="00CD315E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ow</w:t>
                            </w:r>
                            <w:r w:rsidR="0034004D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-c</w:t>
                            </w:r>
                            <w:r w:rsidRPr="00CD315E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 xml:space="preserve">ost </w:t>
                            </w:r>
                            <w:r w:rsidR="0034004D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c</w:t>
                            </w:r>
                            <w:r w:rsidRPr="00CD315E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 xml:space="preserve">redit </w:t>
                            </w:r>
                            <w:r w:rsidR="0034004D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w</w:t>
                            </w:r>
                            <w:r w:rsidR="00AA0FC8" w:rsidRPr="00CD315E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 xml:space="preserve">hen </w:t>
                            </w:r>
                            <w:r w:rsidR="0034004D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y</w:t>
                            </w:r>
                            <w:r w:rsidR="00AA0FC8" w:rsidRPr="00CD315E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 xml:space="preserve">ou </w:t>
                            </w:r>
                            <w:r w:rsidR="0034004D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n</w:t>
                            </w:r>
                            <w:r w:rsidR="00AA0FC8" w:rsidRPr="00CD315E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 xml:space="preserve">eed </w:t>
                            </w:r>
                            <w:r w:rsidR="0034004D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i</w:t>
                            </w:r>
                            <w:r w:rsidR="00AA0FC8" w:rsidRPr="00CD315E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t</w:t>
                            </w:r>
                            <w:r w:rsidR="00AB00ED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14:paraId="108D621B" w14:textId="77777777" w:rsidR="00C1528C" w:rsidRDefault="00C1528C" w:rsidP="00C1528C">
                            <w:pPr>
                              <w:spacing w:line="288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color w:val="262626" w:themeColor="text1" w:themeTint="D9"/>
                              </w:rPr>
                              <w:t xml:space="preserve">We’re proud to introduce a new employee benefit program called Kashable. </w:t>
                            </w:r>
                          </w:p>
                          <w:p w14:paraId="56935121" w14:textId="77777777" w:rsidR="00C1528C" w:rsidRPr="00C1528C" w:rsidRDefault="00C1528C" w:rsidP="00C1528C">
                            <w:pPr>
                              <w:spacing w:line="288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18"/>
                              </w:rPr>
                            </w:pPr>
                          </w:p>
                          <w:p w14:paraId="3EF55595" w14:textId="4E27A6DA" w:rsidR="00C1528C" w:rsidRPr="00C1528C" w:rsidRDefault="00C1528C" w:rsidP="00C1528C">
                            <w:pPr>
                              <w:spacing w:line="288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</w:rPr>
                            </w:pPr>
                            <w:proofErr w:type="spellStart"/>
                            <w:r>
                              <w:rPr>
                                <w:rFonts w:ascii="Leelawadee" w:hAnsi="Leelawadee" w:cs="Leelawadee"/>
                                <w:color w:val="262626" w:themeColor="text1" w:themeTint="D9"/>
                              </w:rPr>
                              <w:t>Kashable</w:t>
                            </w:r>
                            <w:proofErr w:type="spellEnd"/>
                            <w:r>
                              <w:rPr>
                                <w:rFonts w:ascii="Leelawadee" w:hAnsi="Leelawadee" w:cs="Leelawadee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501827" w:rsidRPr="00501827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offer</w:t>
                            </w:r>
                            <w:r w:rsidR="00501827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s </w:t>
                            </w:r>
                            <w:r w:rsidRPr="00C1528C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low</w:t>
                            </w:r>
                            <w:r w:rsidR="00304BB4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-</w:t>
                            </w:r>
                            <w:r w:rsidRPr="00C1528C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cost loans </w:t>
                            </w:r>
                            <w:r w:rsidR="008B7984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via </w:t>
                            </w:r>
                            <w:r w:rsidR="00214A52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online application </w:t>
                            </w:r>
                            <w:r w:rsidR="008B7984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with</w:t>
                            </w:r>
                            <w:r w:rsidR="00214A52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7D431A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quick</w:t>
                            </w:r>
                            <w:r w:rsidR="00214A52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B02159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decision and</w:t>
                            </w:r>
                            <w:r w:rsidR="008826DB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funds </w:t>
                            </w:r>
                            <w:r w:rsidRPr="00C1528C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deposited directly to your bank account</w:t>
                            </w:r>
                            <w:r w:rsidR="008826DB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within 3 </w:t>
                            </w:r>
                            <w:r w:rsidR="002E64F9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business </w:t>
                            </w:r>
                            <w:r w:rsidR="008826DB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days</w:t>
                            </w:r>
                            <w:r w:rsidR="00214A52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from approval</w:t>
                            </w:r>
                            <w:r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2A0DA600" w14:textId="77777777" w:rsidR="00C1528C" w:rsidRPr="00C1528C" w:rsidRDefault="00C1528C" w:rsidP="00501827">
                            <w:pPr>
                              <w:spacing w:line="288" w:lineRule="auto"/>
                              <w:jc w:val="both"/>
                              <w:rPr>
                                <w:rFonts w:ascii="Leelawadee" w:eastAsia="Times New Roman" w:hAnsi="Leelawadee" w:cs="Leelawadee"/>
                                <w:color w:val="222222"/>
                                <w:sz w:val="18"/>
                                <w:shd w:val="clear" w:color="auto" w:fill="FFFFFF"/>
                              </w:rPr>
                            </w:pPr>
                          </w:p>
                          <w:p w14:paraId="00DA8AF6" w14:textId="36773E0B" w:rsidR="00501827" w:rsidRPr="00BB3FFF" w:rsidRDefault="00C1528C" w:rsidP="00C1528C">
                            <w:pPr>
                              <w:spacing w:after="240" w:line="288" w:lineRule="auto"/>
                              <w:jc w:val="both"/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These </w:t>
                            </w:r>
                            <w:r w:rsidR="00214A52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personal </w:t>
                            </w:r>
                            <w:r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loans can be used for any purpose, and are a great resource for those looking to </w:t>
                            </w:r>
                            <w:r w:rsidR="00501827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tackle high-interest</w:t>
                            </w:r>
                            <w:r w:rsidR="00501827" w:rsidRPr="00501827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debt </w:t>
                            </w:r>
                            <w:r w:rsidR="00214A52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or</w:t>
                            </w:r>
                            <w:r w:rsidR="00214A52" w:rsidRPr="00501827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501827" w:rsidRPr="00501827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unexpected expenses</w:t>
                            </w:r>
                            <w:r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during financial hardships</w:t>
                            </w:r>
                            <w:r w:rsidR="00501827" w:rsidRPr="00501827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  <w:r w:rsidR="00501827">
                              <w:rPr>
                                <w:rFonts w:ascii="Leelawadee" w:eastAsia="Times New Roman" w:hAnsi="Leelawadee" w:cs="Leelawadee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1DF6718" w14:textId="61771D9C" w:rsidR="00501827" w:rsidRDefault="00501827" w:rsidP="0034004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501827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Loan amounts </w:t>
                            </w:r>
                            <w:r w:rsidR="00214A52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>up</w:t>
                            </w:r>
                            <w:r w:rsidR="00214A52" w:rsidRPr="00501827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1827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>to $20,000</w:t>
                            </w:r>
                          </w:p>
                          <w:p w14:paraId="014A4070" w14:textId="1793F9B3" w:rsidR="00AA0FC8" w:rsidRPr="007C5A83" w:rsidRDefault="00AA0FC8" w:rsidP="0034004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7C5A83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>Interest rates starting as low as 6% APR</w:t>
                            </w:r>
                            <w:r w:rsidRPr="00642F57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1896B858" w14:textId="7A0C8961" w:rsidR="00AA0FC8" w:rsidRPr="007C5A83" w:rsidRDefault="00AA0FC8" w:rsidP="0034004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7C5A83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>6 to 24-month repayment terms</w:t>
                            </w:r>
                            <w:r w:rsidR="009655BF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>**</w:t>
                            </w:r>
                            <w:r w:rsidRPr="007C5A83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3F2FAA" w14:textId="2D8BC0BC" w:rsidR="00CD315E" w:rsidRPr="00CD315E" w:rsidRDefault="00AA0FC8" w:rsidP="0034004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7C5A83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4"/>
                                <w:szCs w:val="24"/>
                              </w:rPr>
                              <w:t>Repayment through payroll deduction</w:t>
                            </w:r>
                          </w:p>
                          <w:p w14:paraId="2DE3DC14" w14:textId="39DC7CDD" w:rsidR="00ED3A81" w:rsidRPr="00CD315E" w:rsidRDefault="007C5A83" w:rsidP="00702271">
                            <w:pPr>
                              <w:spacing w:after="240"/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44"/>
                                <w:szCs w:val="40"/>
                              </w:rPr>
                            </w:pPr>
                            <w:proofErr w:type="spellStart"/>
                            <w:r w:rsidRPr="00CD315E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44"/>
                                <w:szCs w:val="40"/>
                              </w:rPr>
                              <w:t>Kashable</w:t>
                            </w:r>
                            <w:proofErr w:type="spellEnd"/>
                            <w:r w:rsidRPr="00CD315E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44"/>
                                <w:szCs w:val="40"/>
                              </w:rPr>
                              <w:t xml:space="preserve"> is a</w:t>
                            </w:r>
                            <w:r w:rsidR="00884CDD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44"/>
                                <w:szCs w:val="40"/>
                              </w:rPr>
                              <w:t xml:space="preserve"> great</w:t>
                            </w:r>
                            <w:r w:rsidR="0034004D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44"/>
                                <w:szCs w:val="40"/>
                              </w:rPr>
                              <w:t xml:space="preserve"> a</w:t>
                            </w:r>
                            <w:r w:rsidRPr="00CD315E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44"/>
                                <w:szCs w:val="40"/>
                              </w:rPr>
                              <w:t xml:space="preserve">lternative </w:t>
                            </w:r>
                            <w:r w:rsidR="00CD315E" w:rsidRPr="00CD315E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44"/>
                                <w:szCs w:val="40"/>
                              </w:rPr>
                              <w:t>t</w:t>
                            </w:r>
                            <w:r w:rsidRPr="00CD315E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44"/>
                                <w:szCs w:val="40"/>
                              </w:rPr>
                              <w:t>o:</w:t>
                            </w:r>
                            <w:r w:rsidR="004C329A" w:rsidRPr="00CD315E">
                              <w:rPr>
                                <w:noProof/>
                                <w:sz w:val="28"/>
                              </w:rPr>
                              <w:t xml:space="preserve"> </w:t>
                            </w:r>
                          </w:p>
                          <w:p w14:paraId="197EC81B" w14:textId="67500D01" w:rsidR="00ED3A81" w:rsidRPr="007C5A83" w:rsidRDefault="00207064" w:rsidP="0034004D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Borrowing from retirement savings</w:t>
                            </w:r>
                            <w:bookmarkStart w:id="1" w:name="_GoBack"/>
                            <w:bookmarkEnd w:id="1"/>
                          </w:p>
                          <w:p w14:paraId="54D9F92E" w14:textId="77777777" w:rsidR="00642F57" w:rsidRDefault="007C5A83" w:rsidP="0034004D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7C5A83"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Credit card cash advances</w:t>
                            </w:r>
                            <w:r w:rsidR="00ED3A81" w:rsidRPr="007C5A83"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9F3E0F" w14:textId="27D2C4A6" w:rsidR="00D036BC" w:rsidRPr="00642F57" w:rsidRDefault="0034004D" w:rsidP="0034004D"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spacing w:after="240" w:line="360" w:lineRule="auto"/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Predatory lenders</w:t>
                            </w:r>
                          </w:p>
                          <w:p w14:paraId="2B1CB28C" w14:textId="3C0D0D5E" w:rsidR="00881E30" w:rsidRPr="009655BF" w:rsidRDefault="00881E30" w:rsidP="00881E30">
                            <w:pPr>
                              <w:pStyle w:val="Default"/>
                              <w:spacing w:line="288" w:lineRule="auto"/>
                              <w:ind w:left="120"/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16"/>
                                <w:szCs w:val="18"/>
                              </w:rPr>
                            </w:pPr>
                            <w:r w:rsidRPr="009655BF"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16"/>
                                <w:szCs w:val="18"/>
                              </w:rPr>
                              <w:t>*To qualify for the lowest rate, applicant must h</w:t>
                            </w:r>
                            <w:r w:rsidR="0056750B" w:rsidRPr="009655BF"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16"/>
                                <w:szCs w:val="18"/>
                              </w:rPr>
                              <w:t>ave a responsible credit history</w:t>
                            </w:r>
                            <w:r w:rsidR="005D0D82"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14:paraId="55126693" w14:textId="6C2C25AE" w:rsidR="009655BF" w:rsidRPr="009655BF" w:rsidRDefault="0034004D" w:rsidP="0034004D">
                            <w:pPr>
                              <w:pStyle w:val="Default"/>
                              <w:spacing w:line="288" w:lineRule="auto"/>
                              <w:ind w:left="120"/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16"/>
                                <w:szCs w:val="18"/>
                              </w:rPr>
                              <w:t>**</w:t>
                            </w:r>
                            <w:r w:rsidRPr="0034004D"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16"/>
                                <w:szCs w:val="18"/>
                              </w:rPr>
                              <w:t>A loan example: A $3000 loan with a finance charge of $267.02, and amount financed of $2,925, repayable in 26 bi-weekly installments, and an interest rate of 12.6% would have an APR of 17.84% and bi-weekly installments of $122.77.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4C137" id="officeArt object" o:spid="_x0000_s1026" style="position:absolute;margin-left:9pt;margin-top:318.3pt;width:457.5pt;height:455.2pt;z-index:2516879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" filled="f" stroked="f" strokeweight="1pt">
                <v:stroke miterlimit="4"/>
                <v:textbox inset="4pt,4pt,4pt,4pt">
                  <w:txbxContent>
                    <w:p w14:paraId="5EA540E5" w14:textId="1526C79E" w:rsidR="00AA0FC8" w:rsidRPr="00CD315E" w:rsidRDefault="001A3D41" w:rsidP="007C5A83">
                      <w:pPr>
                        <w:spacing w:after="240"/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</w:pPr>
                      <w:r w:rsidRPr="00CD315E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 xml:space="preserve">Access </w:t>
                      </w:r>
                      <w:r w:rsidR="0034004D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l</w:t>
                      </w:r>
                      <w:r w:rsidRPr="00CD315E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ow</w:t>
                      </w:r>
                      <w:r w:rsidR="0034004D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-c</w:t>
                      </w:r>
                      <w:r w:rsidRPr="00CD315E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 xml:space="preserve">ost </w:t>
                      </w:r>
                      <w:r w:rsidR="0034004D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c</w:t>
                      </w:r>
                      <w:r w:rsidRPr="00CD315E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 xml:space="preserve">redit </w:t>
                      </w:r>
                      <w:r w:rsidR="0034004D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w</w:t>
                      </w:r>
                      <w:r w:rsidR="00AA0FC8" w:rsidRPr="00CD315E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 xml:space="preserve">hen </w:t>
                      </w:r>
                      <w:r w:rsidR="0034004D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y</w:t>
                      </w:r>
                      <w:r w:rsidR="00AA0FC8" w:rsidRPr="00CD315E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 xml:space="preserve">ou </w:t>
                      </w:r>
                      <w:r w:rsidR="0034004D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n</w:t>
                      </w:r>
                      <w:r w:rsidR="00AA0FC8" w:rsidRPr="00CD315E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 xml:space="preserve">eed </w:t>
                      </w:r>
                      <w:r w:rsidR="0034004D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i</w:t>
                      </w:r>
                      <w:r w:rsidR="00AA0FC8" w:rsidRPr="00CD315E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t</w:t>
                      </w:r>
                      <w:r w:rsidR="00AB00ED"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4"/>
                        </w:rPr>
                        <w:t>!</w:t>
                      </w:r>
                    </w:p>
                    <w:p w14:paraId="108D621B" w14:textId="77777777" w:rsidR="00C1528C" w:rsidRDefault="00C1528C" w:rsidP="00C1528C">
                      <w:pPr>
                        <w:spacing w:line="288" w:lineRule="auto"/>
                        <w:rPr>
                          <w:rFonts w:ascii="Leelawadee" w:hAnsi="Leelawadee" w:cs="Leelawadee"/>
                          <w:color w:val="262626" w:themeColor="text1" w:themeTint="D9"/>
                        </w:rPr>
                      </w:pPr>
                      <w:r>
                        <w:rPr>
                          <w:rFonts w:ascii="Leelawadee" w:hAnsi="Leelawadee" w:cs="Leelawadee"/>
                          <w:color w:val="262626" w:themeColor="text1" w:themeTint="D9"/>
                        </w:rPr>
                        <w:t xml:space="preserve">We’re proud to introduce a new employee benefit program called Kashable. </w:t>
                      </w:r>
                    </w:p>
                    <w:p w14:paraId="56935121" w14:textId="77777777" w:rsidR="00C1528C" w:rsidRPr="00C1528C" w:rsidRDefault="00C1528C" w:rsidP="00C1528C">
                      <w:pPr>
                        <w:spacing w:line="288" w:lineRule="auto"/>
                        <w:rPr>
                          <w:rFonts w:ascii="Leelawadee" w:hAnsi="Leelawadee" w:cs="Leelawadee"/>
                          <w:color w:val="262626" w:themeColor="text1" w:themeTint="D9"/>
                          <w:sz w:val="18"/>
                        </w:rPr>
                      </w:pPr>
                    </w:p>
                    <w:p w14:paraId="3EF55595" w14:textId="4E27A6DA" w:rsidR="00C1528C" w:rsidRPr="00C1528C" w:rsidRDefault="00C1528C" w:rsidP="00C1528C">
                      <w:pPr>
                        <w:spacing w:line="288" w:lineRule="auto"/>
                        <w:rPr>
                          <w:rFonts w:ascii="Leelawadee" w:hAnsi="Leelawadee" w:cs="Leelawadee"/>
                          <w:color w:val="262626" w:themeColor="text1" w:themeTint="D9"/>
                        </w:rPr>
                      </w:pPr>
                      <w:proofErr w:type="spellStart"/>
                      <w:r>
                        <w:rPr>
                          <w:rFonts w:ascii="Leelawadee" w:hAnsi="Leelawadee" w:cs="Leelawadee"/>
                          <w:color w:val="262626" w:themeColor="text1" w:themeTint="D9"/>
                        </w:rPr>
                        <w:t>Kashable</w:t>
                      </w:r>
                      <w:proofErr w:type="spellEnd"/>
                      <w:r>
                        <w:rPr>
                          <w:rFonts w:ascii="Leelawadee" w:hAnsi="Leelawadee" w:cs="Leelawadee"/>
                          <w:color w:val="262626" w:themeColor="text1" w:themeTint="D9"/>
                        </w:rPr>
                        <w:t xml:space="preserve"> </w:t>
                      </w:r>
                      <w:r w:rsidR="00501827" w:rsidRPr="00501827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offer</w:t>
                      </w:r>
                      <w:r w:rsidR="00501827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s </w:t>
                      </w:r>
                      <w:r w:rsidRPr="00C1528C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low</w:t>
                      </w:r>
                      <w:r w:rsidR="00304BB4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-</w:t>
                      </w:r>
                      <w:r w:rsidRPr="00C1528C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cost loans </w:t>
                      </w:r>
                      <w:r w:rsidR="008B7984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via </w:t>
                      </w:r>
                      <w:r w:rsidR="00214A52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online application </w:t>
                      </w:r>
                      <w:r w:rsidR="008B7984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with</w:t>
                      </w:r>
                      <w:r w:rsidR="00214A52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7D431A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quick</w:t>
                      </w:r>
                      <w:r w:rsidR="00214A52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B02159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decision and</w:t>
                      </w:r>
                      <w:r w:rsidR="008826DB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funds </w:t>
                      </w:r>
                      <w:r w:rsidRPr="00C1528C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deposited directly to your bank account</w:t>
                      </w:r>
                      <w:r w:rsidR="008826DB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within 3 </w:t>
                      </w:r>
                      <w:r w:rsidR="002E64F9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business </w:t>
                      </w:r>
                      <w:r w:rsidR="008826DB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days</w:t>
                      </w:r>
                      <w:r w:rsidR="00214A52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from approval</w:t>
                      </w:r>
                      <w:r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. </w:t>
                      </w:r>
                    </w:p>
                    <w:p w14:paraId="2A0DA600" w14:textId="77777777" w:rsidR="00C1528C" w:rsidRPr="00C1528C" w:rsidRDefault="00C1528C" w:rsidP="00501827">
                      <w:pPr>
                        <w:spacing w:line="288" w:lineRule="auto"/>
                        <w:jc w:val="both"/>
                        <w:rPr>
                          <w:rFonts w:ascii="Leelawadee" w:eastAsia="Times New Roman" w:hAnsi="Leelawadee" w:cs="Leelawadee"/>
                          <w:color w:val="222222"/>
                          <w:sz w:val="18"/>
                          <w:shd w:val="clear" w:color="auto" w:fill="FFFFFF"/>
                        </w:rPr>
                      </w:pPr>
                    </w:p>
                    <w:p w14:paraId="00DA8AF6" w14:textId="36773E0B" w:rsidR="00501827" w:rsidRPr="00BB3FFF" w:rsidRDefault="00C1528C" w:rsidP="00C1528C">
                      <w:pPr>
                        <w:spacing w:after="240" w:line="288" w:lineRule="auto"/>
                        <w:jc w:val="both"/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These </w:t>
                      </w:r>
                      <w:r w:rsidR="00214A52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personal </w:t>
                      </w:r>
                      <w:r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loans can be used for any purpose, and are a great resource for those looking to </w:t>
                      </w:r>
                      <w:r w:rsidR="00501827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tackle high-interest</w:t>
                      </w:r>
                      <w:r w:rsidR="00501827" w:rsidRPr="00501827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debt </w:t>
                      </w:r>
                      <w:r w:rsidR="00214A52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or</w:t>
                      </w:r>
                      <w:r w:rsidR="00214A52" w:rsidRPr="00501827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501827" w:rsidRPr="00501827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unexpected expenses</w:t>
                      </w:r>
                      <w:r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during financial hardships</w:t>
                      </w:r>
                      <w:r w:rsidR="00501827" w:rsidRPr="00501827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>.</w:t>
                      </w:r>
                      <w:r w:rsidR="00501827">
                        <w:rPr>
                          <w:rFonts w:ascii="Leelawadee" w:eastAsia="Times New Roman" w:hAnsi="Leelawadee" w:cs="Leelawadee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21DF6718" w14:textId="61771D9C" w:rsidR="00501827" w:rsidRDefault="00501827" w:rsidP="0034004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501827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 xml:space="preserve">Loan amounts </w:t>
                      </w:r>
                      <w:r w:rsidR="00214A52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>up</w:t>
                      </w:r>
                      <w:r w:rsidR="00214A52" w:rsidRPr="00501827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Pr="00501827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>to $20,000</w:t>
                      </w:r>
                    </w:p>
                    <w:p w14:paraId="014A4070" w14:textId="1793F9B3" w:rsidR="00AA0FC8" w:rsidRPr="007C5A83" w:rsidRDefault="00AA0FC8" w:rsidP="0034004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7C5A83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>Interest rates starting as low as 6% APR</w:t>
                      </w:r>
                      <w:r w:rsidRPr="00642F57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>*</w:t>
                      </w:r>
                    </w:p>
                    <w:p w14:paraId="1896B858" w14:textId="7A0C8961" w:rsidR="00AA0FC8" w:rsidRPr="007C5A83" w:rsidRDefault="00AA0FC8" w:rsidP="0034004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7C5A83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>6 to 24-month repayment terms</w:t>
                      </w:r>
                      <w:r w:rsidR="009655BF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>**</w:t>
                      </w:r>
                      <w:r w:rsidRPr="007C5A83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3F2FAA" w14:textId="2D8BC0BC" w:rsidR="00CD315E" w:rsidRPr="00CD315E" w:rsidRDefault="00AA0FC8" w:rsidP="0034004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7C5A83">
                        <w:rPr>
                          <w:rFonts w:ascii="Leelawadee" w:hAnsi="Leelawadee" w:cs="Leelawadee"/>
                          <w:color w:val="262626" w:themeColor="text1" w:themeTint="D9"/>
                          <w:sz w:val="24"/>
                          <w:szCs w:val="24"/>
                        </w:rPr>
                        <w:t>Repayment through payroll deduction</w:t>
                      </w:r>
                    </w:p>
                    <w:p w14:paraId="2DE3DC14" w14:textId="39DC7CDD" w:rsidR="00ED3A81" w:rsidRPr="00CD315E" w:rsidRDefault="007C5A83" w:rsidP="00702271">
                      <w:pPr>
                        <w:spacing w:after="240"/>
                        <w:rPr>
                          <w:rFonts w:ascii="Leelawadee" w:hAnsi="Leelawadee" w:cs="Leelawadee"/>
                          <w:b/>
                          <w:color w:val="4DB8DF"/>
                          <w:sz w:val="44"/>
                          <w:szCs w:val="40"/>
                        </w:rPr>
                      </w:pPr>
                      <w:proofErr w:type="spellStart"/>
                      <w:r w:rsidRPr="00CD315E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44"/>
                          <w:szCs w:val="40"/>
                        </w:rPr>
                        <w:t>Kashable</w:t>
                      </w:r>
                      <w:proofErr w:type="spellEnd"/>
                      <w:r w:rsidRPr="00CD315E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44"/>
                          <w:szCs w:val="40"/>
                        </w:rPr>
                        <w:t xml:space="preserve"> is a</w:t>
                      </w:r>
                      <w:r w:rsidR="00884CDD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44"/>
                          <w:szCs w:val="40"/>
                        </w:rPr>
                        <w:t xml:space="preserve"> great</w:t>
                      </w:r>
                      <w:r w:rsidR="0034004D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44"/>
                          <w:szCs w:val="40"/>
                        </w:rPr>
                        <w:t xml:space="preserve"> a</w:t>
                      </w:r>
                      <w:r w:rsidRPr="00CD315E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44"/>
                          <w:szCs w:val="40"/>
                        </w:rPr>
                        <w:t xml:space="preserve">lternative </w:t>
                      </w:r>
                      <w:r w:rsidR="00CD315E" w:rsidRPr="00CD315E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44"/>
                          <w:szCs w:val="40"/>
                        </w:rPr>
                        <w:t>t</w:t>
                      </w:r>
                      <w:r w:rsidRPr="00CD315E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44"/>
                          <w:szCs w:val="40"/>
                        </w:rPr>
                        <w:t>o:</w:t>
                      </w:r>
                      <w:r w:rsidR="004C329A" w:rsidRPr="00CD315E">
                        <w:rPr>
                          <w:noProof/>
                          <w:sz w:val="28"/>
                        </w:rPr>
                        <w:t xml:space="preserve"> </w:t>
                      </w:r>
                    </w:p>
                    <w:p w14:paraId="197EC81B" w14:textId="67500D01" w:rsidR="00ED3A81" w:rsidRPr="007C5A83" w:rsidRDefault="00207064" w:rsidP="0034004D">
                      <w:pPr>
                        <w:pStyle w:val="Body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Borrowing from retirement savings</w:t>
                      </w:r>
                      <w:bookmarkStart w:id="2" w:name="_GoBack"/>
                      <w:bookmarkEnd w:id="2"/>
                    </w:p>
                    <w:p w14:paraId="54D9F92E" w14:textId="77777777" w:rsidR="00642F57" w:rsidRDefault="007C5A83" w:rsidP="0034004D">
                      <w:pPr>
                        <w:pStyle w:val="Body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7C5A83"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Credit card cash advances</w:t>
                      </w:r>
                      <w:r w:rsidR="00ED3A81" w:rsidRPr="007C5A83"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9F3E0F" w14:textId="27D2C4A6" w:rsidR="00D036BC" w:rsidRPr="00642F57" w:rsidRDefault="0034004D" w:rsidP="0034004D">
                      <w:pPr>
                        <w:pStyle w:val="Body"/>
                        <w:numPr>
                          <w:ilvl w:val="0"/>
                          <w:numId w:val="10"/>
                        </w:numPr>
                        <w:spacing w:after="240" w:line="360" w:lineRule="auto"/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Predatory lenders</w:t>
                      </w:r>
                    </w:p>
                    <w:p w14:paraId="2B1CB28C" w14:textId="3C0D0D5E" w:rsidR="00881E30" w:rsidRPr="009655BF" w:rsidRDefault="00881E30" w:rsidP="00881E30">
                      <w:pPr>
                        <w:pStyle w:val="Default"/>
                        <w:spacing w:line="288" w:lineRule="auto"/>
                        <w:ind w:left="120"/>
                        <w:rPr>
                          <w:rFonts w:ascii="Leelawadee" w:hAnsi="Leelawadee" w:cs="Leelawadee"/>
                          <w:color w:val="0D0D0D" w:themeColor="text1" w:themeTint="F2"/>
                          <w:sz w:val="16"/>
                          <w:szCs w:val="18"/>
                        </w:rPr>
                      </w:pPr>
                      <w:r w:rsidRPr="009655BF">
                        <w:rPr>
                          <w:rFonts w:ascii="Leelawadee" w:hAnsi="Leelawadee" w:cs="Leelawadee"/>
                          <w:color w:val="0D0D0D" w:themeColor="text1" w:themeTint="F2"/>
                          <w:sz w:val="16"/>
                          <w:szCs w:val="18"/>
                        </w:rPr>
                        <w:t>*To qualify for the lowest rate, applicant must h</w:t>
                      </w:r>
                      <w:r w:rsidR="0056750B" w:rsidRPr="009655BF">
                        <w:rPr>
                          <w:rFonts w:ascii="Leelawadee" w:hAnsi="Leelawadee" w:cs="Leelawadee"/>
                          <w:color w:val="0D0D0D" w:themeColor="text1" w:themeTint="F2"/>
                          <w:sz w:val="16"/>
                          <w:szCs w:val="18"/>
                        </w:rPr>
                        <w:t>ave a responsible credit history</w:t>
                      </w:r>
                      <w:r w:rsidR="005D0D82">
                        <w:rPr>
                          <w:rFonts w:ascii="Leelawadee" w:hAnsi="Leelawadee" w:cs="Leelawadee"/>
                          <w:color w:val="0D0D0D" w:themeColor="text1" w:themeTint="F2"/>
                          <w:sz w:val="16"/>
                          <w:szCs w:val="18"/>
                        </w:rPr>
                        <w:t>.</w:t>
                      </w:r>
                    </w:p>
                    <w:p w14:paraId="55126693" w14:textId="6C2C25AE" w:rsidR="009655BF" w:rsidRPr="009655BF" w:rsidRDefault="0034004D" w:rsidP="0034004D">
                      <w:pPr>
                        <w:pStyle w:val="Default"/>
                        <w:spacing w:line="288" w:lineRule="auto"/>
                        <w:ind w:left="120"/>
                        <w:rPr>
                          <w:rFonts w:ascii="Leelawadee" w:hAnsi="Leelawadee" w:cs="Leelawadee"/>
                          <w:color w:val="0D0D0D" w:themeColor="text1" w:themeTint="F2"/>
                          <w:sz w:val="16"/>
                          <w:szCs w:val="18"/>
                        </w:rPr>
                      </w:pPr>
                      <w:r>
                        <w:rPr>
                          <w:rFonts w:ascii="Leelawadee" w:hAnsi="Leelawadee" w:cs="Leelawadee"/>
                          <w:color w:val="0D0D0D" w:themeColor="text1" w:themeTint="F2"/>
                          <w:sz w:val="16"/>
                          <w:szCs w:val="18"/>
                        </w:rPr>
                        <w:t>**</w:t>
                      </w:r>
                      <w:r w:rsidRPr="0034004D">
                        <w:rPr>
                          <w:rFonts w:ascii="Leelawadee" w:hAnsi="Leelawadee" w:cs="Leelawadee"/>
                          <w:color w:val="0D0D0D" w:themeColor="text1" w:themeTint="F2"/>
                          <w:sz w:val="16"/>
                          <w:szCs w:val="18"/>
                        </w:rPr>
                        <w:t>A loan example: A $3000 loan with a finance charge of $267.02, and amount financed of $2,925, repayable in 26 bi-weekly installments, and an interest rate of 12.6% would have an APR of 17.84% and bi-weekly installments of $122.77.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Start w:id="3" w:name="_Hlk482696257"/>
      <w:bookmarkStart w:id="4" w:name="_Hlk481658613"/>
      <w:bookmarkStart w:id="5" w:name="_Hlk481659175"/>
      <w:bookmarkEnd w:id="3"/>
      <w:bookmarkEnd w:id="4"/>
      <w:bookmarkEnd w:id="5"/>
      <w:r w:rsidR="0031557F">
        <w:rPr>
          <w:rFonts w:ascii="Arial Unicode MS" w:hAnsi="Arial Unicode MS"/>
        </w:rPr>
        <w:br w:type="page"/>
      </w:r>
      <w:bookmarkStart w:id="6" w:name="_Hlk482691056"/>
      <w:bookmarkStart w:id="7" w:name="_Hlk482787694"/>
      <w:bookmarkEnd w:id="6"/>
      <w:bookmarkEnd w:id="7"/>
    </w:p>
    <w:p w14:paraId="7DAA1BCE" w14:textId="0C15B136" w:rsidR="00431AB7" w:rsidRPr="00CD315E" w:rsidRDefault="004C329A" w:rsidP="00F55B64">
      <w:pPr>
        <w:pStyle w:val="Title"/>
        <w:spacing w:after="240"/>
        <w:rPr>
          <w:rFonts w:ascii="Leelawadee" w:hAnsi="Leelawadee" w:cs="Leelawadee"/>
          <w:b/>
          <w:sz w:val="44"/>
          <w:szCs w:val="44"/>
        </w:rPr>
      </w:pPr>
      <w:r w:rsidRPr="00CD315E">
        <w:rPr>
          <w:rFonts w:ascii="Leelawadee" w:hAnsi="Leelawadee" w:cs="Leelawadee"/>
          <w:b/>
          <w:color w:val="4DB8DF"/>
          <w:sz w:val="44"/>
          <w:szCs w:val="44"/>
        </w:rPr>
        <w:lastRenderedPageBreak/>
        <w:t xml:space="preserve">Applying for a </w:t>
      </w:r>
      <w:proofErr w:type="spellStart"/>
      <w:r w:rsidRPr="00CD315E">
        <w:rPr>
          <w:rFonts w:ascii="Leelawadee" w:hAnsi="Leelawadee" w:cs="Leelawadee"/>
          <w:b/>
          <w:color w:val="4DB8DF"/>
          <w:sz w:val="44"/>
          <w:szCs w:val="44"/>
        </w:rPr>
        <w:t>Kashable</w:t>
      </w:r>
      <w:proofErr w:type="spellEnd"/>
      <w:r w:rsidRPr="00CD315E">
        <w:rPr>
          <w:rFonts w:ascii="Leelawadee" w:hAnsi="Leelawadee" w:cs="Leelawadee"/>
          <w:b/>
          <w:color w:val="4DB8DF"/>
          <w:sz w:val="44"/>
          <w:szCs w:val="44"/>
        </w:rPr>
        <w:t xml:space="preserve"> </w:t>
      </w:r>
      <w:r w:rsidR="0034004D">
        <w:rPr>
          <w:rFonts w:ascii="Leelawadee" w:hAnsi="Leelawadee" w:cs="Leelawadee"/>
          <w:b/>
          <w:color w:val="4DB8DF"/>
          <w:sz w:val="44"/>
          <w:szCs w:val="44"/>
        </w:rPr>
        <w:t>l</w:t>
      </w:r>
      <w:r w:rsidRPr="00CD315E">
        <w:rPr>
          <w:rFonts w:ascii="Leelawadee" w:hAnsi="Leelawadee" w:cs="Leelawadee"/>
          <w:b/>
          <w:color w:val="4DB8DF"/>
          <w:sz w:val="44"/>
          <w:szCs w:val="44"/>
        </w:rPr>
        <w:t xml:space="preserve">oan is </w:t>
      </w:r>
      <w:r w:rsidR="0034004D">
        <w:rPr>
          <w:rFonts w:ascii="Leelawadee" w:hAnsi="Leelawadee" w:cs="Leelawadee"/>
          <w:b/>
          <w:color w:val="4DB8DF"/>
          <w:sz w:val="44"/>
          <w:szCs w:val="44"/>
        </w:rPr>
        <w:t>e</w:t>
      </w:r>
      <w:r w:rsidRPr="00CD315E">
        <w:rPr>
          <w:rFonts w:ascii="Leelawadee" w:hAnsi="Leelawadee" w:cs="Leelawadee"/>
          <w:b/>
          <w:color w:val="4DB8DF"/>
          <w:sz w:val="44"/>
          <w:szCs w:val="44"/>
        </w:rPr>
        <w:t>asy</w:t>
      </w:r>
      <w:r w:rsidR="0034004D">
        <w:rPr>
          <w:rFonts w:ascii="Leelawadee" w:hAnsi="Leelawadee" w:cs="Leelawadee"/>
          <w:b/>
          <w:color w:val="4DB8DF"/>
          <w:sz w:val="44"/>
          <w:szCs w:val="44"/>
        </w:rPr>
        <w:t>.</w:t>
      </w:r>
    </w:p>
    <w:p w14:paraId="3468B962" w14:textId="78BCA8D9" w:rsidR="004C329A" w:rsidRPr="004055CA" w:rsidRDefault="00214A52" w:rsidP="004C329A">
      <w:pPr>
        <w:rPr>
          <w:rFonts w:ascii="Leelawadee" w:hAnsi="Leelawadee" w:cs="Leelawadee"/>
          <w:color w:val="00B0F0"/>
          <w:sz w:val="18"/>
        </w:rPr>
      </w:pPr>
      <w:r>
        <w:rPr>
          <w:rFonts w:ascii="Leelawadee" w:hAnsi="Leelawadee" w:cs="Leelawadee"/>
        </w:rPr>
        <w:t>Application is quick and</w:t>
      </w:r>
      <w:r w:rsidR="00F55B64">
        <w:rPr>
          <w:rFonts w:ascii="Leelawadee" w:hAnsi="Leelawadee" w:cs="Leelawadee"/>
        </w:rPr>
        <w:t xml:space="preserve"> easy</w:t>
      </w:r>
      <w:r w:rsidR="00F55B64" w:rsidRPr="00767776">
        <w:rPr>
          <w:rFonts w:ascii="Leelawadee" w:hAnsi="Leelawadee" w:cs="Leelawadee"/>
        </w:rPr>
        <w:t>. Employees can complete the entire process online in just a few minutes.</w:t>
      </w:r>
      <w:r w:rsidR="002B6A6B">
        <w:rPr>
          <w:rFonts w:ascii="Leelawadee" w:hAnsi="Leelawadee" w:cs="Leelawadee"/>
        </w:rPr>
        <w:t xml:space="preserve"> Here’s how:</w:t>
      </w:r>
      <w:r w:rsidR="00CD315E">
        <w:rPr>
          <w:rFonts w:ascii="Leelawadee" w:hAnsi="Leelawadee" w:cs="Leelawadee"/>
        </w:rPr>
        <w:br/>
      </w:r>
    </w:p>
    <w:p w14:paraId="01F9AAD2" w14:textId="6C1043CE" w:rsidR="00431AB7" w:rsidRPr="003A10C5" w:rsidRDefault="00431AB7" w:rsidP="00431AB7">
      <w:pPr>
        <w:pStyle w:val="ListParagraph"/>
        <w:numPr>
          <w:ilvl w:val="0"/>
          <w:numId w:val="8"/>
        </w:numPr>
        <w:rPr>
          <w:rFonts w:ascii="Leelawadee" w:hAnsi="Leelawadee" w:cs="Leelawadee"/>
          <w:color w:val="00B0F0"/>
          <w:sz w:val="32"/>
        </w:rPr>
      </w:pPr>
      <w:r w:rsidRPr="003A10C5">
        <w:rPr>
          <w:rFonts w:ascii="Leelawadee" w:hAnsi="Leelawadee" w:cs="Leelawadee"/>
          <w:color w:val="00B0F0"/>
          <w:sz w:val="32"/>
        </w:rPr>
        <w:t>Register &amp; Verify Employment</w:t>
      </w:r>
    </w:p>
    <w:p w14:paraId="621AECDD" w14:textId="260640B8" w:rsidR="00431AB7" w:rsidRPr="004055CA" w:rsidRDefault="008B7984" w:rsidP="00431AB7">
      <w:pPr>
        <w:rPr>
          <w:rFonts w:ascii="Leelawadee" w:hAnsi="Leelawadee" w:cs="Leelawadee"/>
          <w:sz w:val="18"/>
        </w:rPr>
      </w:pPr>
      <w:r>
        <w:rPr>
          <w:rFonts w:ascii="Leelawadee" w:hAnsi="Leelawadee" w:cs="Leelawadee"/>
          <w:noProof/>
        </w:rPr>
        <w:t>C</w:t>
      </w:r>
      <w:r w:rsidR="004C329A">
        <w:rPr>
          <w:rFonts w:ascii="Leelawadee" w:hAnsi="Leelawadee" w:cs="Leelawadee"/>
          <w:noProof/>
        </w:rPr>
        <w:t>reate</w:t>
      </w:r>
      <w:r w:rsidR="00431AB7">
        <w:rPr>
          <w:rFonts w:ascii="Leelawadee" w:hAnsi="Leelawadee" w:cs="Leelawadee"/>
        </w:rPr>
        <w:t xml:space="preserve"> an account at</w:t>
      </w:r>
      <w:r>
        <w:rPr>
          <w:rFonts w:ascii="Leelawadee" w:hAnsi="Leelawadee" w:cs="Leelawadee"/>
        </w:rPr>
        <w:t xml:space="preserve"> </w:t>
      </w:r>
      <w:r w:rsidR="00431AB7">
        <w:rPr>
          <w:rFonts w:ascii="Leelawadee" w:hAnsi="Leelawadee" w:cs="Leelawadee"/>
        </w:rPr>
        <w:t>kashable.com</w:t>
      </w:r>
      <w:r>
        <w:rPr>
          <w:rFonts w:ascii="Leelawadee" w:hAnsi="Leelawadee" w:cs="Leelawadee"/>
        </w:rPr>
        <w:t xml:space="preserve"> and </w:t>
      </w:r>
      <w:r w:rsidR="00431AB7">
        <w:rPr>
          <w:rFonts w:ascii="Leelawadee" w:hAnsi="Leelawadee" w:cs="Leelawadee"/>
        </w:rPr>
        <w:t>ve</w:t>
      </w:r>
      <w:r w:rsidR="00431AB7" w:rsidRPr="003A10C5">
        <w:rPr>
          <w:rFonts w:ascii="Leelawadee" w:hAnsi="Leelawadee" w:cs="Leelawadee"/>
        </w:rPr>
        <w:t xml:space="preserve">rify your personal </w:t>
      </w:r>
      <w:r w:rsidR="00214A52">
        <w:rPr>
          <w:rFonts w:ascii="Leelawadee" w:hAnsi="Leelawadee" w:cs="Leelawadee"/>
        </w:rPr>
        <w:t xml:space="preserve">mobile </w:t>
      </w:r>
      <w:r w:rsidR="00431AB7" w:rsidRPr="003A10C5">
        <w:rPr>
          <w:rFonts w:ascii="Leelawadee" w:hAnsi="Leelawadee" w:cs="Leelawadee"/>
        </w:rPr>
        <w:t xml:space="preserve">phone number, </w:t>
      </w:r>
      <w:r w:rsidR="00214A52">
        <w:rPr>
          <w:rFonts w:ascii="Leelawadee" w:hAnsi="Leelawadee" w:cs="Leelawadee"/>
        </w:rPr>
        <w:t xml:space="preserve">personal </w:t>
      </w:r>
      <w:r w:rsidR="00431AB7" w:rsidRPr="003A10C5">
        <w:rPr>
          <w:rFonts w:ascii="Leelawadee" w:hAnsi="Leelawadee" w:cs="Leelawadee"/>
        </w:rPr>
        <w:t>email address, and employment.</w:t>
      </w:r>
      <w:r w:rsidR="00431AB7" w:rsidRPr="003A10C5">
        <w:rPr>
          <w:rFonts w:ascii="Leelawadee" w:hAnsi="Leelawadee" w:cs="Leelawadee"/>
        </w:rPr>
        <w:br/>
      </w:r>
    </w:p>
    <w:p w14:paraId="3DFDCB6E" w14:textId="58ED9B13" w:rsidR="00431AB7" w:rsidRPr="003A10C5" w:rsidRDefault="008B7984" w:rsidP="00431AB7">
      <w:pPr>
        <w:pStyle w:val="ListParagraph"/>
        <w:numPr>
          <w:ilvl w:val="0"/>
          <w:numId w:val="8"/>
        </w:numPr>
        <w:rPr>
          <w:rFonts w:ascii="Leelawadee" w:hAnsi="Leelawadee" w:cs="Leelawadee"/>
          <w:color w:val="00B0F0"/>
          <w:sz w:val="32"/>
        </w:rPr>
      </w:pPr>
      <w:r w:rsidRPr="003A10C5">
        <w:rPr>
          <w:rFonts w:ascii="Leelawadee" w:hAnsi="Leelawadee" w:cs="Leelawadee"/>
          <w:noProof/>
        </w:rPr>
        <w:drawing>
          <wp:anchor distT="0" distB="0" distL="114300" distR="114300" simplePos="0" relativeHeight="251664383" behindDoc="0" locked="0" layoutInCell="1" allowOverlap="1" wp14:anchorId="19A7E746" wp14:editId="61859BDB">
            <wp:simplePos x="0" y="0"/>
            <wp:positionH relativeFrom="column">
              <wp:posOffset>3021965</wp:posOffset>
            </wp:positionH>
            <wp:positionV relativeFrom="paragraph">
              <wp:posOffset>257810</wp:posOffset>
            </wp:positionV>
            <wp:extent cx="3057525" cy="1605915"/>
            <wp:effectExtent l="0" t="76200" r="0" b="1225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059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AB7" w:rsidRPr="003A10C5">
        <w:rPr>
          <w:rFonts w:ascii="Leelawadee" w:hAnsi="Leelawadee" w:cs="Leelawadee"/>
          <w:color w:val="00B0F0"/>
          <w:sz w:val="32"/>
        </w:rPr>
        <w:t>Apply Online</w:t>
      </w:r>
    </w:p>
    <w:p w14:paraId="54BBC1FC" w14:textId="77777777" w:rsidR="008B7984" w:rsidRDefault="00214A52" w:rsidP="00431AB7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>Authorize Kashable to check your credit</w:t>
      </w:r>
      <w:r w:rsidR="008B7984">
        <w:rPr>
          <w:rFonts w:ascii="Leelawadee" w:hAnsi="Leelawadee" w:cs="Leelawadee"/>
        </w:rPr>
        <w:t>.</w:t>
      </w:r>
      <w:r>
        <w:rPr>
          <w:rFonts w:ascii="Leelawadee" w:hAnsi="Leelawadee" w:cs="Leelawadee"/>
        </w:rPr>
        <w:t xml:space="preserve"> </w:t>
      </w:r>
      <w:r w:rsidR="00431AB7" w:rsidRPr="003A10C5">
        <w:rPr>
          <w:rFonts w:ascii="Leelawadee" w:hAnsi="Leelawadee" w:cs="Leelawadee"/>
        </w:rPr>
        <w:t xml:space="preserve">Select your desired loan amount and </w:t>
      </w:r>
      <w:r w:rsidR="00431AB7">
        <w:rPr>
          <w:rFonts w:ascii="Leelawadee" w:hAnsi="Leelawadee" w:cs="Leelawadee"/>
        </w:rPr>
        <w:br/>
      </w:r>
      <w:r w:rsidR="00431AB7" w:rsidRPr="003A10C5">
        <w:rPr>
          <w:rFonts w:ascii="Leelawadee" w:hAnsi="Leelawadee" w:cs="Leelawadee"/>
        </w:rPr>
        <w:t>review the repayme</w:t>
      </w:r>
      <w:r w:rsidR="008D3948">
        <w:rPr>
          <w:rFonts w:ascii="Leelawadee" w:hAnsi="Leelawadee" w:cs="Leelawadee"/>
        </w:rPr>
        <w:t xml:space="preserve">nt </w:t>
      </w:r>
      <w:r w:rsidR="00A46DF3">
        <w:rPr>
          <w:rFonts w:ascii="Leelawadee" w:hAnsi="Leelawadee" w:cs="Leelawadee"/>
        </w:rPr>
        <w:t xml:space="preserve">amount </w:t>
      </w:r>
      <w:r w:rsidR="008D3948">
        <w:rPr>
          <w:rFonts w:ascii="Leelawadee" w:hAnsi="Leelawadee" w:cs="Leelawadee"/>
        </w:rPr>
        <w:t xml:space="preserve">and costs. </w:t>
      </w:r>
    </w:p>
    <w:p w14:paraId="27ADCBDB" w14:textId="77777777" w:rsidR="008B7984" w:rsidRPr="004055CA" w:rsidRDefault="008B7984" w:rsidP="00431AB7">
      <w:pPr>
        <w:rPr>
          <w:rFonts w:ascii="Leelawadee" w:hAnsi="Leelawadee" w:cs="Leelawadee"/>
          <w:sz w:val="18"/>
        </w:rPr>
      </w:pPr>
    </w:p>
    <w:p w14:paraId="4C721014" w14:textId="43DDFBC9" w:rsidR="00431AB7" w:rsidRPr="003A10C5" w:rsidRDefault="00431AB7" w:rsidP="00431AB7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>If you’r</w:t>
      </w:r>
      <w:r w:rsidRPr="003A10C5">
        <w:rPr>
          <w:rFonts w:ascii="Leelawadee" w:hAnsi="Leelawadee" w:cs="Leelawadee"/>
        </w:rPr>
        <w:t xml:space="preserve">e happy with </w:t>
      </w:r>
      <w:r>
        <w:rPr>
          <w:rFonts w:ascii="Leelawadee" w:hAnsi="Leelawadee" w:cs="Leelawadee"/>
        </w:rPr>
        <w:t>your</w:t>
      </w:r>
      <w:r w:rsidRPr="003A10C5">
        <w:rPr>
          <w:rFonts w:ascii="Leelawadee" w:hAnsi="Leelawadee" w:cs="Leelawadee"/>
        </w:rPr>
        <w:t xml:space="preserve"> loan terms,</w:t>
      </w:r>
      <w:r w:rsidR="008D3948">
        <w:rPr>
          <w:rFonts w:ascii="Leelawadee" w:hAnsi="Leelawadee" w:cs="Leelawadee"/>
        </w:rPr>
        <w:t xml:space="preserve"> </w:t>
      </w:r>
      <w:r w:rsidR="00B02159">
        <w:rPr>
          <w:rFonts w:ascii="Leelawadee" w:hAnsi="Leelawadee" w:cs="Leelawadee"/>
        </w:rPr>
        <w:t>provide your bank information so Kashable can deposit the loan amount</w:t>
      </w:r>
      <w:r w:rsidR="0034004D">
        <w:rPr>
          <w:rFonts w:ascii="Leelawadee" w:hAnsi="Leelawadee" w:cs="Leelawadee"/>
        </w:rPr>
        <w:t>.</w:t>
      </w:r>
      <w:r w:rsidR="00B02159">
        <w:rPr>
          <w:rFonts w:ascii="Leelawadee" w:hAnsi="Leelawadee" w:cs="Leelawadee"/>
        </w:rPr>
        <w:t xml:space="preserve"> </w:t>
      </w:r>
      <w:r w:rsidR="0034004D">
        <w:rPr>
          <w:rFonts w:ascii="Leelawadee" w:hAnsi="Leelawadee" w:cs="Leelawadee"/>
        </w:rPr>
        <w:t>Then</w:t>
      </w:r>
      <w:r w:rsidRPr="003A10C5">
        <w:rPr>
          <w:rFonts w:ascii="Leelawadee" w:hAnsi="Leelawadee" w:cs="Leelawadee"/>
        </w:rPr>
        <w:t xml:space="preserve"> sign the agreement</w:t>
      </w:r>
      <w:r w:rsidR="00214A52">
        <w:rPr>
          <w:rFonts w:ascii="Leelawadee" w:hAnsi="Leelawadee" w:cs="Leelawadee"/>
        </w:rPr>
        <w:t>s</w:t>
      </w:r>
      <w:r w:rsidRPr="003A10C5">
        <w:rPr>
          <w:rFonts w:ascii="Leelawadee" w:hAnsi="Leelawadee" w:cs="Leelawadee"/>
        </w:rPr>
        <w:t xml:space="preserve"> electronically.</w:t>
      </w:r>
    </w:p>
    <w:p w14:paraId="4EDFB64B" w14:textId="69FD4D21" w:rsidR="00431AB7" w:rsidRPr="004055CA" w:rsidRDefault="00431AB7" w:rsidP="00431AB7">
      <w:pPr>
        <w:rPr>
          <w:rFonts w:ascii="Leelawadee" w:hAnsi="Leelawadee" w:cs="Leelawadee"/>
          <w:sz w:val="18"/>
        </w:rPr>
      </w:pPr>
    </w:p>
    <w:p w14:paraId="77612BB7" w14:textId="3BF673C7" w:rsidR="00431AB7" w:rsidRPr="003A10C5" w:rsidRDefault="0034004D" w:rsidP="00431AB7">
      <w:pPr>
        <w:pStyle w:val="ListParagraph"/>
        <w:numPr>
          <w:ilvl w:val="0"/>
          <w:numId w:val="8"/>
        </w:numPr>
        <w:jc w:val="both"/>
        <w:rPr>
          <w:rFonts w:ascii="Leelawadee" w:hAnsi="Leelawadee" w:cs="Leelawadee"/>
          <w:color w:val="00B0F0"/>
          <w:sz w:val="32"/>
        </w:rPr>
      </w:pPr>
      <w:r>
        <w:rPr>
          <w:rFonts w:ascii="Leelawadee" w:hAnsi="Leelawadee" w:cs="Leelawadee"/>
          <w:color w:val="00B0F0"/>
          <w:sz w:val="32"/>
        </w:rPr>
        <w:t xml:space="preserve">Set Up </w:t>
      </w:r>
      <w:r w:rsidR="00431AB7" w:rsidRPr="003A10C5">
        <w:rPr>
          <w:rFonts w:ascii="Leelawadee" w:hAnsi="Leelawadee" w:cs="Leelawadee"/>
          <w:color w:val="00B0F0"/>
          <w:sz w:val="32"/>
        </w:rPr>
        <w:t>Repayments</w:t>
      </w:r>
    </w:p>
    <w:p w14:paraId="57A9F62F" w14:textId="6D2E6066" w:rsidR="00BE2F1A" w:rsidRDefault="00BE2F1A" w:rsidP="00431AB7">
      <w:pPr>
        <w:rPr>
          <w:rFonts w:ascii="Leelawadee" w:hAnsi="Leelawadee" w:cs="Leelawadee"/>
        </w:rPr>
      </w:pPr>
      <w:r w:rsidRPr="00BE2F1A">
        <w:rPr>
          <w:rFonts w:ascii="Leelawadee" w:hAnsi="Leelawadee" w:cs="Leelawadee"/>
        </w:rPr>
        <w:t xml:space="preserve">Equal installment loan repayments are automatically deducted from </w:t>
      </w:r>
      <w:r>
        <w:rPr>
          <w:rFonts w:ascii="Leelawadee" w:hAnsi="Leelawadee" w:cs="Leelawadee"/>
        </w:rPr>
        <w:t xml:space="preserve">your wages. You can also repay your loan early </w:t>
      </w:r>
      <w:r w:rsidR="00B02159">
        <w:rPr>
          <w:rFonts w:ascii="Leelawadee" w:hAnsi="Leelawadee" w:cs="Leelawadee"/>
        </w:rPr>
        <w:t xml:space="preserve">with </w:t>
      </w:r>
      <w:r>
        <w:rPr>
          <w:rFonts w:ascii="Leelawadee" w:hAnsi="Leelawadee" w:cs="Leelawadee"/>
        </w:rPr>
        <w:t xml:space="preserve">no penalty. </w:t>
      </w:r>
      <w:r w:rsidR="0084310A">
        <w:rPr>
          <w:rFonts w:ascii="Leelawadee" w:hAnsi="Leelawadee" w:cs="Leelawadee"/>
        </w:rPr>
        <w:t xml:space="preserve">If on unpaid leave, you can reach out to Kashable to set up repayment outside of payroll deduction until you return to work. </w:t>
      </w:r>
    </w:p>
    <w:p w14:paraId="37EE9DAA" w14:textId="77777777" w:rsidR="00BE2F1A" w:rsidRPr="004055CA" w:rsidRDefault="00BE2F1A" w:rsidP="00431AB7">
      <w:pPr>
        <w:rPr>
          <w:rFonts w:ascii="Leelawadee" w:hAnsi="Leelawadee" w:cs="Leelawadee"/>
          <w:color w:val="00B0F0"/>
          <w:sz w:val="18"/>
        </w:rPr>
      </w:pPr>
    </w:p>
    <w:p w14:paraId="496E2B8E" w14:textId="76613001" w:rsidR="00431AB7" w:rsidRPr="005426E3" w:rsidRDefault="0034004D" w:rsidP="00431AB7">
      <w:pPr>
        <w:pStyle w:val="ListParagraph"/>
        <w:numPr>
          <w:ilvl w:val="0"/>
          <w:numId w:val="8"/>
        </w:numPr>
        <w:spacing w:line="240" w:lineRule="auto"/>
        <w:rPr>
          <w:rFonts w:ascii="Leelawadee" w:hAnsi="Leelawadee" w:cs="Leelawadee"/>
          <w:color w:val="00B0F0"/>
          <w:sz w:val="32"/>
        </w:rPr>
      </w:pPr>
      <w:r>
        <w:rPr>
          <w:rFonts w:ascii="Leelawadee" w:hAnsi="Leelawadee" w:cs="Leelawadee"/>
          <w:color w:val="00B0F0"/>
          <w:sz w:val="32"/>
        </w:rPr>
        <w:t>Receive Funds</w:t>
      </w:r>
    </w:p>
    <w:p w14:paraId="0BD8D16E" w14:textId="169F6BA4" w:rsidR="008145C8" w:rsidRDefault="00431AB7" w:rsidP="00CE6ACC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>F</w:t>
      </w:r>
      <w:r w:rsidRPr="003A10C5">
        <w:rPr>
          <w:rFonts w:ascii="Leelawadee" w:hAnsi="Leelawadee" w:cs="Leelawadee"/>
        </w:rPr>
        <w:t xml:space="preserve">unds are disbursed electronically into </w:t>
      </w:r>
      <w:r>
        <w:rPr>
          <w:rFonts w:ascii="Leelawadee" w:hAnsi="Leelawadee" w:cs="Leelawadee"/>
        </w:rPr>
        <w:t xml:space="preserve">your </w:t>
      </w:r>
      <w:r w:rsidRPr="003A10C5">
        <w:rPr>
          <w:rFonts w:ascii="Leelawadee" w:hAnsi="Leelawadee" w:cs="Leelawadee"/>
        </w:rPr>
        <w:t>bank</w:t>
      </w:r>
      <w:r w:rsidR="00CE6ACC">
        <w:rPr>
          <w:rFonts w:ascii="Leelawadee" w:hAnsi="Leelawadee" w:cs="Leelawadee"/>
        </w:rPr>
        <w:t xml:space="preserve"> account within 3 business days</w:t>
      </w:r>
      <w:r w:rsidR="003C31DC">
        <w:rPr>
          <w:noProof/>
        </w:rPr>
        <w:drawing>
          <wp:anchor distT="152400" distB="152400" distL="152400" distR="152400" simplePos="0" relativeHeight="251665408" behindDoc="0" locked="0" layoutInCell="1" allowOverlap="1" wp14:anchorId="5E287E73" wp14:editId="01732287">
            <wp:simplePos x="0" y="0"/>
            <wp:positionH relativeFrom="margin">
              <wp:posOffset>-606425</wp:posOffset>
            </wp:positionH>
            <wp:positionV relativeFrom="line">
              <wp:posOffset>8658860</wp:posOffset>
            </wp:positionV>
            <wp:extent cx="782443" cy="160293"/>
            <wp:effectExtent l="0" t="0" r="0" b="0"/>
            <wp:wrapNone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Kashable_logo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43" cy="1602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E6ACC">
        <w:rPr>
          <w:rFonts w:ascii="Leelawadee" w:hAnsi="Leelawadee" w:cs="Leelawadee"/>
        </w:rPr>
        <w:t>.</w:t>
      </w:r>
    </w:p>
    <w:p w14:paraId="7CF12694" w14:textId="4A61EEDB" w:rsidR="004055CA" w:rsidRPr="004055CA" w:rsidRDefault="004055CA" w:rsidP="00CE6ACC">
      <w:pPr>
        <w:rPr>
          <w:rFonts w:ascii="Leelawadee" w:hAnsi="Leelawadee" w:cs="Leelawadee"/>
          <w:sz w:val="18"/>
        </w:rPr>
      </w:pPr>
    </w:p>
    <w:p w14:paraId="14650CF6" w14:textId="77777777" w:rsidR="0034004D" w:rsidRDefault="004055CA" w:rsidP="00516AE0">
      <w:pPr>
        <w:spacing w:line="276" w:lineRule="auto"/>
        <w:rPr>
          <w:rFonts w:ascii="Leelawadee" w:hAnsi="Leelawadee" w:cs="Leelawadee"/>
        </w:rPr>
      </w:pPr>
      <w:r w:rsidRPr="004055CA">
        <w:rPr>
          <w:rFonts w:ascii="Leelawadee" w:hAnsi="Leelawadee" w:cs="Leelawadee"/>
          <w:color w:val="00B0F0"/>
          <w:sz w:val="32"/>
        </w:rPr>
        <w:t>Access Our Financial Education Library</w:t>
      </w:r>
      <w:r w:rsidRPr="004055CA">
        <w:rPr>
          <w:rFonts w:ascii="Leelawadee" w:hAnsi="Leelawadee" w:cs="Leelawadee"/>
        </w:rPr>
        <w:t xml:space="preserve"> </w:t>
      </w:r>
    </w:p>
    <w:p w14:paraId="2A152166" w14:textId="600C1310" w:rsidR="004055CA" w:rsidRDefault="004055CA" w:rsidP="00CE6ACC">
      <w:pPr>
        <w:rPr>
          <w:rFonts w:ascii="Leelawadee" w:hAnsi="Leelawadee" w:cs="Leelawadee"/>
        </w:rPr>
      </w:pPr>
      <w:r w:rsidRPr="004055CA">
        <w:rPr>
          <w:rFonts w:ascii="Leelawadee" w:hAnsi="Leelawadee" w:cs="Leelawadee"/>
        </w:rPr>
        <w:t>Just register online at kashable.com and verify your employment</w:t>
      </w:r>
      <w:r w:rsidR="00516AE0">
        <w:rPr>
          <w:rFonts w:ascii="Leelawadee" w:hAnsi="Leelawadee" w:cs="Leelawadee"/>
        </w:rPr>
        <w:t xml:space="preserve"> to access personal finance tutorials, courses, calculators and more</w:t>
      </w:r>
      <w:r w:rsidRPr="004055CA">
        <w:rPr>
          <w:rFonts w:ascii="Leelawadee" w:hAnsi="Leelawadee" w:cs="Leelawadee"/>
        </w:rPr>
        <w:t xml:space="preserve"> - no loan application required.</w:t>
      </w:r>
    </w:p>
    <w:p w14:paraId="13ADF222" w14:textId="7E5321F7" w:rsidR="008D3948" w:rsidRDefault="00E25D2D" w:rsidP="00CE6ACC">
      <w:pPr>
        <w:rPr>
          <w:rFonts w:ascii="Leelawadee" w:hAnsi="Leelawadee" w:cs="Leelawadee"/>
        </w:rPr>
      </w:pPr>
      <w:r>
        <w:rPr>
          <w:rFonts w:ascii="Leelawadee" w:hAnsi="Leelawadee" w:cs="Leelawadee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7AAF8B9" wp14:editId="39F81698">
                <wp:simplePos x="0" y="0"/>
                <wp:positionH relativeFrom="margin">
                  <wp:align>center</wp:align>
                </wp:positionH>
                <wp:positionV relativeFrom="paragraph">
                  <wp:posOffset>157149</wp:posOffset>
                </wp:positionV>
                <wp:extent cx="5791200" cy="1555750"/>
                <wp:effectExtent l="0" t="0" r="0" b="635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555750"/>
                          <a:chOff x="-6203" y="-17480"/>
                          <a:chExt cx="6532245" cy="1485900"/>
                        </a:xfrm>
                      </wpg:grpSpPr>
                      <wps:wsp>
                        <wps:cNvPr id="1073741842" name="officeArt object"/>
                        <wps:cNvSpPr/>
                        <wps:spPr>
                          <a:xfrm>
                            <a:off x="219075" y="-17480"/>
                            <a:ext cx="5895975" cy="1485900"/>
                          </a:xfrm>
                          <a:prstGeom prst="roundRect">
                            <a:avLst>
                              <a:gd name="adj" fmla="val 13601"/>
                            </a:avLst>
                          </a:prstGeom>
                          <a:solidFill>
                            <a:schemeClr val="accent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officeArt object"/>
                        <wps:cNvSpPr/>
                        <wps:spPr>
                          <a:xfrm>
                            <a:off x="-6203" y="121287"/>
                            <a:ext cx="6532245" cy="7143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475A08" w14:textId="0F439463" w:rsidR="008145C8" w:rsidRPr="004055CA" w:rsidRDefault="008D3948" w:rsidP="008D3948">
                              <w:pPr>
                                <w:pStyle w:val="Default"/>
                                <w:spacing w:line="288" w:lineRule="auto"/>
                                <w:jc w:val="center"/>
                                <w:rPr>
                                  <w:rFonts w:ascii="Leelawadee" w:hAnsi="Leelawadee" w:cs="Leelawadee"/>
                                  <w:bCs/>
                                  <w:color w:val="FFFFFF" w:themeColor="background1"/>
                                  <w:spacing w:val="-11"/>
                                  <w:sz w:val="32"/>
                                  <w:szCs w:val="34"/>
                                </w:rPr>
                              </w:pPr>
                              <w:r w:rsidRPr="004055CA">
                                <w:rPr>
                                  <w:rFonts w:ascii="Leelawadee" w:hAnsi="Leelawadee" w:cs="Leelawadee"/>
                                  <w:b/>
                                  <w:bCs/>
                                  <w:color w:val="FFFFFF" w:themeColor="background1"/>
                                  <w:spacing w:val="-11"/>
                                  <w:sz w:val="32"/>
                                  <w:szCs w:val="34"/>
                                </w:rPr>
                                <w:t>Apply whenever – there’s no open enrollment!</w:t>
                              </w:r>
                              <w:r w:rsidR="00CE6ACC" w:rsidRPr="004055CA">
                                <w:rPr>
                                  <w:rFonts w:ascii="Leelawadee" w:hAnsi="Leelawadee" w:cs="Leelawadee"/>
                                  <w:b/>
                                  <w:bCs/>
                                  <w:color w:val="FFFFFF" w:themeColor="background1"/>
                                  <w:spacing w:val="-8"/>
                                  <w:sz w:val="28"/>
                                  <w:szCs w:val="28"/>
                                </w:rPr>
                                <w:br/>
                              </w:r>
                              <w:r w:rsidR="00CD315E" w:rsidRPr="004055CA">
                                <w:rPr>
                                  <w:rFonts w:ascii="Leelawadee" w:hAnsi="Leelawadee" w:cs="Leelawadee"/>
                                  <w:bCs/>
                                  <w:color w:val="FFFFFF" w:themeColor="background1"/>
                                  <w:spacing w:val="-11"/>
                                  <w:sz w:val="32"/>
                                  <w:szCs w:val="34"/>
                                </w:rPr>
                                <w:t>Learn more at</w:t>
                              </w:r>
                              <w:r w:rsidR="004434CE" w:rsidRPr="004055CA">
                                <w:rPr>
                                  <w:rFonts w:ascii="Leelawadee" w:hAnsi="Leelawadee" w:cs="Leelawadee"/>
                                  <w:bCs/>
                                  <w:color w:val="FFFFFF" w:themeColor="background1"/>
                                  <w:spacing w:val="-11"/>
                                  <w:sz w:val="32"/>
                                  <w:szCs w:val="3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5" name="officeArt object"/>
                        <wps:cNvSpPr/>
                        <wps:spPr>
                          <a:xfrm>
                            <a:off x="1504949" y="773792"/>
                            <a:ext cx="3491230" cy="534035"/>
                          </a:xfrm>
                          <a:prstGeom prst="roundRect">
                            <a:avLst>
                              <a:gd name="adj" fmla="val 39790"/>
                            </a:avLst>
                          </a:prstGeom>
                          <a:solidFill>
                            <a:srgbClr val="FFFFFF"/>
                          </a:solidFill>
                          <a:ln w="63500" cap="flat">
                            <a:solidFill>
                              <a:schemeClr val="accent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6B6FE59" w14:textId="7F4B83F7" w:rsidR="008145C8" w:rsidRPr="00B77E5B" w:rsidRDefault="00634144">
                              <w:pPr>
                                <w:pStyle w:val="Label"/>
                                <w:rPr>
                                  <w:color w:val="4DB8DF"/>
                                  <w:sz w:val="22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hyperlink r:id="rId11" w:history="1">
                                <w:r w:rsidR="008B7984" w:rsidRPr="00B77E5B">
                                  <w:rPr>
                                    <w:rStyle w:val="Hyperlink0"/>
                                    <w:color w:val="4DB8DF"/>
                                    <w:sz w:val="32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</w:rPr>
                                  <w:t>www.kashable</w:t>
                                </w:r>
                              </w:hyperlink>
                              <w:r w:rsidR="00CE6ACC" w:rsidRPr="00B77E5B">
                                <w:rPr>
                                  <w:rStyle w:val="Hyperlink0"/>
                                  <w:color w:val="4DB8DF"/>
                                  <w:sz w:val="32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AF8B9" id="Group 37" o:spid="_x0000_s1027" style="position:absolute;margin-left:0;margin-top:12.35pt;width:456pt;height:122.5pt;z-index:251678720;mso-position-horizontal:center;mso-position-horizontal-relative:margin;mso-width-relative:margin;mso-height-relative:margin" coordorigin="-62,-174" coordsize="6532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">
                <v:roundrect id="_x0000_s1028" style="position:absolute;left:2190;top:-174;width:58960;height:14858;visibility:visible;mso-wrap-style:square;v-text-anchor:top" arcsize="89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" fillcolor="#ffa93a [3207]" stroked="f" strokeweight="1pt">
                  <v:stroke miterlimit="4" joinstyle="miter"/>
                </v:roundrect>
                <v:rect id="_x0000_s1029" style="position:absolute;left:-62;top:1212;width:6532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" filled="f" stroked="f" strokeweight="1pt">
                  <v:stroke miterlimit="4"/>
                  <v:textbox inset="4pt,4pt,4pt,4pt">
                    <w:txbxContent>
                      <w:p w14:paraId="21475A08" w14:textId="0F439463" w:rsidR="008145C8" w:rsidRPr="004055CA" w:rsidRDefault="008D3948" w:rsidP="008D3948">
                        <w:pPr>
                          <w:pStyle w:val="Default"/>
                          <w:spacing w:line="288" w:lineRule="auto"/>
                          <w:jc w:val="center"/>
                          <w:rPr>
                            <w:rFonts w:ascii="Leelawadee" w:hAnsi="Leelawadee" w:cs="Leelawadee"/>
                            <w:bCs/>
                            <w:color w:val="FFFFFF" w:themeColor="background1"/>
                            <w:spacing w:val="-11"/>
                            <w:sz w:val="32"/>
                            <w:szCs w:val="34"/>
                          </w:rPr>
                        </w:pPr>
                        <w:r w:rsidRPr="004055CA">
                          <w:rPr>
                            <w:rFonts w:ascii="Leelawadee" w:hAnsi="Leelawadee" w:cs="Leelawadee"/>
                            <w:b/>
                            <w:bCs/>
                            <w:color w:val="FFFFFF" w:themeColor="background1"/>
                            <w:spacing w:val="-11"/>
                            <w:sz w:val="32"/>
                            <w:szCs w:val="34"/>
                          </w:rPr>
                          <w:t>Apply whenever – there’s no open enrollment!</w:t>
                        </w:r>
                        <w:r w:rsidR="00CE6ACC" w:rsidRPr="004055CA">
                          <w:rPr>
                            <w:rFonts w:ascii="Leelawadee" w:hAnsi="Leelawadee" w:cs="Leelawadee"/>
                            <w:b/>
                            <w:bCs/>
                            <w:color w:val="FFFFFF" w:themeColor="background1"/>
                            <w:spacing w:val="-8"/>
                            <w:sz w:val="28"/>
                            <w:szCs w:val="28"/>
                          </w:rPr>
                          <w:br/>
                        </w:r>
                        <w:r w:rsidR="00CD315E" w:rsidRPr="004055CA">
                          <w:rPr>
                            <w:rFonts w:ascii="Leelawadee" w:hAnsi="Leelawadee" w:cs="Leelawadee"/>
                            <w:bCs/>
                            <w:color w:val="FFFFFF" w:themeColor="background1"/>
                            <w:spacing w:val="-11"/>
                            <w:sz w:val="32"/>
                            <w:szCs w:val="34"/>
                          </w:rPr>
                          <w:t>Learn more at</w:t>
                        </w:r>
                        <w:r w:rsidR="004434CE" w:rsidRPr="004055CA">
                          <w:rPr>
                            <w:rFonts w:ascii="Leelawadee" w:hAnsi="Leelawadee" w:cs="Leelawadee"/>
                            <w:bCs/>
                            <w:color w:val="FFFFFF" w:themeColor="background1"/>
                            <w:spacing w:val="-11"/>
                            <w:sz w:val="32"/>
                            <w:szCs w:val="34"/>
                          </w:rPr>
                          <w:t>:</w:t>
                        </w:r>
                      </w:p>
                    </w:txbxContent>
                  </v:textbox>
                </v:rect>
                <v:roundrect id="_x0000_s1030" style="position:absolute;left:15049;top:7737;width:34912;height:5341;visibility:visible;mso-wrap-style:square;v-text-anchor:middle" arcsize="260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" strokecolor="#ffa93a [3207]" strokeweight="5pt">
                  <v:stroke miterlimit="4" joinstyle="miter"/>
                  <v:textbox inset="4pt,4pt,4pt,4pt">
                    <w:txbxContent>
                      <w:p w14:paraId="46B6FE59" w14:textId="7F4B83F7" w:rsidR="008145C8" w:rsidRPr="00B77E5B" w:rsidRDefault="00F71576">
                        <w:pPr>
                          <w:pStyle w:val="Label"/>
                          <w:rPr>
                            <w:color w:val="4DB8DF"/>
                            <w:sz w:val="22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hyperlink r:id="rId12" w:history="1">
                          <w:r w:rsidR="008B7984" w:rsidRPr="00B77E5B">
                            <w:rPr>
                              <w:rStyle w:val="Hyperlink0"/>
                              <w:color w:val="4DB8DF"/>
                              <w:sz w:val="32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</w:rPr>
                            <w:t>www.kashable</w:t>
                          </w:r>
                        </w:hyperlink>
                        <w:r w:rsidR="00CE6ACC" w:rsidRPr="00B77E5B">
                          <w:rPr>
                            <w:rStyle w:val="Hyperlink0"/>
                            <w:color w:val="4DB8DF"/>
                            <w:sz w:val="32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.com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60A4943" w14:textId="357255D2" w:rsidR="008D3948" w:rsidRDefault="008D3948" w:rsidP="00CE6ACC">
      <w:pPr>
        <w:rPr>
          <w:rFonts w:ascii="Leelawadee" w:hAnsi="Leelawadee" w:cs="Leelawadee"/>
        </w:rPr>
      </w:pPr>
    </w:p>
    <w:p w14:paraId="21E4E189" w14:textId="70FD73B5" w:rsidR="008D3948" w:rsidRDefault="008D3948" w:rsidP="00CE6ACC">
      <w:pPr>
        <w:rPr>
          <w:rFonts w:ascii="Leelawadee" w:hAnsi="Leelawadee" w:cs="Leelawadee"/>
        </w:rPr>
      </w:pPr>
    </w:p>
    <w:p w14:paraId="5EA1CDAE" w14:textId="24DA22DA" w:rsidR="008D3948" w:rsidRDefault="008D3948" w:rsidP="00CE6ACC">
      <w:pPr>
        <w:rPr>
          <w:rFonts w:ascii="Leelawadee" w:hAnsi="Leelawadee" w:cs="Leelawadee"/>
        </w:rPr>
      </w:pPr>
    </w:p>
    <w:p w14:paraId="77DD0330" w14:textId="6E86E606" w:rsidR="008D3948" w:rsidRDefault="008D3948" w:rsidP="00CE6ACC">
      <w:pPr>
        <w:rPr>
          <w:rFonts w:ascii="Leelawadee" w:hAnsi="Leelawadee" w:cs="Leelawadee"/>
        </w:rPr>
      </w:pPr>
    </w:p>
    <w:p w14:paraId="743ACA3F" w14:textId="1BDA417C" w:rsidR="008D3948" w:rsidRDefault="008D3948" w:rsidP="00CE6ACC">
      <w:pPr>
        <w:rPr>
          <w:rFonts w:ascii="Leelawadee" w:hAnsi="Leelawadee" w:cs="Leelawadee"/>
        </w:rPr>
      </w:pPr>
    </w:p>
    <w:p w14:paraId="264DAAD8" w14:textId="0C9FF896" w:rsidR="008D3948" w:rsidRDefault="008D3948" w:rsidP="00CE6ACC">
      <w:pPr>
        <w:rPr>
          <w:rFonts w:ascii="Leelawadee" w:hAnsi="Leelawadee" w:cs="Leelawadee"/>
        </w:rPr>
      </w:pPr>
    </w:p>
    <w:p w14:paraId="33B8023E" w14:textId="6A5F5AE7" w:rsidR="004055CA" w:rsidRDefault="004055CA" w:rsidP="004055CA">
      <w:pPr>
        <w:pStyle w:val="Default"/>
        <w:spacing w:line="288" w:lineRule="auto"/>
        <w:rPr>
          <w:rFonts w:ascii="Leelawadee" w:hAnsi="Leelawadee" w:cs="Leelawadee"/>
          <w:b/>
          <w:color w:val="262626" w:themeColor="text1" w:themeTint="D9"/>
          <w:sz w:val="24"/>
          <w:szCs w:val="18"/>
          <w:u w:val="single"/>
        </w:rPr>
      </w:pPr>
    </w:p>
    <w:p w14:paraId="5EA73C64" w14:textId="672F5271" w:rsidR="008D3948" w:rsidRPr="008B7984" w:rsidRDefault="004055CA" w:rsidP="004055CA">
      <w:pPr>
        <w:pStyle w:val="Default"/>
        <w:spacing w:line="288" w:lineRule="auto"/>
        <w:rPr>
          <w:rFonts w:ascii="Leelawadee" w:hAnsi="Leelawadee" w:cs="Leelawadee"/>
          <w:color w:val="262626" w:themeColor="text1" w:themeTint="D9"/>
          <w:sz w:val="24"/>
          <w:szCs w:val="18"/>
        </w:rPr>
      </w:pPr>
      <w:r w:rsidRPr="004055CA">
        <w:rPr>
          <w:rFonts w:ascii="Leelawadee" w:hAnsi="Leelawadee" w:cs="Leelawadee"/>
          <w:b/>
          <w:noProof/>
          <w:color w:val="262626" w:themeColor="text1" w:themeTint="D9"/>
          <w:sz w:val="24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9CE6A8" wp14:editId="68979D1E">
                <wp:simplePos x="0" y="0"/>
                <wp:positionH relativeFrom="margin">
                  <wp:align>center</wp:align>
                </wp:positionH>
                <wp:positionV relativeFrom="paragraph">
                  <wp:posOffset>385613</wp:posOffset>
                </wp:positionV>
                <wp:extent cx="5185374" cy="1404620"/>
                <wp:effectExtent l="0" t="0" r="0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537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AABD" w14:textId="000E845D" w:rsidR="004055CA" w:rsidRPr="008827D0" w:rsidRDefault="004055CA" w:rsidP="008827D0">
                            <w:pPr>
                              <w:jc w:val="center"/>
                              <w:rPr>
                                <w:rFonts w:ascii="Leelawadee" w:hAnsi="Leelawadee" w:cs="Leelawadee"/>
                                <w:szCs w:val="18"/>
                              </w:rPr>
                            </w:pPr>
                            <w:r w:rsidRPr="00304BB4">
                              <w:rPr>
                                <w:rFonts w:ascii="Leelawadee" w:hAnsi="Leelawadee" w:cs="Leelawadee"/>
                                <w:b/>
                                <w:szCs w:val="18"/>
                                <w:u w:val="single"/>
                              </w:rPr>
                              <w:t>Eligibility Requirements</w:t>
                            </w:r>
                            <w:r w:rsidRPr="00304BB4">
                              <w:rPr>
                                <w:rFonts w:ascii="Leelawadee" w:hAnsi="Leelawadee" w:cs="Leelawadee"/>
                                <w:szCs w:val="18"/>
                              </w:rPr>
                              <w:t xml:space="preserve"> </w:t>
                            </w:r>
                            <w:r w:rsidRPr="00304BB4">
                              <w:rPr>
                                <w:rFonts w:ascii="Leelawadee" w:hAnsi="Leelawadee" w:cs="Leelawadee"/>
                                <w:szCs w:val="18"/>
                              </w:rPr>
                              <w:br/>
                            </w:r>
                            <w:r w:rsidR="008827D0" w:rsidRPr="002C5A4C">
                              <w:rPr>
                                <w:rFonts w:ascii="Leelawadee" w:hAnsi="Leelawadee" w:cs="Leelawadee"/>
                                <w:color w:val="FF0000"/>
                                <w:szCs w:val="18"/>
                              </w:rPr>
                              <w:t>[Your organization’s eligibility requirements]</w:t>
                            </w:r>
                            <w:r w:rsidRPr="00304BB4">
                              <w:rPr>
                                <w:rFonts w:ascii="Leelawadee" w:eastAsia="Arial" w:hAnsi="Leelawadee" w:cs="Leelawadee"/>
                                <w:szCs w:val="18"/>
                              </w:rPr>
                              <w:br/>
                            </w:r>
                            <w:r w:rsidRPr="00304BB4">
                              <w:rPr>
                                <w:rFonts w:ascii="Leelawadee" w:hAnsi="Leelawadee" w:cs="Leelawadee"/>
                                <w:szCs w:val="18"/>
                              </w:rPr>
                              <w:t>Must have a personal checking account.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CE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0;margin-top:30.35pt;width:408.3pt;height:110.6pt;z-index:2517145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" filled="f" stroked="f">
                <v:textbox style="mso-fit-shape-to-text:t">
                  <w:txbxContent>
                    <w:p w14:paraId="351BAABD" w14:textId="000E845D" w:rsidR="004055CA" w:rsidRPr="008827D0" w:rsidRDefault="004055CA" w:rsidP="008827D0">
                      <w:pPr>
                        <w:jc w:val="center"/>
                        <w:rPr>
                          <w:rFonts w:ascii="Leelawadee" w:hAnsi="Leelawadee" w:cs="Leelawadee"/>
                          <w:szCs w:val="18"/>
                        </w:rPr>
                      </w:pPr>
                      <w:r w:rsidRPr="00304BB4">
                        <w:rPr>
                          <w:rFonts w:ascii="Leelawadee" w:hAnsi="Leelawadee" w:cs="Leelawadee"/>
                          <w:b/>
                          <w:szCs w:val="18"/>
                          <w:u w:val="single"/>
                        </w:rPr>
                        <w:t>Eligibility Requirements</w:t>
                      </w:r>
                      <w:r w:rsidRPr="00304BB4">
                        <w:rPr>
                          <w:rFonts w:ascii="Leelawadee" w:hAnsi="Leelawadee" w:cs="Leelawadee"/>
                          <w:szCs w:val="18"/>
                        </w:rPr>
                        <w:t xml:space="preserve"> </w:t>
                      </w:r>
                      <w:r w:rsidRPr="00304BB4">
                        <w:rPr>
                          <w:rFonts w:ascii="Leelawadee" w:hAnsi="Leelawadee" w:cs="Leelawadee"/>
                          <w:szCs w:val="18"/>
                        </w:rPr>
                        <w:br/>
                      </w:r>
                      <w:r w:rsidR="008827D0" w:rsidRPr="002C5A4C">
                        <w:rPr>
                          <w:rFonts w:ascii="Leelawadee" w:hAnsi="Leelawadee" w:cs="Leelawadee"/>
                          <w:color w:val="FF0000"/>
                          <w:szCs w:val="18"/>
                        </w:rPr>
                        <w:t>[Your organization’s eligibility requirements]</w:t>
                      </w:r>
                      <w:r w:rsidRPr="00304BB4">
                        <w:rPr>
                          <w:rFonts w:ascii="Leelawadee" w:eastAsia="Arial" w:hAnsi="Leelawadee" w:cs="Leelawadee"/>
                          <w:szCs w:val="18"/>
                        </w:rPr>
                        <w:br/>
                      </w:r>
                      <w:r w:rsidRPr="00304BB4">
                        <w:rPr>
                          <w:rFonts w:ascii="Leelawadee" w:hAnsi="Leelawadee" w:cs="Leelawadee"/>
                          <w:szCs w:val="18"/>
                        </w:rPr>
                        <w:t>Must have a personal checking account.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3948" w:rsidRPr="008B7984" w:rsidSect="004055CA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56F4B" w14:textId="77777777" w:rsidR="00634144" w:rsidRDefault="00634144">
      <w:r>
        <w:separator/>
      </w:r>
    </w:p>
  </w:endnote>
  <w:endnote w:type="continuationSeparator" w:id="0">
    <w:p w14:paraId="04307540" w14:textId="77777777" w:rsidR="00634144" w:rsidRDefault="0063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C1851" w14:textId="10127286" w:rsidR="008D3948" w:rsidRDefault="00B64DEA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8EA9A67" wp14:editId="3DCC5F9C">
          <wp:simplePos x="0" y="0"/>
          <wp:positionH relativeFrom="column">
            <wp:posOffset>-1804657</wp:posOffset>
          </wp:positionH>
          <wp:positionV relativeFrom="paragraph">
            <wp:posOffset>-158593</wp:posOffset>
          </wp:positionV>
          <wp:extent cx="9766300" cy="1532255"/>
          <wp:effectExtent l="0" t="361950" r="44450" b="35369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48310">
                    <a:off x="0" y="0"/>
                    <a:ext cx="9766300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B98F9" w14:textId="7DF81342" w:rsidR="00AA6290" w:rsidRDefault="004055CA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1A4606E" wp14:editId="3F83BC81">
          <wp:simplePos x="0" y="0"/>
          <wp:positionH relativeFrom="column">
            <wp:posOffset>5676900</wp:posOffset>
          </wp:positionH>
          <wp:positionV relativeFrom="paragraph">
            <wp:posOffset>141976</wp:posOffset>
          </wp:positionV>
          <wp:extent cx="1057275" cy="294640"/>
          <wp:effectExtent l="0" t="0" r="0" b="0"/>
          <wp:wrapNone/>
          <wp:docPr id="4" name="Picture 4" descr="C:\Users\caroline.cooke\AppData\Local\Microsoft\Windows\INetCache\Content.Word\Kashable - White on Transparent_larg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caroline.cooke\AppData\Local\Microsoft\Windows\INetCache\Content.Word\Kashable - White on Transparent_large (1)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E800C9" w14:textId="742D03CF" w:rsidR="00B64DEA" w:rsidRDefault="00B64DEA">
    <w:pPr>
      <w:pStyle w:val="Footer"/>
      <w:rPr>
        <w:noProof/>
      </w:rPr>
    </w:pPr>
  </w:p>
  <w:p w14:paraId="79969951" w14:textId="0EBA1488" w:rsidR="001A3D41" w:rsidRDefault="001A3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972B" w14:textId="77777777" w:rsidR="00634144" w:rsidRDefault="00634144">
      <w:r>
        <w:separator/>
      </w:r>
    </w:p>
  </w:footnote>
  <w:footnote w:type="continuationSeparator" w:id="0">
    <w:p w14:paraId="15D073BB" w14:textId="77777777" w:rsidR="00634144" w:rsidRDefault="0063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3DE3" w14:textId="10DFD2ED" w:rsidR="00D92594" w:rsidRDefault="00D92594" w:rsidP="00D92594">
    <w:pPr>
      <w:pStyle w:val="Header"/>
      <w:rPr>
        <w:color w:val="FFFFFF" w:themeColor="background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7804BC" wp14:editId="32B6C027">
              <wp:simplePos x="0" y="0"/>
              <wp:positionH relativeFrom="column">
                <wp:posOffset>-2752090</wp:posOffset>
              </wp:positionH>
              <wp:positionV relativeFrom="paragraph">
                <wp:posOffset>-551239</wp:posOffset>
              </wp:positionV>
              <wp:extent cx="8743950" cy="2400300"/>
              <wp:effectExtent l="0" t="0" r="0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43950" cy="2400300"/>
                        <a:chOff x="-196560" y="-287172"/>
                        <a:chExt cx="1897344" cy="1311300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-97684" y="-257109"/>
                          <a:ext cx="1463040" cy="994060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B8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-196560" y="-287172"/>
                          <a:ext cx="159457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1E1D5E" id="Group 159" o:spid="_x0000_s1026" style="position:absolute;margin-left:-216.7pt;margin-top:-43.4pt;width:688.5pt;height:189pt;z-index:251659264;mso-width-relative:margin;mso-height-relative:margin" coordorigin="-1965,-2871" coordsize="18973,13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Rectangle 1" o:spid="_x0000_s1028" style="position:absolute;left:-976;top:-2571;width:14629;height:994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" path="m,l1462822,,910372,376306,,1014481,,xe" fillcolor="#4db8df" stroked="f" strokeweight="2pt">
                <v:path arrowok="t" o:connecttype="custom" o:connectlocs="0,0;1463040,0;910508,368731;0,994060;0,0" o:connectangles="0,0,0,0,0"/>
              </v:shape>
              <v:rect id="Rectangle 162" o:spid="_x0000_s1029" style="position:absolute;left:-1965;top:-2871;width:15945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<v:fill r:id="rId2" o:title="" recolor="t" rotate="t" type="frame"/>
              </v:rect>
            </v:group>
          </w:pict>
        </mc:Fallback>
      </mc:AlternateContent>
    </w:r>
    <w:r>
      <w:rPr>
        <w:color w:val="FFFFFF" w:themeColor="background1"/>
      </w:rPr>
      <w:t>\</w:t>
    </w:r>
  </w:p>
  <w:p w14:paraId="54570C19" w14:textId="7A4C76DA" w:rsidR="00D92594" w:rsidRDefault="00D92594" w:rsidP="00D92594">
    <w:pPr>
      <w:pStyle w:val="Header"/>
    </w:pPr>
  </w:p>
  <w:p w14:paraId="00C00F0C" w14:textId="3AB6BA7E" w:rsidR="00D92594" w:rsidRDefault="00D92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482"/>
    <w:multiLevelType w:val="hybridMultilevel"/>
    <w:tmpl w:val="F8125486"/>
    <w:lvl w:ilvl="0" w:tplc="F168B3EC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92A944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EA37D2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2D63A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83BA2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3C2096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D4B3C8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D0FB28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36CCF6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A720DBB"/>
    <w:multiLevelType w:val="hybridMultilevel"/>
    <w:tmpl w:val="F87A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6681"/>
    <w:multiLevelType w:val="hybridMultilevel"/>
    <w:tmpl w:val="762AC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92A944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EA37D2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2D63A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83BA2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3C2096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D4B3C8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D0FB28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36CCF6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DF00EAE"/>
    <w:multiLevelType w:val="hybridMultilevel"/>
    <w:tmpl w:val="ABB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036CA"/>
    <w:multiLevelType w:val="hybridMultilevel"/>
    <w:tmpl w:val="578AC020"/>
    <w:lvl w:ilvl="0" w:tplc="2B523B4E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240998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0A2020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206FE0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FC9ABC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328268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524370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D804A0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16D4FE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F742C2"/>
    <w:multiLevelType w:val="hybridMultilevel"/>
    <w:tmpl w:val="8AD8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421F"/>
    <w:multiLevelType w:val="hybridMultilevel"/>
    <w:tmpl w:val="AB48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71482"/>
    <w:multiLevelType w:val="hybridMultilevel"/>
    <w:tmpl w:val="EC42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94873"/>
    <w:multiLevelType w:val="hybridMultilevel"/>
    <w:tmpl w:val="BB762088"/>
    <w:lvl w:ilvl="0" w:tplc="73F61D8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4C55BD"/>
    <w:multiLevelType w:val="hybridMultilevel"/>
    <w:tmpl w:val="EE0CCEAA"/>
    <w:lvl w:ilvl="0" w:tplc="F168B3EC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92A944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EA37D2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2D63A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83BA2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3C2096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D4B3C8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D0FB28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36CCF6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3BF53E5"/>
    <w:multiLevelType w:val="hybridMultilevel"/>
    <w:tmpl w:val="6DF0F64A"/>
    <w:lvl w:ilvl="0" w:tplc="F168B3EC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C8"/>
    <w:rsid w:val="00023A0B"/>
    <w:rsid w:val="000331EF"/>
    <w:rsid w:val="00037228"/>
    <w:rsid w:val="00043588"/>
    <w:rsid w:val="000465B6"/>
    <w:rsid w:val="0006745B"/>
    <w:rsid w:val="00077C90"/>
    <w:rsid w:val="000C5328"/>
    <w:rsid w:val="000C7AF8"/>
    <w:rsid w:val="000E6471"/>
    <w:rsid w:val="001301AC"/>
    <w:rsid w:val="00161E08"/>
    <w:rsid w:val="001A3D41"/>
    <w:rsid w:val="001C6504"/>
    <w:rsid w:val="001E34AA"/>
    <w:rsid w:val="001E7BA8"/>
    <w:rsid w:val="001F15CC"/>
    <w:rsid w:val="0020130D"/>
    <w:rsid w:val="00207064"/>
    <w:rsid w:val="00214A52"/>
    <w:rsid w:val="0021509A"/>
    <w:rsid w:val="00216646"/>
    <w:rsid w:val="00216901"/>
    <w:rsid w:val="00263782"/>
    <w:rsid w:val="002723C2"/>
    <w:rsid w:val="002914CC"/>
    <w:rsid w:val="002B4EBE"/>
    <w:rsid w:val="002B5765"/>
    <w:rsid w:val="002B6A6B"/>
    <w:rsid w:val="002C5A4C"/>
    <w:rsid w:val="002D3704"/>
    <w:rsid w:val="002E64F9"/>
    <w:rsid w:val="00304BB4"/>
    <w:rsid w:val="0031557F"/>
    <w:rsid w:val="003217BE"/>
    <w:rsid w:val="00333BBF"/>
    <w:rsid w:val="0034004D"/>
    <w:rsid w:val="003400A7"/>
    <w:rsid w:val="00364915"/>
    <w:rsid w:val="00375299"/>
    <w:rsid w:val="003A2E5F"/>
    <w:rsid w:val="003B369F"/>
    <w:rsid w:val="003C31DC"/>
    <w:rsid w:val="003D2EF8"/>
    <w:rsid w:val="003D6697"/>
    <w:rsid w:val="003F0C6E"/>
    <w:rsid w:val="004055CA"/>
    <w:rsid w:val="00411D72"/>
    <w:rsid w:val="00424887"/>
    <w:rsid w:val="00431AB7"/>
    <w:rsid w:val="004434CE"/>
    <w:rsid w:val="00463F05"/>
    <w:rsid w:val="00470C79"/>
    <w:rsid w:val="004A53C2"/>
    <w:rsid w:val="004B15D9"/>
    <w:rsid w:val="004B4122"/>
    <w:rsid w:val="004B51CE"/>
    <w:rsid w:val="004C329A"/>
    <w:rsid w:val="004E6539"/>
    <w:rsid w:val="00501827"/>
    <w:rsid w:val="005033D8"/>
    <w:rsid w:val="00516AE0"/>
    <w:rsid w:val="00516C43"/>
    <w:rsid w:val="005364D2"/>
    <w:rsid w:val="00557E52"/>
    <w:rsid w:val="005649AF"/>
    <w:rsid w:val="0056750B"/>
    <w:rsid w:val="00572B64"/>
    <w:rsid w:val="005A43F0"/>
    <w:rsid w:val="005B2B54"/>
    <w:rsid w:val="005D0D82"/>
    <w:rsid w:val="005D6024"/>
    <w:rsid w:val="005F2062"/>
    <w:rsid w:val="00634144"/>
    <w:rsid w:val="00642F57"/>
    <w:rsid w:val="00661A30"/>
    <w:rsid w:val="00663EA3"/>
    <w:rsid w:val="00664E34"/>
    <w:rsid w:val="0067516D"/>
    <w:rsid w:val="00702271"/>
    <w:rsid w:val="00710E0F"/>
    <w:rsid w:val="007249BF"/>
    <w:rsid w:val="0072700D"/>
    <w:rsid w:val="00732C1A"/>
    <w:rsid w:val="00736BB4"/>
    <w:rsid w:val="00755903"/>
    <w:rsid w:val="0079703B"/>
    <w:rsid w:val="007A27E4"/>
    <w:rsid w:val="007A29C5"/>
    <w:rsid w:val="007B4D8F"/>
    <w:rsid w:val="007C5A83"/>
    <w:rsid w:val="007D2BF0"/>
    <w:rsid w:val="007D431A"/>
    <w:rsid w:val="007E3CA8"/>
    <w:rsid w:val="007F3F69"/>
    <w:rsid w:val="007F54CF"/>
    <w:rsid w:val="00814420"/>
    <w:rsid w:val="008145C8"/>
    <w:rsid w:val="00814A82"/>
    <w:rsid w:val="0084310A"/>
    <w:rsid w:val="008474D8"/>
    <w:rsid w:val="008754F6"/>
    <w:rsid w:val="00881E30"/>
    <w:rsid w:val="008826DB"/>
    <w:rsid w:val="008827D0"/>
    <w:rsid w:val="00884B02"/>
    <w:rsid w:val="00884CDD"/>
    <w:rsid w:val="008A172A"/>
    <w:rsid w:val="008B7984"/>
    <w:rsid w:val="008C64A3"/>
    <w:rsid w:val="008D3948"/>
    <w:rsid w:val="0091254A"/>
    <w:rsid w:val="009655BF"/>
    <w:rsid w:val="00970460"/>
    <w:rsid w:val="00973DC7"/>
    <w:rsid w:val="00974CE3"/>
    <w:rsid w:val="009777D2"/>
    <w:rsid w:val="00992678"/>
    <w:rsid w:val="009A1A8C"/>
    <w:rsid w:val="009A5A76"/>
    <w:rsid w:val="009B7AF3"/>
    <w:rsid w:val="009C3996"/>
    <w:rsid w:val="009D64A5"/>
    <w:rsid w:val="009F20A4"/>
    <w:rsid w:val="00A02EF2"/>
    <w:rsid w:val="00A07B42"/>
    <w:rsid w:val="00A272F4"/>
    <w:rsid w:val="00A33317"/>
    <w:rsid w:val="00A333B0"/>
    <w:rsid w:val="00A46DF3"/>
    <w:rsid w:val="00A73B0B"/>
    <w:rsid w:val="00A83815"/>
    <w:rsid w:val="00A83B5E"/>
    <w:rsid w:val="00AA0FC8"/>
    <w:rsid w:val="00AA12F8"/>
    <w:rsid w:val="00AA6290"/>
    <w:rsid w:val="00AA7491"/>
    <w:rsid w:val="00AB00ED"/>
    <w:rsid w:val="00AB1C54"/>
    <w:rsid w:val="00AE50BB"/>
    <w:rsid w:val="00B02159"/>
    <w:rsid w:val="00B25B90"/>
    <w:rsid w:val="00B32666"/>
    <w:rsid w:val="00B4442F"/>
    <w:rsid w:val="00B57EDD"/>
    <w:rsid w:val="00B64DEA"/>
    <w:rsid w:val="00B77E5B"/>
    <w:rsid w:val="00B87F9A"/>
    <w:rsid w:val="00B93A90"/>
    <w:rsid w:val="00B95F54"/>
    <w:rsid w:val="00BA77D0"/>
    <w:rsid w:val="00BE2F1A"/>
    <w:rsid w:val="00C0070C"/>
    <w:rsid w:val="00C014E9"/>
    <w:rsid w:val="00C021CB"/>
    <w:rsid w:val="00C10031"/>
    <w:rsid w:val="00C1528C"/>
    <w:rsid w:val="00C60E79"/>
    <w:rsid w:val="00C70FD3"/>
    <w:rsid w:val="00C91BA0"/>
    <w:rsid w:val="00C94748"/>
    <w:rsid w:val="00CA31ED"/>
    <w:rsid w:val="00CC3DF0"/>
    <w:rsid w:val="00CD315E"/>
    <w:rsid w:val="00CE6ACC"/>
    <w:rsid w:val="00CF5AD6"/>
    <w:rsid w:val="00D036BC"/>
    <w:rsid w:val="00D11A41"/>
    <w:rsid w:val="00D12F6A"/>
    <w:rsid w:val="00D149FF"/>
    <w:rsid w:val="00D255D0"/>
    <w:rsid w:val="00D30A84"/>
    <w:rsid w:val="00D3281B"/>
    <w:rsid w:val="00D56E67"/>
    <w:rsid w:val="00D664AD"/>
    <w:rsid w:val="00D92594"/>
    <w:rsid w:val="00D97821"/>
    <w:rsid w:val="00DB1F33"/>
    <w:rsid w:val="00DC4854"/>
    <w:rsid w:val="00DE010E"/>
    <w:rsid w:val="00E25D2D"/>
    <w:rsid w:val="00E33A2E"/>
    <w:rsid w:val="00E520DA"/>
    <w:rsid w:val="00E6471E"/>
    <w:rsid w:val="00EA7D34"/>
    <w:rsid w:val="00EB5F7A"/>
    <w:rsid w:val="00EC4FA3"/>
    <w:rsid w:val="00ED3A81"/>
    <w:rsid w:val="00ED7920"/>
    <w:rsid w:val="00F010BB"/>
    <w:rsid w:val="00F0305A"/>
    <w:rsid w:val="00F04296"/>
    <w:rsid w:val="00F44FBE"/>
    <w:rsid w:val="00F55B64"/>
    <w:rsid w:val="00F60A62"/>
    <w:rsid w:val="00F70A7B"/>
    <w:rsid w:val="00F71576"/>
    <w:rsid w:val="00FA78AA"/>
    <w:rsid w:val="00FD4215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0FCBE"/>
  <w15:docId w15:val="{5DF1C02F-4209-4705-967E-35844776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hAnsi="Helvetica Light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color w:val="48C4D8"/>
      <w:sz w:val="34"/>
      <w:szCs w:val="34"/>
      <w:u w:val="none"/>
    </w:rPr>
  </w:style>
  <w:style w:type="paragraph" w:customStyle="1" w:styleId="Label">
    <w:name w:val="Label"/>
    <w:pPr>
      <w:jc w:val="center"/>
    </w:pPr>
    <w:rPr>
      <w:rFonts w:ascii="Helvetica" w:eastAsia="Helvetica" w:hAnsi="Helvetica" w:cs="Helvetica"/>
      <w:color w:val="FEFEFE"/>
      <w:sz w:val="24"/>
      <w:szCs w:val="24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A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A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1A3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D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D41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6A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B79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kashabl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ashabl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Jameson Fauver</dc:creator>
  <cp:lastModifiedBy>Andrew Barlos</cp:lastModifiedBy>
  <cp:revision>2</cp:revision>
  <cp:lastPrinted>2018-08-09T15:00:00Z</cp:lastPrinted>
  <dcterms:created xsi:type="dcterms:W3CDTF">2019-05-06T18:41:00Z</dcterms:created>
  <dcterms:modified xsi:type="dcterms:W3CDTF">2019-05-06T18:41:00Z</dcterms:modified>
</cp:coreProperties>
</file>