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933C" w14:textId="7F6A897F" w:rsidR="00F64DA1" w:rsidRPr="00A81D24" w:rsidRDefault="00F64DA1" w:rsidP="00053368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A81D2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</w:t>
      </w:r>
      <w:proofErr w:type="spellStart"/>
      <w:r w:rsidRPr="00A81D2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NXi</w:t>
      </w:r>
      <w:proofErr w:type="spellEnd"/>
      <w:r w:rsidRPr="00A81D2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! Flight Stream 510! Iridium! </w:t>
      </w:r>
      <w:r w:rsidR="00C470EE" w:rsidRPr="00A81D2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SVT! </w:t>
      </w:r>
      <w:r w:rsidRPr="00A81D24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Active Traffic (TAS)! ADS-B In/Out!</w:t>
      </w:r>
    </w:p>
    <w:p w14:paraId="1A2BD7AA" w14:textId="0AF4BBA0" w:rsidR="00DE6A53" w:rsidRPr="00A81D24" w:rsidRDefault="00A734DC" w:rsidP="000533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81D24">
        <w:rPr>
          <w:rFonts w:ascii="Arial" w:hAnsi="Arial" w:cs="Arial"/>
          <w:b/>
          <w:bCs/>
          <w:sz w:val="28"/>
          <w:szCs w:val="28"/>
        </w:rPr>
        <w:t>201</w:t>
      </w:r>
      <w:r w:rsidR="008D5667" w:rsidRPr="00A81D24">
        <w:rPr>
          <w:rFonts w:ascii="Arial" w:hAnsi="Arial" w:cs="Arial"/>
          <w:b/>
          <w:bCs/>
          <w:sz w:val="28"/>
          <w:szCs w:val="28"/>
        </w:rPr>
        <w:t>9</w:t>
      </w:r>
      <w:r w:rsidRPr="00A81D24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A81D24">
        <w:rPr>
          <w:rFonts w:ascii="Arial" w:hAnsi="Arial" w:cs="Arial"/>
          <w:b/>
          <w:bCs/>
          <w:sz w:val="28"/>
          <w:szCs w:val="28"/>
        </w:rPr>
        <w:t xml:space="preserve">Cessna </w:t>
      </w:r>
      <w:r w:rsidR="00AD14AF" w:rsidRPr="00A81D24">
        <w:rPr>
          <w:rFonts w:ascii="Arial" w:hAnsi="Arial" w:cs="Arial"/>
          <w:b/>
          <w:bCs/>
          <w:sz w:val="28"/>
          <w:szCs w:val="28"/>
        </w:rPr>
        <w:t>182T</w:t>
      </w:r>
      <w:r w:rsidR="00DE6A53" w:rsidRPr="00A81D24">
        <w:rPr>
          <w:rFonts w:ascii="Arial" w:hAnsi="Arial" w:cs="Arial"/>
          <w:b/>
          <w:bCs/>
          <w:sz w:val="28"/>
          <w:szCs w:val="28"/>
        </w:rPr>
        <w:t xml:space="preserve"> S</w:t>
      </w:r>
      <w:r w:rsidR="00AD14AF" w:rsidRPr="00A81D24">
        <w:rPr>
          <w:rFonts w:ascii="Arial" w:hAnsi="Arial" w:cs="Arial"/>
          <w:b/>
          <w:bCs/>
          <w:sz w:val="28"/>
          <w:szCs w:val="28"/>
        </w:rPr>
        <w:t>kylane</w:t>
      </w:r>
      <w:r w:rsidR="00DE6A53" w:rsidRPr="00A81D24">
        <w:rPr>
          <w:rFonts w:ascii="Arial" w:hAnsi="Arial" w:cs="Arial"/>
          <w:b/>
          <w:bCs/>
          <w:sz w:val="28"/>
          <w:szCs w:val="28"/>
        </w:rPr>
        <w:t xml:space="preserve"> with </w:t>
      </w:r>
      <w:r w:rsidRPr="00A81D24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A81D24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414784B4" w:rsidR="00DE6A53" w:rsidRPr="00A81D24" w:rsidRDefault="00DE6A53" w:rsidP="000533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1D24">
        <w:rPr>
          <w:rFonts w:ascii="Arial" w:hAnsi="Arial" w:cs="Arial"/>
          <w:b/>
          <w:bCs/>
          <w:sz w:val="24"/>
          <w:szCs w:val="24"/>
        </w:rPr>
        <w:t>N</w:t>
      </w:r>
      <w:r w:rsidR="00113C41" w:rsidRPr="00A81D24">
        <w:rPr>
          <w:rFonts w:ascii="Arial" w:hAnsi="Arial" w:cs="Arial"/>
          <w:b/>
          <w:bCs/>
          <w:sz w:val="24"/>
          <w:szCs w:val="24"/>
        </w:rPr>
        <w:t>134DJ</w:t>
      </w:r>
      <w:r w:rsidRPr="00A81D24">
        <w:rPr>
          <w:rFonts w:ascii="Arial" w:hAnsi="Arial" w:cs="Arial"/>
          <w:b/>
          <w:bCs/>
          <w:sz w:val="24"/>
          <w:szCs w:val="24"/>
        </w:rPr>
        <w:t xml:space="preserve"> Ser#</w:t>
      </w:r>
      <w:r w:rsidR="00113C41" w:rsidRPr="00A81D24">
        <w:rPr>
          <w:rFonts w:ascii="Arial" w:hAnsi="Arial" w:cs="Arial"/>
          <w:b/>
          <w:bCs/>
          <w:sz w:val="24"/>
          <w:szCs w:val="24"/>
        </w:rPr>
        <w:t>18283065</w:t>
      </w:r>
    </w:p>
    <w:p w14:paraId="1179D763" w14:textId="0A48989B" w:rsidR="00DE6A53" w:rsidRPr="00A81D24" w:rsidRDefault="00DE6A53" w:rsidP="000533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5E5D9118" w:rsidR="00DE6A53" w:rsidRPr="00A81D24" w:rsidRDefault="00822706" w:rsidP="0005336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81D24">
        <w:rPr>
          <w:rFonts w:ascii="Arial" w:hAnsi="Arial" w:cs="Arial"/>
          <w:b/>
          <w:bCs/>
          <w:sz w:val="20"/>
          <w:szCs w:val="20"/>
        </w:rPr>
        <w:t>9</w:t>
      </w:r>
      <w:r w:rsidR="00885ABA" w:rsidRPr="00A81D24">
        <w:rPr>
          <w:rFonts w:ascii="Arial" w:hAnsi="Arial" w:cs="Arial"/>
          <w:b/>
          <w:bCs/>
          <w:sz w:val="20"/>
          <w:szCs w:val="20"/>
        </w:rPr>
        <w:t>40</w:t>
      </w:r>
      <w:r w:rsidR="00DE6A53" w:rsidRPr="00A81D24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A81D24" w:rsidRDefault="00DE6A53" w:rsidP="000533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A81D24" w:rsidRDefault="00DE6A53" w:rsidP="00053368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A81D24" w:rsidSect="00271E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C88E584" w14:textId="124C848F" w:rsidR="00DE6A53" w:rsidRPr="00A81D24" w:rsidRDefault="00DE6A53" w:rsidP="00053368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t-BR"/>
        </w:rPr>
      </w:pPr>
      <w:r w:rsidRPr="00A81D24">
        <w:rPr>
          <w:rFonts w:ascii="Arial" w:eastAsia="Arial" w:hAnsi="Arial" w:cs="Arial"/>
          <w:b/>
          <w:sz w:val="20"/>
          <w:szCs w:val="20"/>
          <w:lang w:val="pt-BR"/>
        </w:rPr>
        <w:t>Avionics</w:t>
      </w:r>
      <w:r w:rsidR="00002A8B" w:rsidRPr="00A81D24">
        <w:rPr>
          <w:rFonts w:ascii="Arial" w:eastAsia="Arial" w:hAnsi="Arial" w:cs="Arial"/>
          <w:b/>
          <w:sz w:val="20"/>
          <w:szCs w:val="20"/>
          <w:lang w:val="pt-BR"/>
        </w:rPr>
        <w:t>/Equipment</w:t>
      </w:r>
      <w:r w:rsidRPr="00A81D24">
        <w:rPr>
          <w:rFonts w:ascii="Arial" w:eastAsia="Arial" w:hAnsi="Arial" w:cs="Arial"/>
          <w:b/>
          <w:sz w:val="20"/>
          <w:szCs w:val="20"/>
          <w:lang w:val="pt-BR"/>
        </w:rPr>
        <w:t>:</w:t>
      </w:r>
    </w:p>
    <w:p w14:paraId="721E3D9C" w14:textId="77777777" w:rsidR="00F64DA1" w:rsidRPr="00A81D24" w:rsidRDefault="00F64DA1" w:rsidP="00585B5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  <w:sectPr w:rsidR="00F64DA1" w:rsidRPr="00A81D24" w:rsidSect="00271EEC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F57A883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81D24">
        <w:rPr>
          <w:rFonts w:ascii="Arial" w:hAnsi="Arial" w:cs="Arial"/>
          <w:sz w:val="20"/>
          <w:szCs w:val="20"/>
          <w:lang w:val="pt-BR"/>
        </w:rPr>
        <w:t>G1000 NXi GPS/NAV/COM/MFD</w:t>
      </w:r>
    </w:p>
    <w:p w14:paraId="10E898F0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Garmin Flight Stream 510</w:t>
      </w:r>
    </w:p>
    <w:p w14:paraId="463FDFAB" w14:textId="09816743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GMA-1360 Digital Audio Panel with Marker Beacon/ Intercom</w:t>
      </w:r>
    </w:p>
    <w:p w14:paraId="1B746A9B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8187785"/>
      <w:r w:rsidRPr="00A81D24">
        <w:rPr>
          <w:rFonts w:ascii="Arial" w:hAnsi="Arial" w:cs="Arial"/>
          <w:sz w:val="20"/>
          <w:szCs w:val="20"/>
        </w:rPr>
        <w:t>GTX-345R Transponder with ADS-B In/Out</w:t>
      </w:r>
      <w:bookmarkEnd w:id="0"/>
      <w:r w:rsidRPr="00A81D24">
        <w:rPr>
          <w:rFonts w:ascii="Arial" w:hAnsi="Arial" w:cs="Arial"/>
          <w:sz w:val="20"/>
          <w:szCs w:val="20"/>
        </w:rPr>
        <w:t xml:space="preserve"> </w:t>
      </w:r>
    </w:p>
    <w:p w14:paraId="3E4235B9" w14:textId="77777777" w:rsidR="00803324" w:rsidRPr="00A81D24" w:rsidRDefault="00803324" w:rsidP="00803324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81D24">
        <w:rPr>
          <w:rFonts w:ascii="Arial" w:eastAsia="Times New Roman" w:hAnsi="Arial" w:cs="Arial"/>
          <w:bCs/>
          <w:sz w:val="20"/>
          <w:szCs w:val="20"/>
        </w:rPr>
        <w:t>GDU-1054B Primary Flight Display (PFD)</w:t>
      </w:r>
    </w:p>
    <w:p w14:paraId="0D13C60A" w14:textId="77777777" w:rsidR="00803324" w:rsidRPr="00A81D24" w:rsidRDefault="00803324" w:rsidP="00803324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  <w:color w:val="auto"/>
        </w:rPr>
        <w:t xml:space="preserve">GDU-1054B </w:t>
      </w:r>
      <w:r w:rsidRPr="00A81D24">
        <w:rPr>
          <w:rStyle w:val="A2"/>
          <w:rFonts w:ascii="Arial" w:hAnsi="Arial" w:cs="Arial"/>
          <w:b w:val="0"/>
          <w:bCs w:val="0"/>
        </w:rPr>
        <w:t>Multi-Function Display (MFD)</w:t>
      </w:r>
    </w:p>
    <w:p w14:paraId="5C2A7AB9" w14:textId="2C77BC36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GIA-64W NAV/COM/GPS/WAAS with Glideslope #1</w:t>
      </w:r>
    </w:p>
    <w:p w14:paraId="64B2F0CF" w14:textId="1CBC97D0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GIA-64W NAV/COM/GPS/WAAS with Glideslope #2</w:t>
      </w:r>
    </w:p>
    <w:p w14:paraId="6F4E44AB" w14:textId="61E62709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GEA-71B Engine/Airframe Computer</w:t>
      </w:r>
    </w:p>
    <w:p w14:paraId="28AD366E" w14:textId="77777777" w:rsidR="00585B58" w:rsidRPr="00A81D24" w:rsidRDefault="00585B58" w:rsidP="00585B58">
      <w:pPr>
        <w:pStyle w:val="Pa0"/>
        <w:spacing w:line="240" w:lineRule="auto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GSU-75 Combined Attitude &amp; Heading Reference System (AHRS) and Air Data Computer w/OAT Probe</w:t>
      </w:r>
    </w:p>
    <w:p w14:paraId="180DD96E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GDC-74A Air Data Computer (ADC)</w:t>
      </w:r>
    </w:p>
    <w:p w14:paraId="665AFEAA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GMU-44 Magnetometer</w:t>
      </w:r>
    </w:p>
    <w:p w14:paraId="4BE8B851" w14:textId="77777777" w:rsidR="00585B58" w:rsidRPr="00A81D24" w:rsidRDefault="00585B58" w:rsidP="00585B58">
      <w:pPr>
        <w:pStyle w:val="Pa0"/>
        <w:spacing w:line="240" w:lineRule="auto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GFC-700 Autopilot System</w:t>
      </w:r>
    </w:p>
    <w:p w14:paraId="39F3DF3B" w14:textId="77777777" w:rsidR="00585B58" w:rsidRPr="00A81D24" w:rsidRDefault="00585B58" w:rsidP="00F64DA1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Go-Around Switch</w:t>
      </w:r>
    </w:p>
    <w:p w14:paraId="5BC7B22C" w14:textId="77777777" w:rsidR="00585B58" w:rsidRPr="00A81D24" w:rsidRDefault="00585B58" w:rsidP="00F64DA1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Electric Trim</w:t>
      </w:r>
    </w:p>
    <w:p w14:paraId="170B36BA" w14:textId="77777777" w:rsidR="00585B58" w:rsidRPr="00A81D24" w:rsidRDefault="00585B58" w:rsidP="00F64DA1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A/P Disconnect</w:t>
      </w:r>
    </w:p>
    <w:p w14:paraId="6A0F1783" w14:textId="69635350" w:rsidR="00585B58" w:rsidRPr="00A81D24" w:rsidRDefault="00585B58" w:rsidP="00F64DA1">
      <w:pPr>
        <w:pStyle w:val="Pa0"/>
        <w:numPr>
          <w:ilvl w:val="0"/>
          <w:numId w:val="8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A81D24">
        <w:rPr>
          <w:rFonts w:eastAsia="Arial"/>
          <w:sz w:val="20"/>
          <w:szCs w:val="20"/>
        </w:rPr>
        <w:t>Control Wheel Steering Button</w:t>
      </w:r>
    </w:p>
    <w:p w14:paraId="6005F06D" w14:textId="77777777" w:rsidR="00585B58" w:rsidRPr="00A81D24" w:rsidRDefault="00585B58" w:rsidP="00585B58">
      <w:pPr>
        <w:pStyle w:val="Pa0"/>
        <w:spacing w:line="240" w:lineRule="auto"/>
        <w:rPr>
          <w:rStyle w:val="CommentTextChar"/>
          <w:b/>
        </w:rPr>
      </w:pPr>
      <w:r w:rsidRPr="00A81D24">
        <w:rPr>
          <w:sz w:val="20"/>
          <w:szCs w:val="20"/>
        </w:rPr>
        <w:t>Artex ME406 Emergency Locator Transmitter</w:t>
      </w:r>
      <w:r w:rsidRPr="00A81D24">
        <w:rPr>
          <w:rStyle w:val="CommentTextChar"/>
          <w:b/>
        </w:rPr>
        <w:t xml:space="preserve">  </w:t>
      </w:r>
    </w:p>
    <w:p w14:paraId="5EE57EC1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Emergency Locator Transmitter Remote Mounted Switch</w:t>
      </w:r>
    </w:p>
    <w:p w14:paraId="253CA74E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22EB121C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2F228D8C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5B9CF160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2EE4CE96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1AD61AC0" w14:textId="77777777" w:rsidR="00585B58" w:rsidRPr="00A81D24" w:rsidRDefault="00585B58" w:rsidP="00585B58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 xml:space="preserve">Standby Battery, </w:t>
      </w:r>
      <w:proofErr w:type="gramStart"/>
      <w:r w:rsidRPr="00A81D24">
        <w:rPr>
          <w:rStyle w:val="A2"/>
          <w:rFonts w:ascii="Arial" w:hAnsi="Arial" w:cs="Arial"/>
          <w:b w:val="0"/>
          <w:bCs w:val="0"/>
        </w:rPr>
        <w:t>24 volt</w:t>
      </w:r>
      <w:proofErr w:type="gramEnd"/>
      <w:r w:rsidRPr="00A81D24">
        <w:rPr>
          <w:rStyle w:val="A2"/>
          <w:rFonts w:ascii="Arial" w:hAnsi="Arial" w:cs="Arial"/>
          <w:b w:val="0"/>
          <w:bCs w:val="0"/>
        </w:rPr>
        <w:t xml:space="preserve"> 6.2 AH</w:t>
      </w:r>
    </w:p>
    <w:p w14:paraId="22CCEB74" w14:textId="77777777" w:rsidR="00585B58" w:rsidRPr="00A81D24" w:rsidRDefault="00585B58" w:rsidP="00585B58">
      <w:pPr>
        <w:pStyle w:val="Pa0"/>
        <w:tabs>
          <w:tab w:val="left" w:pos="2370"/>
        </w:tabs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A81D24">
        <w:rPr>
          <w:rStyle w:val="A2"/>
          <w:rFonts w:ascii="Arial" w:hAnsi="Arial" w:cs="Arial"/>
          <w:b w:val="0"/>
          <w:bCs w:val="0"/>
        </w:rPr>
        <w:t>Avionics Cooling Fans</w:t>
      </w:r>
    </w:p>
    <w:p w14:paraId="2A71815B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A81D24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5F7C4D15" w14:textId="29EB0EB3" w:rsidR="00585B58" w:rsidRPr="00A81D24" w:rsidRDefault="00585B58" w:rsidP="00585B58">
      <w:pPr>
        <w:pStyle w:val="Default"/>
        <w:rPr>
          <w:color w:val="auto"/>
        </w:rPr>
      </w:pPr>
      <w:r w:rsidRPr="00A81D24">
        <w:rPr>
          <w:color w:val="auto"/>
          <w:sz w:val="20"/>
          <w:szCs w:val="20"/>
        </w:rPr>
        <w:t xml:space="preserve">Garmin SiriusXM Weather &amp; Radio (GDL-69A) </w:t>
      </w:r>
    </w:p>
    <w:p w14:paraId="3EA61457" w14:textId="77777777" w:rsidR="00585B58" w:rsidRPr="00A81D24" w:rsidRDefault="00585B58" w:rsidP="00585B58">
      <w:pPr>
        <w:pStyle w:val="Default"/>
        <w:rPr>
          <w:rFonts w:eastAsia="Arial"/>
          <w:color w:val="231F20"/>
          <w:sz w:val="20"/>
          <w:szCs w:val="20"/>
        </w:rPr>
      </w:pPr>
      <w:r w:rsidRPr="00A81D24">
        <w:rPr>
          <w:rFonts w:eastAsia="Arial"/>
          <w:color w:val="231F20"/>
          <w:sz w:val="20"/>
          <w:szCs w:val="20"/>
        </w:rPr>
        <w:t>AmSafe Inflatable Restraint System: All Seats</w:t>
      </w:r>
    </w:p>
    <w:p w14:paraId="04673529" w14:textId="77777777" w:rsidR="00585B58" w:rsidRPr="00A81D24" w:rsidRDefault="00585B58" w:rsidP="00585B5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D2E8947" w14:textId="77777777" w:rsidR="00F64DA1" w:rsidRPr="00A81D24" w:rsidRDefault="00F64DA1" w:rsidP="00585B58">
      <w:pPr>
        <w:spacing w:after="0" w:line="240" w:lineRule="auto"/>
        <w:rPr>
          <w:rFonts w:ascii="Arial" w:hAnsi="Arial" w:cs="Arial"/>
          <w:b/>
          <w:sz w:val="19"/>
          <w:szCs w:val="19"/>
        </w:rPr>
        <w:sectPr w:rsidR="00F64DA1" w:rsidRPr="00A81D24" w:rsidSect="00F64DA1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5718BE7E" w14:textId="77777777" w:rsidR="00F64DA1" w:rsidRPr="00A81D24" w:rsidRDefault="00F64DA1" w:rsidP="00585B5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66F1A6C" w14:textId="4D552928" w:rsidR="00585B58" w:rsidRPr="00A81D24" w:rsidRDefault="00585B58" w:rsidP="00585B5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81D24">
        <w:rPr>
          <w:rFonts w:ascii="Arial" w:hAnsi="Arial" w:cs="Arial"/>
          <w:b/>
          <w:sz w:val="19"/>
          <w:szCs w:val="19"/>
        </w:rPr>
        <w:t xml:space="preserve">Additional Equipment: </w:t>
      </w:r>
    </w:p>
    <w:p w14:paraId="269E4671" w14:textId="3D214A3D" w:rsidR="00B404A9" w:rsidRPr="00A81D24" w:rsidRDefault="00B404A9" w:rsidP="00585B5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bookmarkStart w:id="1" w:name="_Hlk159315766"/>
      <w:bookmarkStart w:id="2" w:name="_Hlk165995844"/>
      <w:r w:rsidRPr="00A81D24">
        <w:rPr>
          <w:rFonts w:ascii="Arial" w:hAnsi="Arial" w:cs="Arial"/>
          <w:sz w:val="20"/>
          <w:szCs w:val="20"/>
        </w:rPr>
        <w:t xml:space="preserve">Air Conditioning </w:t>
      </w:r>
      <w:bookmarkEnd w:id="1"/>
      <w:r w:rsidRPr="00A81D24">
        <w:rPr>
          <w:rFonts w:ascii="Arial" w:hAnsi="Arial" w:cs="Arial"/>
          <w:sz w:val="20"/>
          <w:szCs w:val="20"/>
        </w:rPr>
        <w:tab/>
      </w:r>
      <w:bookmarkEnd w:id="2"/>
    </w:p>
    <w:p w14:paraId="1936CD1D" w14:textId="77777777" w:rsidR="00A7671F" w:rsidRPr="00A81D24" w:rsidRDefault="00A7671F" w:rsidP="00675E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 xml:space="preserve">Garmin </w:t>
      </w:r>
      <w:proofErr w:type="spellStart"/>
      <w:r w:rsidRPr="00A81D24">
        <w:rPr>
          <w:rFonts w:ascii="Arial" w:hAnsi="Arial" w:cs="Arial"/>
          <w:sz w:val="20"/>
          <w:szCs w:val="20"/>
        </w:rPr>
        <w:t>Connext</w:t>
      </w:r>
      <w:proofErr w:type="spellEnd"/>
      <w:r w:rsidRPr="00A81D24">
        <w:rPr>
          <w:rFonts w:ascii="Arial" w:hAnsi="Arial" w:cs="Arial"/>
          <w:sz w:val="20"/>
          <w:szCs w:val="20"/>
        </w:rPr>
        <w:t xml:space="preserve"> Satellite- Iridium (GSR-56)</w:t>
      </w:r>
    </w:p>
    <w:p w14:paraId="191EF5D0" w14:textId="77777777" w:rsidR="004219E2" w:rsidRPr="00A81D24" w:rsidRDefault="004219E2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59421535"/>
      <w:bookmarkStart w:id="4" w:name="_Hlk159315808"/>
      <w:r w:rsidRPr="00A81D24">
        <w:rPr>
          <w:rFonts w:ascii="Arial" w:hAnsi="Arial" w:cs="Arial"/>
          <w:sz w:val="20"/>
          <w:szCs w:val="20"/>
        </w:rPr>
        <w:t>GTS-800 Traffic Advisory System (TAS)</w:t>
      </w:r>
      <w:bookmarkEnd w:id="3"/>
      <w:r w:rsidRPr="00A81D24">
        <w:rPr>
          <w:rFonts w:ascii="Arial" w:hAnsi="Arial" w:cs="Arial"/>
          <w:sz w:val="20"/>
          <w:szCs w:val="20"/>
        </w:rPr>
        <w:tab/>
      </w:r>
      <w:bookmarkEnd w:id="4"/>
    </w:p>
    <w:p w14:paraId="1DDA29D3" w14:textId="0E7976A4" w:rsidR="00C470EE" w:rsidRPr="00A81D24" w:rsidRDefault="00C470EE" w:rsidP="00585B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1D24">
        <w:rPr>
          <w:rFonts w:ascii="Arial" w:hAnsi="Arial" w:cs="Arial"/>
          <w:sz w:val="20"/>
          <w:szCs w:val="20"/>
        </w:rPr>
        <w:t>Garmin Synthetic Vision Technology (SVT)</w:t>
      </w:r>
    </w:p>
    <w:p w14:paraId="6F55615F" w14:textId="7FEF445F" w:rsidR="00585B58" w:rsidRPr="00A81D24" w:rsidRDefault="00585B58" w:rsidP="00585B5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A81D24">
        <w:rPr>
          <w:rFonts w:ascii="Arial" w:hAnsi="Arial" w:cs="Arial"/>
          <w:bCs/>
          <w:sz w:val="19"/>
          <w:szCs w:val="19"/>
        </w:rPr>
        <w:t>Rosen Sunvisors</w:t>
      </w:r>
    </w:p>
    <w:p w14:paraId="309657EB" w14:textId="77777777" w:rsidR="00AD14AF" w:rsidRPr="00A81D24" w:rsidRDefault="00AD14AF" w:rsidP="0005336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8D9EFD" w14:textId="6EA6C21E" w:rsidR="00DE6A53" w:rsidRPr="00A81D24" w:rsidRDefault="00DE6A53" w:rsidP="000533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1D24">
        <w:rPr>
          <w:rFonts w:ascii="Arial" w:hAnsi="Arial" w:cs="Arial"/>
          <w:b/>
          <w:sz w:val="20"/>
          <w:szCs w:val="20"/>
        </w:rPr>
        <w:t>Exterior:</w:t>
      </w:r>
    </w:p>
    <w:p w14:paraId="7DF13DF8" w14:textId="56994EDD" w:rsidR="002D12CA" w:rsidRPr="00A81D24" w:rsidRDefault="0025169A" w:rsidP="0005336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81D24">
        <w:rPr>
          <w:rFonts w:ascii="Arial" w:hAnsi="Arial" w:cs="Arial"/>
          <w:bCs/>
          <w:sz w:val="20"/>
          <w:szCs w:val="20"/>
        </w:rPr>
        <w:t>Matterhorn White with Concorde P</w:t>
      </w:r>
      <w:r w:rsidR="00FA7E80" w:rsidRPr="00A81D24">
        <w:rPr>
          <w:rFonts w:ascii="Arial" w:hAnsi="Arial" w:cs="Arial"/>
          <w:bCs/>
          <w:sz w:val="20"/>
          <w:szCs w:val="20"/>
        </w:rPr>
        <w:t>earl &amp; Cumulus Gray Pearl Painted Stripes</w:t>
      </w:r>
    </w:p>
    <w:p w14:paraId="2D29EC0E" w14:textId="77777777" w:rsidR="00FA7E80" w:rsidRPr="00A81D24" w:rsidRDefault="00FA7E80" w:rsidP="0005336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76BF13" w14:textId="77777777" w:rsidR="002D12CA" w:rsidRPr="00A81D24" w:rsidRDefault="00DE6A53" w:rsidP="000533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1D24">
        <w:rPr>
          <w:rFonts w:ascii="Arial" w:hAnsi="Arial" w:cs="Arial"/>
          <w:b/>
          <w:sz w:val="20"/>
          <w:szCs w:val="20"/>
        </w:rPr>
        <w:t>Interior:</w:t>
      </w:r>
      <w:r w:rsidR="002D12CA" w:rsidRPr="00A81D24">
        <w:rPr>
          <w:rFonts w:ascii="Arial" w:hAnsi="Arial" w:cs="Arial"/>
          <w:b/>
          <w:sz w:val="20"/>
          <w:szCs w:val="20"/>
        </w:rPr>
        <w:t xml:space="preserve"> </w:t>
      </w:r>
    </w:p>
    <w:p w14:paraId="39B4ABDA" w14:textId="77777777" w:rsidR="00302AB5" w:rsidRPr="00A81D24" w:rsidRDefault="00302AB5" w:rsidP="00302AB5">
      <w:pPr>
        <w:tabs>
          <w:tab w:val="left" w:pos="58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81D24">
        <w:rPr>
          <w:rFonts w:ascii="Arial" w:hAnsi="Arial" w:cs="Arial"/>
          <w:bCs/>
          <w:sz w:val="20"/>
          <w:szCs w:val="20"/>
        </w:rPr>
        <w:t>Leather: Warm Beige Luxor II Leather Seat Surfaces with Beige Perforated Inserts</w:t>
      </w:r>
    </w:p>
    <w:p w14:paraId="5E59879D" w14:textId="63FC8234" w:rsidR="008D5667" w:rsidRPr="00A81D24" w:rsidRDefault="008D5667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1193D4" w14:textId="642F8346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FA1AA3" w14:textId="691BEFD0" w:rsidR="00F64DA1" w:rsidRPr="00A81D24" w:rsidRDefault="00A81D24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81D24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DCA28F1" wp14:editId="4A882679">
            <wp:simplePos x="0" y="0"/>
            <wp:positionH relativeFrom="margin">
              <wp:posOffset>1676400</wp:posOffset>
            </wp:positionH>
            <wp:positionV relativeFrom="paragraph">
              <wp:posOffset>106045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0FF93" w14:textId="78841A1F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D44B6FE" w14:textId="376BC14D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BD943FB" w14:textId="2A27C09A" w:rsidR="00F64DA1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D6501A" w14:textId="77777777" w:rsidR="00A81D24" w:rsidRDefault="00A81D24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D70C080" w14:textId="77777777" w:rsidR="00A81D24" w:rsidRDefault="00A81D24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2D6C85" w14:textId="77777777" w:rsidR="00A81D24" w:rsidRPr="00A81D24" w:rsidRDefault="00A81D24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C168278" w14:textId="1D6B21E6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5A8838F" w14:textId="4A0E1A19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5F1867" w14:textId="77777777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A3C906" w14:textId="33AA4731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149ED0" w14:textId="77777777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FE54029" w14:textId="77777777" w:rsidR="00F64DA1" w:rsidRPr="00A81D24" w:rsidRDefault="00F64DA1" w:rsidP="0083601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6D6BD2" w14:textId="4F624FA1" w:rsidR="00F64DA1" w:rsidRPr="00A81D24" w:rsidRDefault="00F64DA1" w:rsidP="0080541D">
      <w:pPr>
        <w:tabs>
          <w:tab w:val="left" w:pos="5824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2"/>
        </w:rPr>
      </w:pPr>
      <w:r w:rsidRPr="00A81D24">
        <w:rPr>
          <w:rFonts w:ascii="Arial" w:eastAsia="Times New Roman" w:hAnsi="Arial" w:cs="Arial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19CE50E6" w14:textId="77777777" w:rsidR="00F64DA1" w:rsidRPr="00A81D24" w:rsidRDefault="00F64DA1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14:paraId="1B0259E7" w14:textId="77777777" w:rsidR="00F64DA1" w:rsidRPr="00A81D24" w:rsidRDefault="00F64DA1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A81D24">
        <w:rPr>
          <w:rFonts w:ascii="Arial" w:eastAsia="Times New Roman" w:hAnsi="Arial" w:cs="Arial"/>
          <w:b/>
          <w:bCs/>
          <w:sz w:val="18"/>
          <w:szCs w:val="20"/>
        </w:rPr>
        <w:t xml:space="preserve">All Specifications Subject </w:t>
      </w:r>
      <w:proofErr w:type="gramStart"/>
      <w:r w:rsidRPr="00A81D24">
        <w:rPr>
          <w:rFonts w:ascii="Arial" w:eastAsia="Times New Roman" w:hAnsi="Arial" w:cs="Arial"/>
          <w:b/>
          <w:bCs/>
          <w:sz w:val="18"/>
          <w:szCs w:val="20"/>
        </w:rPr>
        <w:t>To</w:t>
      </w:r>
      <w:proofErr w:type="gramEnd"/>
      <w:r w:rsidRPr="00A81D24">
        <w:rPr>
          <w:rFonts w:ascii="Arial" w:eastAsia="Times New Roman" w:hAnsi="Arial" w:cs="Arial"/>
          <w:b/>
          <w:bCs/>
          <w:sz w:val="18"/>
          <w:szCs w:val="20"/>
        </w:rPr>
        <w:t xml:space="preserve"> Verification Upon Inspection</w:t>
      </w:r>
    </w:p>
    <w:p w14:paraId="443FBE4C" w14:textId="77777777" w:rsidR="00F64DA1" w:rsidRPr="00A81D24" w:rsidRDefault="00F64DA1" w:rsidP="0080541D">
      <w:pPr>
        <w:tabs>
          <w:tab w:val="left" w:pos="582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11A5DA12" w14:textId="1F74E06D" w:rsidR="00F64DA1" w:rsidRPr="00A81D24" w:rsidRDefault="00F64DA1" w:rsidP="00F64DA1">
      <w:pPr>
        <w:tabs>
          <w:tab w:val="left" w:pos="584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81D2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A81D2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A81D2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A81D2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A81D2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6"/>
        </w:rPr>
        <w:t xml:space="preserve">  •  No Corrosion</w:t>
      </w:r>
    </w:p>
    <w:sectPr w:rsidR="00F64DA1" w:rsidRPr="00A81D24" w:rsidSect="00271EEC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F4A2C" w14:textId="77777777" w:rsidR="00137CE6" w:rsidRDefault="00137CE6" w:rsidP="00DE6A53">
      <w:pPr>
        <w:spacing w:after="0" w:line="240" w:lineRule="auto"/>
      </w:pPr>
      <w:r>
        <w:separator/>
      </w:r>
    </w:p>
  </w:endnote>
  <w:endnote w:type="continuationSeparator" w:id="0">
    <w:p w14:paraId="30B00758" w14:textId="77777777" w:rsidR="00137CE6" w:rsidRDefault="00137CE6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57EF" w14:textId="77777777" w:rsidR="00A765D0" w:rsidRDefault="00A76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E9D" w14:textId="77777777" w:rsidR="00ED3725" w:rsidRPr="006E7E32" w:rsidRDefault="00ED3725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0482DD3F" w:rsidR="00DE6A53" w:rsidRPr="00822706" w:rsidRDefault="00ED3725" w:rsidP="00ED3725">
    <w:pPr>
      <w:pStyle w:val="Footer"/>
      <w:jc w:val="center"/>
      <w:rPr>
        <w:rFonts w:ascii="Arial" w:hAnsi="Arial" w:cs="Arial"/>
        <w:sz w:val="20"/>
        <w:lang w:val="pt-BR"/>
      </w:rPr>
    </w:pPr>
    <w:r w:rsidRPr="00822706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E3E2" w14:textId="77777777" w:rsidR="00A765D0" w:rsidRDefault="00A7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E471" w14:textId="77777777" w:rsidR="00137CE6" w:rsidRDefault="00137CE6" w:rsidP="00DE6A53">
      <w:pPr>
        <w:spacing w:after="0" w:line="240" w:lineRule="auto"/>
      </w:pPr>
      <w:r>
        <w:separator/>
      </w:r>
    </w:p>
  </w:footnote>
  <w:footnote w:type="continuationSeparator" w:id="0">
    <w:p w14:paraId="7A4040EC" w14:textId="77777777" w:rsidR="00137CE6" w:rsidRDefault="00137CE6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0EEE" w14:textId="7939C3CA" w:rsidR="00A765D0" w:rsidRDefault="00A76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381915E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F4CC" w14:textId="61AE5D2F" w:rsidR="00A765D0" w:rsidRDefault="00A76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4028C"/>
    <w:multiLevelType w:val="hybridMultilevel"/>
    <w:tmpl w:val="B4DE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66A46"/>
    <w:multiLevelType w:val="hybridMultilevel"/>
    <w:tmpl w:val="8D14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4A4"/>
    <w:multiLevelType w:val="hybridMultilevel"/>
    <w:tmpl w:val="CE62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807AC"/>
    <w:multiLevelType w:val="hybridMultilevel"/>
    <w:tmpl w:val="CA00F376"/>
    <w:lvl w:ilvl="0" w:tplc="43F2304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74BFE"/>
    <w:multiLevelType w:val="hybridMultilevel"/>
    <w:tmpl w:val="118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0283080">
    <w:abstractNumId w:val="0"/>
  </w:num>
  <w:num w:numId="2" w16cid:durableId="1129589576">
    <w:abstractNumId w:val="7"/>
  </w:num>
  <w:num w:numId="3" w16cid:durableId="1585604472">
    <w:abstractNumId w:val="6"/>
  </w:num>
  <w:num w:numId="4" w16cid:durableId="1966541979">
    <w:abstractNumId w:val="2"/>
  </w:num>
  <w:num w:numId="5" w16cid:durableId="881988281">
    <w:abstractNumId w:val="5"/>
  </w:num>
  <w:num w:numId="6" w16cid:durableId="856384554">
    <w:abstractNumId w:val="3"/>
  </w:num>
  <w:num w:numId="7" w16cid:durableId="1666202365">
    <w:abstractNumId w:val="1"/>
  </w:num>
  <w:num w:numId="8" w16cid:durableId="870872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02A8B"/>
    <w:rsid w:val="00024A41"/>
    <w:rsid w:val="00053368"/>
    <w:rsid w:val="000962FD"/>
    <w:rsid w:val="000F13B9"/>
    <w:rsid w:val="0010536C"/>
    <w:rsid w:val="00113C41"/>
    <w:rsid w:val="00137CE6"/>
    <w:rsid w:val="00147358"/>
    <w:rsid w:val="0018159A"/>
    <w:rsid w:val="00226F67"/>
    <w:rsid w:val="002438A2"/>
    <w:rsid w:val="0025169A"/>
    <w:rsid w:val="00264113"/>
    <w:rsid w:val="002678AD"/>
    <w:rsid w:val="00271EEC"/>
    <w:rsid w:val="00277F06"/>
    <w:rsid w:val="002A67B1"/>
    <w:rsid w:val="002D12CA"/>
    <w:rsid w:val="00302AB5"/>
    <w:rsid w:val="00362F35"/>
    <w:rsid w:val="00384004"/>
    <w:rsid w:val="004219E2"/>
    <w:rsid w:val="0046660A"/>
    <w:rsid w:val="004C7F24"/>
    <w:rsid w:val="00585B58"/>
    <w:rsid w:val="005A3FCA"/>
    <w:rsid w:val="005E4FD9"/>
    <w:rsid w:val="00621668"/>
    <w:rsid w:val="00672AAE"/>
    <w:rsid w:val="00674832"/>
    <w:rsid w:val="00675EC4"/>
    <w:rsid w:val="006F471F"/>
    <w:rsid w:val="00727122"/>
    <w:rsid w:val="0077754B"/>
    <w:rsid w:val="007A1A64"/>
    <w:rsid w:val="007C79F5"/>
    <w:rsid w:val="007E0B63"/>
    <w:rsid w:val="007E477B"/>
    <w:rsid w:val="00803324"/>
    <w:rsid w:val="00822706"/>
    <w:rsid w:val="0083601E"/>
    <w:rsid w:val="00841043"/>
    <w:rsid w:val="00885ABA"/>
    <w:rsid w:val="00886E7F"/>
    <w:rsid w:val="008B50CD"/>
    <w:rsid w:val="008C7635"/>
    <w:rsid w:val="008D1F9C"/>
    <w:rsid w:val="008D5667"/>
    <w:rsid w:val="00923BC4"/>
    <w:rsid w:val="009C7238"/>
    <w:rsid w:val="009C764C"/>
    <w:rsid w:val="00A72B16"/>
    <w:rsid w:val="00A734DC"/>
    <w:rsid w:val="00A765D0"/>
    <w:rsid w:val="00A7671F"/>
    <w:rsid w:val="00A81D24"/>
    <w:rsid w:val="00AB4E7D"/>
    <w:rsid w:val="00AD0971"/>
    <w:rsid w:val="00AD14AF"/>
    <w:rsid w:val="00AF5856"/>
    <w:rsid w:val="00B404A9"/>
    <w:rsid w:val="00B70390"/>
    <w:rsid w:val="00BA23EE"/>
    <w:rsid w:val="00BB195E"/>
    <w:rsid w:val="00BC67FB"/>
    <w:rsid w:val="00BD1C07"/>
    <w:rsid w:val="00C30A89"/>
    <w:rsid w:val="00C470EE"/>
    <w:rsid w:val="00C53B44"/>
    <w:rsid w:val="00C90142"/>
    <w:rsid w:val="00D17071"/>
    <w:rsid w:val="00D316A8"/>
    <w:rsid w:val="00DA2A9C"/>
    <w:rsid w:val="00DA5B2C"/>
    <w:rsid w:val="00DE6A53"/>
    <w:rsid w:val="00E4695D"/>
    <w:rsid w:val="00E51CB0"/>
    <w:rsid w:val="00E706BC"/>
    <w:rsid w:val="00E93DED"/>
    <w:rsid w:val="00ED3725"/>
    <w:rsid w:val="00EF7B23"/>
    <w:rsid w:val="00F13407"/>
    <w:rsid w:val="00F64DA1"/>
    <w:rsid w:val="00F97DED"/>
    <w:rsid w:val="00FA7E80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CommentText">
    <w:name w:val="annotation text"/>
    <w:basedOn w:val="Normal"/>
    <w:link w:val="CommentTextChar"/>
    <w:uiPriority w:val="99"/>
    <w:semiHidden/>
    <w:unhideWhenUsed/>
    <w:rsid w:val="00585B58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08444A1E-55C8-4850-BB75-028B4753A2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B1B31-7397-417C-841A-9DCADF4E2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C7E0F-5EE2-425E-85B9-94251E156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7</cp:revision>
  <dcterms:created xsi:type="dcterms:W3CDTF">2024-08-07T16:05:00Z</dcterms:created>
  <dcterms:modified xsi:type="dcterms:W3CDTF">2024-11-18T20:25:00Z</dcterms:modified>
</cp:coreProperties>
</file>