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A79FA" w14:textId="52CC58A5" w:rsidR="00282DF2" w:rsidRPr="00282DF2" w:rsidRDefault="00282DF2" w:rsidP="00282DF2">
      <w:pPr>
        <w:spacing w:after="0" w:line="240" w:lineRule="auto"/>
        <w:rPr>
          <w:rFonts w:ascii="Arial" w:eastAsia="Quattrocento Sans" w:hAnsi="Arial" w:cs="Arial"/>
          <w:b/>
          <w:color w:val="365F91" w:themeColor="accent1" w:themeShade="BF"/>
          <w:sz w:val="28"/>
          <w:szCs w:val="28"/>
          <w:lang w:val="pt-BR"/>
        </w:rPr>
      </w:pPr>
      <w:r>
        <w:rPr>
          <w:rFonts w:ascii="Arial" w:eastAsia="Quattrocento Sans" w:hAnsi="Arial" w:cs="Arial"/>
          <w:b/>
          <w:color w:val="365F91" w:themeColor="accent1" w:themeShade="BF"/>
          <w:sz w:val="28"/>
          <w:szCs w:val="28"/>
          <w:lang w:val="pt-BR"/>
        </w:rPr>
        <w:t xml:space="preserve">Air! TCAD! TAWS-B! SiriusXM! </w:t>
      </w:r>
      <w:r w:rsidRPr="00282DF2">
        <w:rPr>
          <w:rFonts w:ascii="Arial" w:eastAsia="Quattrocento Sans" w:hAnsi="Arial" w:cs="Arial"/>
          <w:b/>
          <w:color w:val="365F91" w:themeColor="accent1" w:themeShade="BF"/>
          <w:sz w:val="28"/>
          <w:szCs w:val="28"/>
          <w:lang w:val="pt-BR"/>
        </w:rPr>
        <w:t>ADS-B Out!</w:t>
      </w:r>
    </w:p>
    <w:p w14:paraId="700FCECC" w14:textId="0CB2022F" w:rsidR="00225B5A" w:rsidRPr="00282DF2" w:rsidRDefault="00FE1980" w:rsidP="00282DF2">
      <w:pPr>
        <w:spacing w:after="0" w:line="240" w:lineRule="auto"/>
        <w:rPr>
          <w:rFonts w:ascii="Arial" w:eastAsia="Quattrocento Sans" w:hAnsi="Arial" w:cs="Arial"/>
          <w:b/>
          <w:sz w:val="28"/>
          <w:szCs w:val="28"/>
          <w:lang w:val="pt-BR"/>
        </w:rPr>
      </w:pPr>
      <w:r w:rsidRPr="00282DF2">
        <w:rPr>
          <w:rFonts w:ascii="Arial" w:eastAsia="Quattrocento Sans" w:hAnsi="Arial" w:cs="Arial"/>
          <w:b/>
          <w:sz w:val="28"/>
          <w:szCs w:val="28"/>
          <w:lang w:val="pt-BR"/>
        </w:rPr>
        <w:t>2006 Cessna 350 with G1000, GFC700</w:t>
      </w:r>
    </w:p>
    <w:p w14:paraId="700FCECD" w14:textId="45E534B5" w:rsidR="00225B5A" w:rsidRPr="00282DF2" w:rsidRDefault="00FE1980" w:rsidP="00282DF2">
      <w:pPr>
        <w:spacing w:after="0" w:line="240" w:lineRule="auto"/>
        <w:rPr>
          <w:rFonts w:ascii="Arial" w:eastAsia="Quattrocento Sans" w:hAnsi="Arial" w:cs="Arial"/>
          <w:b/>
          <w:sz w:val="24"/>
          <w:szCs w:val="24"/>
          <w:lang w:val="pt-BR"/>
        </w:rPr>
      </w:pPr>
      <w:r w:rsidRPr="00282DF2">
        <w:rPr>
          <w:rFonts w:ascii="Arial" w:eastAsia="Quattrocento Sans" w:hAnsi="Arial" w:cs="Arial"/>
          <w:b/>
          <w:sz w:val="24"/>
          <w:szCs w:val="24"/>
          <w:lang w:val="pt-BR"/>
        </w:rPr>
        <w:t>N1269E Ser#42522</w:t>
      </w:r>
    </w:p>
    <w:p w14:paraId="700FCECE" w14:textId="77777777" w:rsidR="00225B5A" w:rsidRPr="00282DF2" w:rsidRDefault="00225B5A" w:rsidP="00282DF2">
      <w:pPr>
        <w:spacing w:after="0" w:line="240" w:lineRule="auto"/>
        <w:rPr>
          <w:rFonts w:ascii="Arial" w:eastAsia="Quattrocento Sans" w:hAnsi="Arial" w:cs="Arial"/>
          <w:b/>
          <w:sz w:val="18"/>
          <w:szCs w:val="18"/>
          <w:lang w:val="pt-BR"/>
        </w:rPr>
      </w:pPr>
    </w:p>
    <w:p w14:paraId="700FCECF" w14:textId="791ECBCF" w:rsidR="00225B5A" w:rsidRPr="00282DF2" w:rsidRDefault="00FE1980" w:rsidP="00282DF2">
      <w:pPr>
        <w:spacing w:after="0" w:line="240" w:lineRule="auto"/>
        <w:rPr>
          <w:rFonts w:ascii="Arial" w:eastAsia="Quattrocento Sans" w:hAnsi="Arial" w:cs="Arial"/>
          <w:b/>
          <w:sz w:val="20"/>
          <w:szCs w:val="20"/>
        </w:rPr>
      </w:pPr>
      <w:r w:rsidRPr="00282DF2">
        <w:rPr>
          <w:rFonts w:ascii="Arial" w:eastAsia="Quattrocento Sans" w:hAnsi="Arial" w:cs="Arial"/>
          <w:b/>
          <w:sz w:val="20"/>
          <w:szCs w:val="20"/>
        </w:rPr>
        <w:t>109</w:t>
      </w:r>
      <w:r w:rsidR="00282DF2">
        <w:rPr>
          <w:rFonts w:ascii="Arial" w:eastAsia="Quattrocento Sans" w:hAnsi="Arial" w:cs="Arial"/>
          <w:b/>
          <w:sz w:val="20"/>
          <w:szCs w:val="20"/>
        </w:rPr>
        <w:t>6</w:t>
      </w:r>
      <w:r w:rsidRPr="00282DF2">
        <w:rPr>
          <w:rFonts w:ascii="Arial" w:eastAsia="Quattrocento Sans" w:hAnsi="Arial" w:cs="Arial"/>
          <w:b/>
          <w:sz w:val="20"/>
          <w:szCs w:val="20"/>
        </w:rPr>
        <w:t xml:space="preserve"> Total Time Since New</w:t>
      </w:r>
    </w:p>
    <w:p w14:paraId="700FCED0" w14:textId="77777777" w:rsidR="00225B5A" w:rsidRPr="00282DF2" w:rsidRDefault="00225B5A" w:rsidP="00282DF2">
      <w:pPr>
        <w:spacing w:after="0" w:line="240" w:lineRule="auto"/>
        <w:rPr>
          <w:rFonts w:ascii="Arial" w:eastAsia="Quattrocento Sans" w:hAnsi="Arial" w:cs="Arial"/>
          <w:b/>
          <w:color w:val="FF0000"/>
          <w:sz w:val="20"/>
          <w:szCs w:val="20"/>
        </w:rPr>
      </w:pPr>
    </w:p>
    <w:p w14:paraId="700FCED1" w14:textId="77777777" w:rsidR="00225B5A" w:rsidRPr="00282DF2" w:rsidRDefault="00225B5A" w:rsidP="00282DF2">
      <w:pPr>
        <w:spacing w:after="0" w:line="240" w:lineRule="auto"/>
        <w:rPr>
          <w:rFonts w:ascii="Arial" w:eastAsia="Quattrocento Sans" w:hAnsi="Arial" w:cs="Arial"/>
          <w:sz w:val="20"/>
          <w:szCs w:val="20"/>
        </w:rPr>
        <w:sectPr w:rsidR="00225B5A" w:rsidRPr="00282DF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656" w:right="720" w:bottom="720" w:left="720" w:header="288" w:footer="288" w:gutter="0"/>
          <w:pgNumType w:start="1"/>
          <w:cols w:space="720"/>
        </w:sectPr>
      </w:pPr>
    </w:p>
    <w:p w14:paraId="700FCED2" w14:textId="77777777" w:rsidR="00225B5A" w:rsidRPr="00282DF2" w:rsidRDefault="00FE1980" w:rsidP="00282DF2">
      <w:pPr>
        <w:spacing w:after="0" w:line="240" w:lineRule="auto"/>
        <w:rPr>
          <w:rFonts w:ascii="Arial" w:eastAsia="Quattrocento Sans" w:hAnsi="Arial" w:cs="Arial"/>
          <w:b/>
          <w:color w:val="231F20"/>
          <w:sz w:val="20"/>
          <w:szCs w:val="20"/>
        </w:rPr>
      </w:pPr>
      <w:r w:rsidRPr="00282DF2">
        <w:rPr>
          <w:rFonts w:ascii="Arial" w:eastAsia="Quattrocento Sans" w:hAnsi="Arial" w:cs="Arial"/>
          <w:b/>
          <w:color w:val="231F20"/>
          <w:sz w:val="20"/>
          <w:szCs w:val="20"/>
        </w:rPr>
        <w:t>Avionics:</w:t>
      </w:r>
    </w:p>
    <w:p w14:paraId="700FCED3" w14:textId="77777777" w:rsidR="00225B5A" w:rsidRPr="00282DF2" w:rsidRDefault="00FE1980" w:rsidP="00282DF2">
      <w:pP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bookmarkStart w:id="0" w:name="_gjdgxs" w:colFirst="0" w:colLast="0"/>
      <w:bookmarkEnd w:id="0"/>
      <w:r w:rsidRPr="00282DF2">
        <w:rPr>
          <w:rFonts w:ascii="Arial" w:eastAsia="Quattrocento Sans" w:hAnsi="Arial" w:cs="Arial"/>
          <w:sz w:val="20"/>
          <w:szCs w:val="20"/>
        </w:rPr>
        <w:t>GMA-1347 Digital Audio Panel with Marker Beacon/ Intercom</w:t>
      </w:r>
    </w:p>
    <w:p w14:paraId="700FCED4" w14:textId="4C38B4CA" w:rsidR="00225B5A" w:rsidRPr="00282DF2" w:rsidRDefault="00FE1980" w:rsidP="00282DF2">
      <w:pPr>
        <w:tabs>
          <w:tab w:val="left" w:pos="5844"/>
        </w:tabs>
        <w:spacing w:after="0" w:line="240" w:lineRule="auto"/>
        <w:rPr>
          <w:rFonts w:ascii="Arial" w:eastAsia="Quattrocento Sans" w:hAnsi="Arial" w:cs="Arial"/>
          <w:color w:val="FF0000"/>
          <w:sz w:val="20"/>
          <w:szCs w:val="20"/>
        </w:rPr>
      </w:pPr>
      <w:bookmarkStart w:id="1" w:name="_30j0zll" w:colFirst="0" w:colLast="0"/>
      <w:bookmarkEnd w:id="1"/>
      <w:r w:rsidRPr="00282DF2">
        <w:rPr>
          <w:rFonts w:ascii="Arial" w:eastAsia="Quattrocento Sans" w:hAnsi="Arial" w:cs="Arial"/>
          <w:sz w:val="20"/>
          <w:szCs w:val="20"/>
        </w:rPr>
        <w:t>GTX-335R Transponder</w:t>
      </w:r>
      <w:r w:rsidR="00E7037C" w:rsidRPr="00282DF2">
        <w:rPr>
          <w:rFonts w:ascii="Arial" w:eastAsia="Quattrocento Sans" w:hAnsi="Arial" w:cs="Arial"/>
          <w:sz w:val="20"/>
          <w:szCs w:val="20"/>
        </w:rPr>
        <w:t xml:space="preserve"> with ADS-B Out</w:t>
      </w:r>
    </w:p>
    <w:p w14:paraId="700FCED5" w14:textId="77777777" w:rsidR="00225B5A" w:rsidRPr="00282DF2" w:rsidRDefault="00FE1980" w:rsidP="00282DF2">
      <w:pPr>
        <w:tabs>
          <w:tab w:val="left" w:pos="5844"/>
        </w:tabs>
        <w:spacing w:after="0" w:line="240" w:lineRule="auto"/>
        <w:rPr>
          <w:rFonts w:ascii="Arial" w:eastAsia="Quattrocento Sans" w:hAnsi="Arial" w:cs="Arial"/>
          <w:color w:val="000000"/>
          <w:sz w:val="20"/>
          <w:szCs w:val="20"/>
        </w:rPr>
      </w:pPr>
      <w:bookmarkStart w:id="2" w:name="_1fob9te" w:colFirst="0" w:colLast="0"/>
      <w:bookmarkEnd w:id="2"/>
      <w:r w:rsidRPr="00282DF2">
        <w:rPr>
          <w:rFonts w:ascii="Arial" w:eastAsia="Quattrocento Sans" w:hAnsi="Arial" w:cs="Arial"/>
          <w:color w:val="000000"/>
          <w:sz w:val="20"/>
          <w:szCs w:val="20"/>
        </w:rPr>
        <w:t>GDU-1040 Primary Flight Display (PFD)</w:t>
      </w:r>
    </w:p>
    <w:p w14:paraId="700FCED6" w14:textId="77777777" w:rsidR="00225B5A" w:rsidRPr="00282DF2" w:rsidRDefault="00FE1980" w:rsidP="00282DF2">
      <w:pPr>
        <w:tabs>
          <w:tab w:val="left" w:pos="5844"/>
        </w:tabs>
        <w:spacing w:after="0" w:line="240" w:lineRule="auto"/>
        <w:rPr>
          <w:rFonts w:ascii="Arial" w:eastAsia="Quattrocento Sans" w:hAnsi="Arial" w:cs="Arial"/>
          <w:color w:val="000000"/>
          <w:sz w:val="20"/>
          <w:szCs w:val="20"/>
        </w:rPr>
      </w:pPr>
      <w:r w:rsidRPr="00282DF2">
        <w:rPr>
          <w:rFonts w:ascii="Arial" w:eastAsia="Quattrocento Sans" w:hAnsi="Arial" w:cs="Arial"/>
          <w:color w:val="000000"/>
          <w:sz w:val="20"/>
          <w:szCs w:val="20"/>
        </w:rPr>
        <w:t>GDU-1044 Multi-Function Display (MFD)</w:t>
      </w:r>
    </w:p>
    <w:p w14:paraId="700FCED7" w14:textId="77777777" w:rsidR="00225B5A" w:rsidRPr="00282DF2" w:rsidRDefault="00FE1980" w:rsidP="00282DF2">
      <w:pPr>
        <w:tabs>
          <w:tab w:val="left" w:pos="5844"/>
        </w:tabs>
        <w:spacing w:after="0" w:line="240" w:lineRule="auto"/>
        <w:rPr>
          <w:rFonts w:ascii="Arial" w:eastAsia="Quattrocento Sans" w:hAnsi="Arial" w:cs="Arial"/>
          <w:color w:val="000000"/>
          <w:sz w:val="20"/>
          <w:szCs w:val="20"/>
        </w:rPr>
      </w:pPr>
      <w:r w:rsidRPr="00282DF2">
        <w:rPr>
          <w:rFonts w:ascii="Arial" w:eastAsia="Quattrocento Sans" w:hAnsi="Arial" w:cs="Arial"/>
          <w:color w:val="000000"/>
          <w:sz w:val="20"/>
          <w:szCs w:val="20"/>
        </w:rPr>
        <w:t>GIA-63 NAV/COM/GPS with Glideslope #1</w:t>
      </w:r>
    </w:p>
    <w:p w14:paraId="700FCED8" w14:textId="77777777" w:rsidR="00225B5A" w:rsidRPr="00282DF2" w:rsidRDefault="00FE1980" w:rsidP="00282DF2">
      <w:pPr>
        <w:tabs>
          <w:tab w:val="left" w:pos="5844"/>
        </w:tabs>
        <w:spacing w:after="0" w:line="240" w:lineRule="auto"/>
        <w:rPr>
          <w:rFonts w:ascii="Arial" w:eastAsia="Quattrocento Sans" w:hAnsi="Arial" w:cs="Arial"/>
          <w:color w:val="000000"/>
          <w:sz w:val="20"/>
          <w:szCs w:val="20"/>
        </w:rPr>
      </w:pPr>
      <w:r w:rsidRPr="00282DF2">
        <w:rPr>
          <w:rFonts w:ascii="Arial" w:eastAsia="Quattrocento Sans" w:hAnsi="Arial" w:cs="Arial"/>
          <w:color w:val="000000"/>
          <w:sz w:val="20"/>
          <w:szCs w:val="20"/>
        </w:rPr>
        <w:t>GIA-63 NAV/COM/GPS with Glideslope #2</w:t>
      </w:r>
    </w:p>
    <w:p w14:paraId="700FCED9" w14:textId="77777777" w:rsidR="00225B5A" w:rsidRPr="00282DF2" w:rsidRDefault="00FE1980" w:rsidP="00282DF2">
      <w:pPr>
        <w:spacing w:after="0" w:line="240" w:lineRule="auto"/>
        <w:rPr>
          <w:rFonts w:ascii="Arial" w:eastAsia="Quattrocento Sans" w:hAnsi="Arial" w:cs="Arial"/>
          <w:color w:val="231F20"/>
          <w:sz w:val="20"/>
          <w:szCs w:val="20"/>
        </w:rPr>
      </w:pPr>
      <w:r w:rsidRPr="00282DF2">
        <w:rPr>
          <w:rFonts w:ascii="Arial" w:eastAsia="Quattrocento Sans" w:hAnsi="Arial" w:cs="Arial"/>
          <w:color w:val="231F20"/>
          <w:sz w:val="20"/>
          <w:szCs w:val="20"/>
        </w:rPr>
        <w:t>GCU-476 PFD Keypad Controller</w:t>
      </w:r>
    </w:p>
    <w:p w14:paraId="700FCEDA" w14:textId="77777777" w:rsidR="00225B5A" w:rsidRPr="00282DF2" w:rsidRDefault="00FE1980" w:rsidP="00282DF2">
      <w:pP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 w:rsidRPr="00282DF2">
        <w:rPr>
          <w:rFonts w:ascii="Arial" w:eastAsia="Quattrocento Sans" w:hAnsi="Arial" w:cs="Arial"/>
          <w:sz w:val="20"/>
          <w:szCs w:val="20"/>
        </w:rPr>
        <w:t>GEA-71 Engine/Airframe Computer</w:t>
      </w:r>
    </w:p>
    <w:p w14:paraId="700FCEDB" w14:textId="77777777" w:rsidR="00225B5A" w:rsidRPr="00282DF2" w:rsidRDefault="00FE1980" w:rsidP="00282DF2">
      <w:pP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 w:rsidRPr="00282DF2">
        <w:rPr>
          <w:rFonts w:ascii="Arial" w:eastAsia="Quattrocento Sans" w:hAnsi="Arial" w:cs="Arial"/>
          <w:sz w:val="20"/>
          <w:szCs w:val="20"/>
        </w:rPr>
        <w:t>GRS-77 Attitude &amp; Heading Reference System (AHRS)</w:t>
      </w:r>
    </w:p>
    <w:p w14:paraId="700FCEDC" w14:textId="77777777" w:rsidR="00225B5A" w:rsidRPr="00282DF2" w:rsidRDefault="00FE1980" w:rsidP="00282DF2">
      <w:pP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 w:rsidRPr="00282DF2">
        <w:rPr>
          <w:rFonts w:ascii="Arial" w:eastAsia="Quattrocento Sans" w:hAnsi="Arial" w:cs="Arial"/>
          <w:sz w:val="20"/>
          <w:szCs w:val="20"/>
        </w:rPr>
        <w:t>GDC-74A Air Data Computer (ADC)</w:t>
      </w:r>
    </w:p>
    <w:p w14:paraId="700FCEDD" w14:textId="77777777" w:rsidR="00225B5A" w:rsidRPr="00282DF2" w:rsidRDefault="00FE1980" w:rsidP="00282DF2">
      <w:pP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 w:rsidRPr="00282DF2">
        <w:rPr>
          <w:rFonts w:ascii="Arial" w:eastAsia="Quattrocento Sans" w:hAnsi="Arial" w:cs="Arial"/>
          <w:sz w:val="20"/>
          <w:szCs w:val="20"/>
        </w:rPr>
        <w:t>GMU-44 Magnetometer</w:t>
      </w:r>
    </w:p>
    <w:p w14:paraId="700FCEDF" w14:textId="33A85CEA" w:rsidR="00225B5A" w:rsidRPr="00282DF2" w:rsidRDefault="00FE1980" w:rsidP="00282DF2">
      <w:pP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 w:rsidRPr="00282DF2">
        <w:rPr>
          <w:rFonts w:ascii="Arial" w:eastAsia="Quattrocento Sans" w:hAnsi="Arial" w:cs="Arial"/>
          <w:sz w:val="20"/>
          <w:szCs w:val="20"/>
        </w:rPr>
        <w:t>GTP-59 OAT Probe</w:t>
      </w:r>
      <w:r w:rsidRPr="00282DF2">
        <w:rPr>
          <w:rFonts w:ascii="Arial" w:eastAsia="Quattrocento Sans" w:hAnsi="Arial" w:cs="Arial"/>
          <w:sz w:val="20"/>
          <w:szCs w:val="20"/>
        </w:rPr>
        <w:tab/>
      </w:r>
    </w:p>
    <w:p w14:paraId="700FCEE1" w14:textId="47EAD2E2" w:rsidR="00225B5A" w:rsidRPr="00282DF2" w:rsidRDefault="00FE1980" w:rsidP="00282D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Quattrocento Sans" w:hAnsi="Arial" w:cs="Arial"/>
          <w:color w:val="000000"/>
          <w:sz w:val="20"/>
          <w:szCs w:val="20"/>
        </w:rPr>
      </w:pPr>
      <w:r w:rsidRPr="00282DF2">
        <w:rPr>
          <w:rFonts w:ascii="Arial" w:eastAsia="Quattrocento Sans" w:hAnsi="Arial" w:cs="Arial"/>
          <w:color w:val="000000"/>
          <w:sz w:val="20"/>
          <w:szCs w:val="20"/>
        </w:rPr>
        <w:t>GFC700 Autopilot System</w:t>
      </w:r>
    </w:p>
    <w:p w14:paraId="700FCEE2" w14:textId="77777777" w:rsidR="00225B5A" w:rsidRPr="00282DF2" w:rsidRDefault="00FE1980" w:rsidP="00282D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hanging="180"/>
        <w:rPr>
          <w:rFonts w:ascii="Arial" w:hAnsi="Arial" w:cs="Arial"/>
          <w:color w:val="000000"/>
          <w:sz w:val="20"/>
          <w:szCs w:val="20"/>
        </w:rPr>
      </w:pPr>
      <w:r w:rsidRPr="00282DF2">
        <w:rPr>
          <w:rFonts w:ascii="Arial" w:eastAsia="Quattrocento Sans" w:hAnsi="Arial" w:cs="Arial"/>
          <w:color w:val="000000"/>
          <w:sz w:val="20"/>
          <w:szCs w:val="20"/>
        </w:rPr>
        <w:t>Go-Around Switch</w:t>
      </w:r>
    </w:p>
    <w:p w14:paraId="700FCEE3" w14:textId="77777777" w:rsidR="00225B5A" w:rsidRPr="00282DF2" w:rsidRDefault="00FE1980" w:rsidP="00282D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hanging="180"/>
        <w:rPr>
          <w:rFonts w:ascii="Arial" w:hAnsi="Arial" w:cs="Arial"/>
          <w:color w:val="000000"/>
          <w:sz w:val="20"/>
          <w:szCs w:val="20"/>
        </w:rPr>
      </w:pPr>
      <w:r w:rsidRPr="00282DF2">
        <w:rPr>
          <w:rFonts w:ascii="Arial" w:eastAsia="Quattrocento Sans" w:hAnsi="Arial" w:cs="Arial"/>
          <w:color w:val="000000"/>
          <w:sz w:val="20"/>
          <w:szCs w:val="20"/>
        </w:rPr>
        <w:t>Electric Trim</w:t>
      </w:r>
    </w:p>
    <w:p w14:paraId="700FCEE4" w14:textId="77777777" w:rsidR="00225B5A" w:rsidRPr="00282DF2" w:rsidRDefault="00FE1980" w:rsidP="00282D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hanging="180"/>
        <w:rPr>
          <w:rFonts w:ascii="Arial" w:hAnsi="Arial" w:cs="Arial"/>
          <w:color w:val="000000"/>
          <w:sz w:val="20"/>
          <w:szCs w:val="20"/>
        </w:rPr>
      </w:pPr>
      <w:r w:rsidRPr="00282DF2">
        <w:rPr>
          <w:rFonts w:ascii="Arial" w:eastAsia="Quattrocento Sans" w:hAnsi="Arial" w:cs="Arial"/>
          <w:color w:val="000000"/>
          <w:sz w:val="20"/>
          <w:szCs w:val="20"/>
        </w:rPr>
        <w:t>A/P Disconnect</w:t>
      </w:r>
    </w:p>
    <w:p w14:paraId="700FCEE5" w14:textId="77777777" w:rsidR="00225B5A" w:rsidRPr="00282DF2" w:rsidRDefault="00FE1980" w:rsidP="00282D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hanging="180"/>
        <w:rPr>
          <w:rFonts w:ascii="Arial" w:hAnsi="Arial" w:cs="Arial"/>
          <w:color w:val="000000"/>
          <w:sz w:val="20"/>
          <w:szCs w:val="20"/>
        </w:rPr>
      </w:pPr>
      <w:r w:rsidRPr="00282DF2">
        <w:rPr>
          <w:rFonts w:ascii="Arial" w:eastAsia="Quattrocento Sans" w:hAnsi="Arial" w:cs="Arial"/>
          <w:color w:val="000000"/>
          <w:sz w:val="20"/>
          <w:szCs w:val="20"/>
        </w:rPr>
        <w:t>Control Wheel Steering Button</w:t>
      </w:r>
    </w:p>
    <w:p w14:paraId="700FCEE6" w14:textId="77777777" w:rsidR="00225B5A" w:rsidRPr="00282DF2" w:rsidRDefault="00FE1980" w:rsidP="00282DF2">
      <w:pP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bookmarkStart w:id="3" w:name="_3znysh7" w:colFirst="0" w:colLast="0"/>
      <w:bookmarkEnd w:id="3"/>
      <w:r w:rsidRPr="00282DF2">
        <w:rPr>
          <w:rFonts w:ascii="Arial" w:eastAsia="Quattrocento Sans" w:hAnsi="Arial" w:cs="Arial"/>
          <w:sz w:val="20"/>
          <w:szCs w:val="20"/>
        </w:rPr>
        <w:t>Artex Emergency Locator Transmitter</w:t>
      </w:r>
    </w:p>
    <w:p w14:paraId="700FCEE7" w14:textId="77777777" w:rsidR="00225B5A" w:rsidRPr="00282DF2" w:rsidRDefault="00FE1980" w:rsidP="00282D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Quattrocento Sans" w:hAnsi="Arial" w:cs="Arial"/>
          <w:color w:val="000000"/>
          <w:sz w:val="20"/>
          <w:szCs w:val="20"/>
        </w:rPr>
      </w:pPr>
      <w:r w:rsidRPr="00282DF2">
        <w:rPr>
          <w:rFonts w:ascii="Arial" w:eastAsia="Quattrocento Sans" w:hAnsi="Arial" w:cs="Arial"/>
          <w:color w:val="000000"/>
          <w:sz w:val="20"/>
          <w:szCs w:val="20"/>
        </w:rPr>
        <w:t>Emergency Locator Transmitter Remote Mounted Switch</w:t>
      </w:r>
    </w:p>
    <w:p w14:paraId="700FCEE8" w14:textId="77777777" w:rsidR="00225B5A" w:rsidRPr="00282DF2" w:rsidRDefault="00FE1980" w:rsidP="00282DF2">
      <w:pP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 w:rsidRPr="00282DF2">
        <w:rPr>
          <w:rFonts w:ascii="Arial" w:eastAsia="Quattrocento Sans" w:hAnsi="Arial" w:cs="Arial"/>
          <w:sz w:val="20"/>
          <w:szCs w:val="20"/>
        </w:rPr>
        <w:t>Backup Airspeed, Altimeter and Attitude Indicator</w:t>
      </w:r>
    </w:p>
    <w:p w14:paraId="700FCEE9" w14:textId="77777777" w:rsidR="00225B5A" w:rsidRPr="00282DF2" w:rsidRDefault="00FE1980" w:rsidP="00282DF2">
      <w:pP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 w:rsidRPr="00282DF2">
        <w:rPr>
          <w:rFonts w:ascii="Arial" w:eastAsia="Quattrocento Sans" w:hAnsi="Arial" w:cs="Arial"/>
          <w:sz w:val="20"/>
          <w:szCs w:val="20"/>
        </w:rPr>
        <w:t>Pitot System - Heated</w:t>
      </w:r>
    </w:p>
    <w:p w14:paraId="700FCEEA" w14:textId="77777777" w:rsidR="00225B5A" w:rsidRPr="00282DF2" w:rsidRDefault="00FE1980" w:rsidP="00282DF2">
      <w:pP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 w:rsidRPr="00282DF2">
        <w:rPr>
          <w:rFonts w:ascii="Arial" w:eastAsia="Quattrocento Sans" w:hAnsi="Arial" w:cs="Arial"/>
          <w:sz w:val="20"/>
          <w:szCs w:val="20"/>
        </w:rPr>
        <w:t>Static System</w:t>
      </w:r>
    </w:p>
    <w:p w14:paraId="700FCEEB" w14:textId="77777777" w:rsidR="00225B5A" w:rsidRPr="00282DF2" w:rsidRDefault="00FE1980" w:rsidP="00282DF2">
      <w:pP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 w:rsidRPr="00282DF2">
        <w:rPr>
          <w:rFonts w:ascii="Arial" w:eastAsia="Quattrocento Sans" w:hAnsi="Arial" w:cs="Arial"/>
          <w:sz w:val="20"/>
          <w:szCs w:val="20"/>
        </w:rPr>
        <w:t>Alternate Static Source</w:t>
      </w:r>
    </w:p>
    <w:p w14:paraId="700FCEEC" w14:textId="77777777" w:rsidR="00225B5A" w:rsidRPr="00282DF2" w:rsidRDefault="00FE1980" w:rsidP="00282DF2">
      <w:pPr>
        <w:spacing w:after="0" w:line="240" w:lineRule="auto"/>
        <w:rPr>
          <w:rFonts w:ascii="Arial" w:eastAsia="Quattrocento Sans" w:hAnsi="Arial" w:cs="Arial"/>
          <w:color w:val="FF0000"/>
          <w:sz w:val="20"/>
          <w:szCs w:val="20"/>
        </w:rPr>
      </w:pPr>
      <w:r w:rsidRPr="00282DF2">
        <w:rPr>
          <w:rFonts w:ascii="Arial" w:eastAsia="Quattrocento Sans" w:hAnsi="Arial" w:cs="Arial"/>
          <w:color w:val="201D1E"/>
          <w:sz w:val="20"/>
          <w:szCs w:val="20"/>
        </w:rPr>
        <w:t>Garmin SafeTaxi &amp; FliteCharts</w:t>
      </w:r>
    </w:p>
    <w:p w14:paraId="700FCEEE" w14:textId="77777777" w:rsidR="00225B5A" w:rsidRPr="00282DF2" w:rsidRDefault="00FE1980" w:rsidP="00282DF2">
      <w:pPr>
        <w:spacing w:after="0" w:line="240" w:lineRule="auto"/>
        <w:rPr>
          <w:rFonts w:ascii="Arial" w:eastAsia="Quattrocento Sans" w:hAnsi="Arial" w:cs="Arial"/>
          <w:color w:val="211D1E"/>
          <w:sz w:val="20"/>
          <w:szCs w:val="20"/>
        </w:rPr>
      </w:pPr>
      <w:r w:rsidRPr="00282DF2">
        <w:rPr>
          <w:rFonts w:ascii="Arial" w:eastAsia="Quattrocento Sans" w:hAnsi="Arial" w:cs="Arial"/>
          <w:color w:val="211D1E"/>
          <w:sz w:val="20"/>
          <w:szCs w:val="20"/>
        </w:rPr>
        <w:t>4-Place Intercom System</w:t>
      </w:r>
    </w:p>
    <w:p w14:paraId="700FCEEF" w14:textId="77777777" w:rsidR="00225B5A" w:rsidRPr="00282DF2" w:rsidRDefault="00FE1980" w:rsidP="00282DF2">
      <w:pPr>
        <w:spacing w:after="0" w:line="240" w:lineRule="auto"/>
        <w:rPr>
          <w:rFonts w:ascii="Arial" w:eastAsia="Quattrocento Sans" w:hAnsi="Arial" w:cs="Arial"/>
          <w:color w:val="231F20"/>
          <w:sz w:val="20"/>
          <w:szCs w:val="20"/>
        </w:rPr>
      </w:pPr>
      <w:r w:rsidRPr="00282DF2">
        <w:rPr>
          <w:rFonts w:ascii="Arial" w:eastAsia="Quattrocento Sans" w:hAnsi="Arial" w:cs="Arial"/>
          <w:color w:val="231F20"/>
          <w:sz w:val="20"/>
          <w:szCs w:val="20"/>
        </w:rPr>
        <w:t>Dual Alternators</w:t>
      </w:r>
    </w:p>
    <w:p w14:paraId="700FCEF0" w14:textId="77777777" w:rsidR="00225B5A" w:rsidRPr="00282DF2" w:rsidRDefault="00FE1980" w:rsidP="00282DF2">
      <w:pP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 w:rsidRPr="00282DF2">
        <w:rPr>
          <w:rFonts w:ascii="Arial" w:eastAsia="Quattrocento Sans" w:hAnsi="Arial" w:cs="Arial"/>
          <w:color w:val="231F20"/>
          <w:sz w:val="20"/>
          <w:szCs w:val="20"/>
        </w:rPr>
        <w:t>Dual Batteries</w:t>
      </w:r>
      <w:r w:rsidRPr="00282DF2">
        <w:rPr>
          <w:rFonts w:ascii="Arial" w:eastAsia="Quattrocento Sans" w:hAnsi="Arial" w:cs="Arial"/>
          <w:sz w:val="20"/>
          <w:szCs w:val="20"/>
        </w:rPr>
        <w:tab/>
      </w:r>
    </w:p>
    <w:p w14:paraId="700FCEF1" w14:textId="77777777" w:rsidR="00225B5A" w:rsidRPr="00282DF2" w:rsidRDefault="00225B5A" w:rsidP="00282DF2">
      <w:pPr>
        <w:spacing w:after="0" w:line="240" w:lineRule="auto"/>
        <w:rPr>
          <w:rFonts w:ascii="Arial" w:eastAsia="Quattrocento Sans" w:hAnsi="Arial" w:cs="Arial"/>
          <w:color w:val="231F20"/>
          <w:sz w:val="20"/>
          <w:szCs w:val="20"/>
        </w:rPr>
      </w:pPr>
    </w:p>
    <w:p w14:paraId="700FCEF2" w14:textId="77777777" w:rsidR="00225B5A" w:rsidRPr="00282DF2" w:rsidRDefault="00FE1980" w:rsidP="00282DF2">
      <w:pPr>
        <w:spacing w:after="0" w:line="240" w:lineRule="auto"/>
        <w:rPr>
          <w:rFonts w:ascii="Arial" w:eastAsia="Quattrocento Sans" w:hAnsi="Arial" w:cs="Arial"/>
          <w:b/>
          <w:color w:val="231F20"/>
          <w:sz w:val="20"/>
          <w:szCs w:val="20"/>
        </w:rPr>
      </w:pPr>
      <w:r w:rsidRPr="00282DF2">
        <w:rPr>
          <w:rFonts w:ascii="Arial" w:eastAsia="Quattrocento Sans" w:hAnsi="Arial" w:cs="Arial"/>
          <w:b/>
          <w:color w:val="231F20"/>
          <w:sz w:val="20"/>
          <w:szCs w:val="20"/>
        </w:rPr>
        <w:t>Additional Equipment:</w:t>
      </w:r>
    </w:p>
    <w:p w14:paraId="700FCEF3" w14:textId="5B339089" w:rsidR="00225B5A" w:rsidRPr="00C8640D" w:rsidRDefault="00FE1980" w:rsidP="00282DF2">
      <w:pPr>
        <w:spacing w:after="0" w:line="240" w:lineRule="auto"/>
        <w:rPr>
          <w:rFonts w:ascii="Arial" w:eastAsia="Quattrocento Sans" w:hAnsi="Arial" w:cs="Arial"/>
          <w:color w:val="211D1E"/>
          <w:sz w:val="20"/>
          <w:szCs w:val="20"/>
        </w:rPr>
      </w:pPr>
      <w:r w:rsidRPr="00C8640D">
        <w:rPr>
          <w:rFonts w:ascii="Arial" w:eastAsia="Quattrocento Sans" w:hAnsi="Arial" w:cs="Arial"/>
          <w:color w:val="211D1E"/>
          <w:sz w:val="20"/>
          <w:szCs w:val="20"/>
        </w:rPr>
        <w:t xml:space="preserve">Automatic Climate Control System (Digitally Controlled Air-Conditioning and Heating) </w:t>
      </w:r>
    </w:p>
    <w:p w14:paraId="434470CE" w14:textId="77777777" w:rsidR="008B7CDA" w:rsidRPr="00C8640D" w:rsidRDefault="008B7CDA" w:rsidP="00282DF2">
      <w:pP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 w:rsidRPr="00C8640D">
        <w:rPr>
          <w:rFonts w:ascii="Arial" w:eastAsia="Quattrocento Sans" w:hAnsi="Arial" w:cs="Arial"/>
          <w:sz w:val="20"/>
          <w:szCs w:val="20"/>
        </w:rPr>
        <w:t xml:space="preserve">Avidyne 9900BX/TAS620 </w:t>
      </w:r>
      <w:r w:rsidRPr="00C8640D">
        <w:rPr>
          <w:rFonts w:ascii="Arial" w:eastAsia="Quattrocento Sans" w:hAnsi="Arial" w:cs="Arial"/>
          <w:color w:val="211D1E"/>
          <w:sz w:val="20"/>
          <w:szCs w:val="20"/>
        </w:rPr>
        <w:t>Traffic Advisory System (TCAD)</w:t>
      </w:r>
      <w:r w:rsidRPr="00C8640D">
        <w:rPr>
          <w:rFonts w:ascii="Arial" w:eastAsia="Quattrocento Sans" w:hAnsi="Arial" w:cs="Arial"/>
          <w:sz w:val="20"/>
          <w:szCs w:val="20"/>
        </w:rPr>
        <w:t xml:space="preserve"> </w:t>
      </w:r>
    </w:p>
    <w:p w14:paraId="785F370B" w14:textId="77777777" w:rsidR="00D84F46" w:rsidRPr="00C8640D" w:rsidRDefault="00D84F46" w:rsidP="00282DF2">
      <w:pPr>
        <w:spacing w:after="0" w:line="240" w:lineRule="auto"/>
        <w:rPr>
          <w:rFonts w:ascii="Arial" w:eastAsia="Quattrocento Sans" w:hAnsi="Arial" w:cs="Arial"/>
          <w:color w:val="FF0000"/>
          <w:sz w:val="20"/>
          <w:szCs w:val="20"/>
        </w:rPr>
      </w:pPr>
      <w:r w:rsidRPr="00C8640D">
        <w:rPr>
          <w:rFonts w:ascii="Arial" w:eastAsia="Quattrocento Sans" w:hAnsi="Arial" w:cs="Arial"/>
          <w:color w:val="231F20"/>
          <w:sz w:val="20"/>
          <w:szCs w:val="20"/>
        </w:rPr>
        <w:t>Garmin Terrain Awareness System (E-Prox+)</w:t>
      </w:r>
      <w:r w:rsidRPr="00C8640D">
        <w:rPr>
          <w:rFonts w:ascii="Arial" w:eastAsia="Quattrocento Sans" w:hAnsi="Arial" w:cs="Arial"/>
          <w:color w:val="FF0000"/>
          <w:sz w:val="20"/>
          <w:szCs w:val="20"/>
        </w:rPr>
        <w:t xml:space="preserve"> </w:t>
      </w:r>
    </w:p>
    <w:p w14:paraId="7211E296" w14:textId="77777777" w:rsidR="00D84F46" w:rsidRPr="00C8640D" w:rsidRDefault="00D84F46" w:rsidP="00282DF2">
      <w:pP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 w:rsidRPr="00C8640D">
        <w:rPr>
          <w:rFonts w:ascii="Arial" w:eastAsia="Quattrocento Sans" w:hAnsi="Arial" w:cs="Arial"/>
          <w:sz w:val="20"/>
          <w:szCs w:val="20"/>
        </w:rPr>
        <w:t>Garmin SiriusXM Weather &amp; Radio (GDL-69A)</w:t>
      </w:r>
    </w:p>
    <w:p w14:paraId="700FCEF4" w14:textId="3313C33A" w:rsidR="00225B5A" w:rsidRPr="00282DF2" w:rsidRDefault="00FE1980" w:rsidP="00282DF2">
      <w:pPr>
        <w:spacing w:after="0" w:line="240" w:lineRule="auto"/>
        <w:rPr>
          <w:rFonts w:ascii="Arial" w:eastAsia="Quattrocento Sans" w:hAnsi="Arial" w:cs="Arial"/>
          <w:color w:val="211D1E"/>
          <w:sz w:val="20"/>
          <w:szCs w:val="20"/>
        </w:rPr>
      </w:pPr>
      <w:r w:rsidRPr="00C8640D">
        <w:rPr>
          <w:rFonts w:ascii="Arial" w:eastAsia="Quattrocento Sans" w:hAnsi="Arial" w:cs="Arial"/>
          <w:color w:val="211D1E"/>
          <w:sz w:val="20"/>
          <w:szCs w:val="20"/>
        </w:rPr>
        <w:t xml:space="preserve">Precise Flight Speedbrake System </w:t>
      </w:r>
    </w:p>
    <w:p w14:paraId="700FCEF5" w14:textId="77777777" w:rsidR="00225B5A" w:rsidRPr="00282DF2" w:rsidRDefault="00FE1980" w:rsidP="00282DF2">
      <w:pP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 w:rsidRPr="00282DF2">
        <w:rPr>
          <w:rFonts w:ascii="Arial" w:eastAsia="Quattrocento Sans" w:hAnsi="Arial" w:cs="Arial"/>
          <w:sz w:val="20"/>
          <w:szCs w:val="20"/>
        </w:rPr>
        <w:t>Sport Seats-Fully Articulating and Height Adjustable</w:t>
      </w:r>
    </w:p>
    <w:p w14:paraId="700FCEF6" w14:textId="77777777" w:rsidR="00225B5A" w:rsidRPr="00282DF2" w:rsidRDefault="00FE1980" w:rsidP="00282DF2">
      <w:pPr>
        <w:spacing w:after="0" w:line="240" w:lineRule="auto"/>
        <w:rPr>
          <w:rFonts w:ascii="Arial" w:eastAsia="Quattrocento Sans" w:hAnsi="Arial" w:cs="Arial"/>
          <w:color w:val="211D1E"/>
          <w:sz w:val="20"/>
          <w:szCs w:val="20"/>
        </w:rPr>
      </w:pPr>
      <w:r w:rsidRPr="00282DF2">
        <w:rPr>
          <w:rFonts w:ascii="Arial" w:eastAsia="Quattrocento Sans" w:hAnsi="Arial" w:cs="Arial"/>
          <w:color w:val="211D1E"/>
          <w:sz w:val="20"/>
          <w:szCs w:val="20"/>
        </w:rPr>
        <w:t>Factory Tinted Cabin Windows</w:t>
      </w:r>
    </w:p>
    <w:p w14:paraId="700FCEF7" w14:textId="77777777" w:rsidR="00225B5A" w:rsidRPr="00282DF2" w:rsidRDefault="00FE1980" w:rsidP="00282DF2">
      <w:pPr>
        <w:spacing w:after="0" w:line="240" w:lineRule="auto"/>
        <w:rPr>
          <w:rFonts w:ascii="Arial" w:eastAsia="Quattrocento Sans" w:hAnsi="Arial" w:cs="Arial"/>
          <w:color w:val="231F20"/>
          <w:sz w:val="20"/>
          <w:szCs w:val="20"/>
        </w:rPr>
      </w:pPr>
      <w:r w:rsidRPr="00282DF2">
        <w:rPr>
          <w:rFonts w:ascii="Arial" w:eastAsia="Quattrocento Sans" w:hAnsi="Arial" w:cs="Arial"/>
          <w:color w:val="231F20"/>
          <w:sz w:val="20"/>
          <w:szCs w:val="20"/>
        </w:rPr>
        <w:t xml:space="preserve">Inflatable Door Seals </w:t>
      </w:r>
    </w:p>
    <w:p w14:paraId="700FCEFB" w14:textId="77777777" w:rsidR="00225B5A" w:rsidRPr="00282DF2" w:rsidRDefault="00225B5A" w:rsidP="00282DF2">
      <w:pPr>
        <w:spacing w:after="0" w:line="240" w:lineRule="auto"/>
        <w:rPr>
          <w:rFonts w:ascii="Arial" w:eastAsia="Quattrocento Sans" w:hAnsi="Arial" w:cs="Arial"/>
          <w:b/>
          <w:color w:val="211D1E"/>
          <w:sz w:val="20"/>
          <w:szCs w:val="20"/>
          <w:highlight w:val="yellow"/>
        </w:rPr>
      </w:pPr>
    </w:p>
    <w:p w14:paraId="700FCEFC" w14:textId="77777777" w:rsidR="00225B5A" w:rsidRPr="00282DF2" w:rsidRDefault="00FE1980" w:rsidP="00282DF2">
      <w:pPr>
        <w:spacing w:after="0" w:line="240" w:lineRule="auto"/>
        <w:rPr>
          <w:rFonts w:ascii="Arial" w:eastAsia="Quattrocento Sans" w:hAnsi="Arial" w:cs="Arial"/>
          <w:b/>
          <w:sz w:val="20"/>
          <w:szCs w:val="20"/>
        </w:rPr>
      </w:pPr>
      <w:r w:rsidRPr="00282DF2">
        <w:rPr>
          <w:rFonts w:ascii="Arial" w:eastAsia="Quattrocento Sans" w:hAnsi="Arial" w:cs="Arial"/>
          <w:b/>
          <w:sz w:val="20"/>
          <w:szCs w:val="20"/>
        </w:rPr>
        <w:t>Exterior:</w:t>
      </w:r>
    </w:p>
    <w:p w14:paraId="700FCEFD" w14:textId="77777777" w:rsidR="00225B5A" w:rsidRPr="00282DF2" w:rsidRDefault="00FE1980" w:rsidP="00282DF2">
      <w:pP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 w:rsidRPr="00282DF2">
        <w:rPr>
          <w:rFonts w:ascii="Arial" w:eastAsia="Quattrocento Sans" w:hAnsi="Arial" w:cs="Arial"/>
          <w:sz w:val="20"/>
          <w:szCs w:val="20"/>
        </w:rPr>
        <w:t>Matterhorn White with Seminole Red Pearl and Gold Stripes</w:t>
      </w:r>
      <w:r w:rsidRPr="00282DF2">
        <w:rPr>
          <w:rFonts w:ascii="Arial" w:eastAsia="Quattrocento Sans" w:hAnsi="Arial" w:cs="Arial"/>
          <w:sz w:val="20"/>
          <w:szCs w:val="20"/>
        </w:rPr>
        <w:tab/>
      </w:r>
      <w:r w:rsidRPr="00282DF2">
        <w:rPr>
          <w:rFonts w:ascii="Arial" w:eastAsia="Quattrocento Sans" w:hAnsi="Arial" w:cs="Arial"/>
          <w:sz w:val="20"/>
          <w:szCs w:val="20"/>
        </w:rPr>
        <w:tab/>
      </w:r>
    </w:p>
    <w:p w14:paraId="700FCEFE" w14:textId="77777777" w:rsidR="00225B5A" w:rsidRPr="00282DF2" w:rsidRDefault="00225B5A" w:rsidP="00282DF2">
      <w:pPr>
        <w:spacing w:after="0" w:line="240" w:lineRule="auto"/>
        <w:rPr>
          <w:rFonts w:ascii="Arial" w:eastAsia="Quattrocento Sans" w:hAnsi="Arial" w:cs="Arial"/>
          <w:b/>
          <w:sz w:val="20"/>
          <w:szCs w:val="20"/>
        </w:rPr>
      </w:pPr>
    </w:p>
    <w:p w14:paraId="700FCEFF" w14:textId="77777777" w:rsidR="00225B5A" w:rsidRPr="00282DF2" w:rsidRDefault="00FE1980" w:rsidP="00282DF2">
      <w:pPr>
        <w:spacing w:after="0" w:line="240" w:lineRule="auto"/>
        <w:rPr>
          <w:rFonts w:ascii="Arial" w:eastAsia="Quattrocento Sans" w:hAnsi="Arial" w:cs="Arial"/>
          <w:b/>
          <w:sz w:val="20"/>
          <w:szCs w:val="20"/>
        </w:rPr>
      </w:pPr>
      <w:r w:rsidRPr="00282DF2">
        <w:rPr>
          <w:rFonts w:ascii="Arial" w:eastAsia="Quattrocento Sans" w:hAnsi="Arial" w:cs="Arial"/>
          <w:b/>
          <w:sz w:val="20"/>
          <w:szCs w:val="20"/>
        </w:rPr>
        <w:t>Interior:</w:t>
      </w:r>
    </w:p>
    <w:p w14:paraId="700FCF00" w14:textId="77777777" w:rsidR="00225B5A" w:rsidRPr="00282DF2" w:rsidRDefault="00FE1980" w:rsidP="00282DF2">
      <w:pPr>
        <w:spacing w:after="0" w:line="240" w:lineRule="auto"/>
        <w:rPr>
          <w:rFonts w:ascii="Arial" w:eastAsia="Quattrocento Sans" w:hAnsi="Arial" w:cs="Arial"/>
          <w:sz w:val="20"/>
          <w:szCs w:val="20"/>
        </w:rPr>
      </w:pPr>
      <w:r w:rsidRPr="00282DF2">
        <w:rPr>
          <w:rFonts w:ascii="Arial" w:eastAsia="Quattrocento Sans" w:hAnsi="Arial" w:cs="Arial"/>
          <w:sz w:val="20"/>
          <w:szCs w:val="20"/>
        </w:rPr>
        <w:t>Leather: Tan Leather Sidewalls, Center Console, Map Pockets and Armrests with Tan Leather Seat Surfaces</w:t>
      </w:r>
    </w:p>
    <w:p w14:paraId="700FCF0C" w14:textId="77777777" w:rsidR="00225B5A" w:rsidRDefault="00225B5A" w:rsidP="00282DF2">
      <w:pPr>
        <w:spacing w:after="0" w:line="240" w:lineRule="auto"/>
        <w:jc w:val="center"/>
        <w:rPr>
          <w:rFonts w:ascii="Arial" w:eastAsia="Quattrocento Sans" w:hAnsi="Arial" w:cs="Arial"/>
          <w:sz w:val="20"/>
          <w:szCs w:val="20"/>
        </w:rPr>
      </w:pPr>
    </w:p>
    <w:p w14:paraId="6D5D44FA" w14:textId="77777777" w:rsidR="00D92F8E" w:rsidRDefault="00D92F8E" w:rsidP="00282DF2">
      <w:pPr>
        <w:spacing w:after="0" w:line="240" w:lineRule="auto"/>
        <w:jc w:val="center"/>
        <w:rPr>
          <w:rFonts w:ascii="Arial" w:eastAsia="Quattrocento Sans" w:hAnsi="Arial" w:cs="Arial"/>
          <w:sz w:val="20"/>
          <w:szCs w:val="20"/>
        </w:rPr>
      </w:pPr>
    </w:p>
    <w:p w14:paraId="3DD6D54F" w14:textId="77777777" w:rsidR="00AE497F" w:rsidRPr="001466D2" w:rsidRDefault="00AE497F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75C20612" w14:textId="77777777" w:rsidR="00AE497F" w:rsidRPr="001466D2" w:rsidRDefault="00AE497F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All Specifications Subject To Verification Upon Inspection</w:t>
      </w:r>
    </w:p>
    <w:p w14:paraId="2F6FE098" w14:textId="77777777" w:rsidR="00AE497F" w:rsidRPr="001466D2" w:rsidRDefault="00AE497F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6F5318BC" w14:textId="34D05425" w:rsidR="00D92F8E" w:rsidRPr="00AE497F" w:rsidRDefault="00AE497F" w:rsidP="00AE497F">
      <w:pPr>
        <w:tabs>
          <w:tab w:val="left" w:pos="5844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18"/>
        </w:rPr>
      </w:pPr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Trades Welcome  •  No Damage History  •  Always </w:t>
      </w:r>
      <w:proofErr w:type="spell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Hangared</w:t>
      </w:r>
      <w:proofErr w:type="spell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•  No Corrosio</w:t>
      </w:r>
      <w:r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n</w:t>
      </w:r>
    </w:p>
    <w:sectPr w:rsidR="00D92F8E" w:rsidRPr="00AE497F">
      <w:type w:val="continuous"/>
      <w:pgSz w:w="12240" w:h="15840"/>
      <w:pgMar w:top="1656" w:right="720" w:bottom="720" w:left="720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FCF18" w14:textId="77777777" w:rsidR="00D64533" w:rsidRDefault="00FE1980">
      <w:pPr>
        <w:spacing w:after="0" w:line="240" w:lineRule="auto"/>
      </w:pPr>
      <w:r>
        <w:separator/>
      </w:r>
    </w:p>
  </w:endnote>
  <w:endnote w:type="continuationSeparator" w:id="0">
    <w:p w14:paraId="700FCF1A" w14:textId="77777777" w:rsidR="00D64533" w:rsidRDefault="00FE1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CF0F" w14:textId="77777777" w:rsidR="00225B5A" w:rsidRDefault="00225B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CF10" w14:textId="77777777" w:rsidR="00225B5A" w:rsidRDefault="00FE19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4912 SOUTH COLLINS • ARLINGTON MUNICIPAL AIRPORT • ARLINGTON, TX 76018</w:t>
    </w:r>
  </w:p>
  <w:p w14:paraId="700FCF11" w14:textId="77777777" w:rsidR="00225B5A" w:rsidRPr="008B7CDA" w:rsidRDefault="00FE19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  <w:lang w:val="pt-BR"/>
      </w:rPr>
    </w:pPr>
    <w:r w:rsidRPr="008B7CDA">
      <w:rPr>
        <w:rFonts w:ascii="Arial" w:eastAsia="Arial" w:hAnsi="Arial" w:cs="Arial"/>
        <w:color w:val="000000"/>
        <w:sz w:val="20"/>
        <w:szCs w:val="20"/>
        <w:lang w:val="pt-BR"/>
      </w:rPr>
      <w:t>800-759-4295 • 817-468-7788 • e-mail: acsales@vanbortel.com • www.vanbortel.com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CF13" w14:textId="77777777" w:rsidR="00225B5A" w:rsidRDefault="00225B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FCF14" w14:textId="77777777" w:rsidR="00D64533" w:rsidRDefault="00FE1980">
      <w:pPr>
        <w:spacing w:after="0" w:line="240" w:lineRule="auto"/>
      </w:pPr>
      <w:r>
        <w:separator/>
      </w:r>
    </w:p>
  </w:footnote>
  <w:footnote w:type="continuationSeparator" w:id="0">
    <w:p w14:paraId="700FCF16" w14:textId="77777777" w:rsidR="00D64533" w:rsidRDefault="00FE1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CF0D" w14:textId="1E1D44C4" w:rsidR="00225B5A" w:rsidRDefault="00225B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CF0E" w14:textId="63E3D177" w:rsidR="00225B5A" w:rsidRDefault="00FE19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00FCF16" wp14:editId="700FCF17">
          <wp:extent cx="6858000" cy="69215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CF12" w14:textId="58E32C09" w:rsidR="00225B5A" w:rsidRDefault="00225B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D4831"/>
    <w:multiLevelType w:val="multilevel"/>
    <w:tmpl w:val="842AB4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88953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B5A"/>
    <w:rsid w:val="000D7839"/>
    <w:rsid w:val="001C0E3C"/>
    <w:rsid w:val="00225B5A"/>
    <w:rsid w:val="00282DF2"/>
    <w:rsid w:val="005D091A"/>
    <w:rsid w:val="005D75C1"/>
    <w:rsid w:val="008B7CDA"/>
    <w:rsid w:val="00AE497F"/>
    <w:rsid w:val="00C8640D"/>
    <w:rsid w:val="00D0262A"/>
    <w:rsid w:val="00D64533"/>
    <w:rsid w:val="00D84F46"/>
    <w:rsid w:val="00D92F8E"/>
    <w:rsid w:val="00E7037C"/>
    <w:rsid w:val="00FE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0FCECC"/>
  <w15:docId w15:val="{9E5948C7-0DA7-4E82-B0D6-145A68CB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5" ma:contentTypeDescription="Create a new document." ma:contentTypeScope="" ma:versionID="5c41ca918633580d189d27e38e5c8d84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cdf76ce92b3c3536b3e5919d46e5acb8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BB2122-BCAB-4B89-BCB7-5B492D112770}">
  <ds:schemaRefs>
    <ds:schemaRef ds:uri="http://schemas.microsoft.com/office/2006/metadata/properties"/>
    <ds:schemaRef ds:uri="http://schemas.microsoft.com/office/infopath/2007/PartnerControls"/>
    <ds:schemaRef ds:uri="8f2f1980-7945-42d2-bb1f-b326e519c59d"/>
    <ds:schemaRef ds:uri="1325e60b-253c-4bfc-a164-13eda93d9e0e"/>
  </ds:schemaRefs>
</ds:datastoreItem>
</file>

<file path=customXml/itemProps2.xml><?xml version="1.0" encoding="utf-8"?>
<ds:datastoreItem xmlns:ds="http://schemas.openxmlformats.org/officeDocument/2006/customXml" ds:itemID="{AEA88EB4-68E1-4978-A2C5-554678BCF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6705D7-3811-49CA-84A1-0F7461A503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1517</TotalTime>
  <Pages>1</Pages>
  <Words>216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Glover</dc:creator>
  <cp:keywords/>
  <dc:description/>
  <cp:lastModifiedBy>Marsha Spence</cp:lastModifiedBy>
  <cp:revision>2</cp:revision>
  <dcterms:created xsi:type="dcterms:W3CDTF">2025-07-10T14:49:00Z</dcterms:created>
  <dcterms:modified xsi:type="dcterms:W3CDTF">2025-07-11T16:15:00Z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47222a19-4428-43b1-a282-0dd9b1783c8c</vt:lpwstr>
  </property>
  <property fmtid="{D5CDD505-2E9C-101B-9397-08002B2CF9AE}" pid="3" name="ContentTypeId">
    <vt:lpwstr>0x01010071EE74105A80E749A1BBB9979D73DFBB</vt:lpwstr>
  </property>
</Properties>
</file>