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B68E" w14:textId="77777777" w:rsidR="001C5D9F" w:rsidRPr="00FD74E8" w:rsidRDefault="001C5D9F" w:rsidP="001C5D9F">
      <w:pPr>
        <w:pStyle w:val="Default"/>
        <w:jc w:val="center"/>
        <w:rPr>
          <w:b/>
          <w:bCs/>
          <w:color w:val="365F91" w:themeColor="accent1" w:themeShade="BF"/>
          <w:sz w:val="48"/>
          <w:szCs w:val="48"/>
        </w:rPr>
      </w:pPr>
      <w:r w:rsidRPr="00FD74E8">
        <w:rPr>
          <w:b/>
          <w:bCs/>
          <w:color w:val="365F91" w:themeColor="accent1" w:themeShade="BF"/>
          <w:sz w:val="48"/>
          <w:szCs w:val="48"/>
        </w:rPr>
        <w:t>TRADE-INS BY VAN BORTEL!</w:t>
      </w:r>
    </w:p>
    <w:p w14:paraId="62BD9FE6" w14:textId="77777777" w:rsidR="001C5D9F" w:rsidRDefault="001C5D9F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365F92"/>
          <w:sz w:val="28"/>
          <w:szCs w:val="28"/>
        </w:rPr>
      </w:pPr>
    </w:p>
    <w:p w14:paraId="302A898E" w14:textId="58557D88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365F92"/>
          <w:sz w:val="28"/>
          <w:szCs w:val="28"/>
        </w:rPr>
      </w:pPr>
      <w:r w:rsidRPr="00D707C4">
        <w:rPr>
          <w:rFonts w:ascii="Arial-BoldMT" w:hAnsi="Arial-BoldMT" w:cs="Arial-BoldMT"/>
          <w:b/>
          <w:bCs/>
          <w:color w:val="365F92"/>
          <w:sz w:val="28"/>
          <w:szCs w:val="28"/>
        </w:rPr>
        <w:t>GFC-500!</w:t>
      </w:r>
      <w:r>
        <w:rPr>
          <w:rFonts w:ascii="Arial-BoldMT" w:hAnsi="Arial-BoldMT" w:cs="Arial-BoldMT"/>
          <w:b/>
          <w:bCs/>
          <w:color w:val="365F92"/>
          <w:sz w:val="28"/>
          <w:szCs w:val="28"/>
        </w:rPr>
        <w:t xml:space="preserve"> GNS430W! </w:t>
      </w:r>
      <w:r w:rsidRPr="00D707C4">
        <w:rPr>
          <w:rFonts w:ascii="Arial-BoldMT" w:hAnsi="Arial-BoldMT" w:cs="Arial-BoldMT"/>
          <w:b/>
          <w:bCs/>
          <w:color w:val="365F92"/>
          <w:sz w:val="28"/>
          <w:szCs w:val="28"/>
        </w:rPr>
        <w:t>Dual G5’s!</w:t>
      </w:r>
      <w:r>
        <w:rPr>
          <w:rFonts w:ascii="Arial-BoldMT" w:hAnsi="Arial-BoldMT" w:cs="Arial-BoldMT"/>
          <w:b/>
          <w:bCs/>
          <w:color w:val="365F92"/>
          <w:sz w:val="28"/>
          <w:szCs w:val="28"/>
        </w:rPr>
        <w:t xml:space="preserve"> </w:t>
      </w:r>
      <w:r w:rsidRPr="00361FA4">
        <w:rPr>
          <w:rFonts w:ascii="Arial-BoldMT" w:hAnsi="Arial-BoldMT" w:cs="Arial-BoldMT"/>
          <w:b/>
          <w:bCs/>
          <w:color w:val="365F92"/>
          <w:sz w:val="28"/>
          <w:szCs w:val="28"/>
        </w:rPr>
        <w:t xml:space="preserve">Flight Stream </w:t>
      </w:r>
      <w:r>
        <w:rPr>
          <w:rFonts w:ascii="Arial-BoldMT" w:hAnsi="Arial-BoldMT" w:cs="Arial-BoldMT"/>
          <w:b/>
          <w:bCs/>
          <w:color w:val="365F92"/>
          <w:sz w:val="28"/>
          <w:szCs w:val="28"/>
        </w:rPr>
        <w:t>2</w:t>
      </w:r>
      <w:r w:rsidRPr="00361FA4">
        <w:rPr>
          <w:rFonts w:ascii="Arial-BoldMT" w:hAnsi="Arial-BoldMT" w:cs="Arial-BoldMT"/>
          <w:b/>
          <w:bCs/>
          <w:color w:val="365F92"/>
          <w:sz w:val="28"/>
          <w:szCs w:val="28"/>
        </w:rPr>
        <w:t>10!</w:t>
      </w:r>
      <w:r>
        <w:rPr>
          <w:rFonts w:ascii="Arial-BoldMT" w:hAnsi="Arial-BoldMT" w:cs="Arial-BoldMT"/>
          <w:b/>
          <w:bCs/>
          <w:color w:val="365F92"/>
          <w:sz w:val="28"/>
          <w:szCs w:val="28"/>
        </w:rPr>
        <w:t xml:space="preserve"> </w:t>
      </w:r>
      <w:r w:rsidR="00D96ED3">
        <w:rPr>
          <w:rFonts w:ascii="Arial-BoldMT" w:hAnsi="Arial-BoldMT" w:cs="Arial-BoldMT"/>
          <w:b/>
          <w:bCs/>
          <w:color w:val="365F92"/>
          <w:sz w:val="28"/>
          <w:szCs w:val="28"/>
        </w:rPr>
        <w:t xml:space="preserve">SiriusXM! </w:t>
      </w:r>
      <w:r>
        <w:rPr>
          <w:rFonts w:ascii="Arial-BoldMT" w:hAnsi="Arial-BoldMT" w:cs="Arial-BoldMT"/>
          <w:b/>
          <w:bCs/>
          <w:color w:val="365F92"/>
          <w:sz w:val="28"/>
          <w:szCs w:val="28"/>
        </w:rPr>
        <w:t>ADS-B Out!</w:t>
      </w:r>
    </w:p>
    <w:p w14:paraId="6AEBE00E" w14:textId="77777777" w:rsidR="008410F5" w:rsidRPr="00456BD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456BD5">
        <w:rPr>
          <w:rFonts w:ascii="Arial-BoldMT" w:hAnsi="Arial-BoldMT" w:cs="Arial-BoldMT"/>
          <w:b/>
          <w:bCs/>
          <w:color w:val="000000"/>
          <w:sz w:val="28"/>
          <w:szCs w:val="28"/>
        </w:rPr>
        <w:t>1972 Cessna 182P Skylane</w:t>
      </w:r>
    </w:p>
    <w:p w14:paraId="75FF6042" w14:textId="77777777" w:rsidR="008410F5" w:rsidRPr="001F48E6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1F48E6">
        <w:rPr>
          <w:rFonts w:ascii="Arial-BoldMT" w:hAnsi="Arial-BoldMT" w:cs="Arial-BoldMT"/>
          <w:b/>
          <w:bCs/>
          <w:color w:val="000000"/>
          <w:sz w:val="24"/>
          <w:szCs w:val="24"/>
        </w:rPr>
        <w:t>N72TR Ser#18261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325</w:t>
      </w:r>
    </w:p>
    <w:p w14:paraId="611CC8D3" w14:textId="77777777" w:rsidR="008410F5" w:rsidRPr="001F48E6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F48E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</w:p>
    <w:p w14:paraId="28512271" w14:textId="3E82E369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</w:t>
      </w:r>
      <w:r w:rsidR="009E33C4">
        <w:rPr>
          <w:rFonts w:ascii="Arial-BoldMT" w:hAnsi="Arial-BoldMT" w:cs="Arial-BoldMT"/>
          <w:b/>
          <w:bCs/>
          <w:color w:val="000000"/>
          <w:sz w:val="20"/>
          <w:szCs w:val="20"/>
        </w:rPr>
        <w:t>704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Total Time Since New</w:t>
      </w:r>
    </w:p>
    <w:p w14:paraId="4BA31015" w14:textId="4DDF4C71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</w:t>
      </w:r>
      <w:r w:rsidR="009E33C4">
        <w:rPr>
          <w:rFonts w:ascii="Arial-BoldMT" w:hAnsi="Arial-BoldMT" w:cs="Arial-BoldMT"/>
          <w:b/>
          <w:bCs/>
          <w:color w:val="000000"/>
          <w:sz w:val="20"/>
          <w:szCs w:val="20"/>
        </w:rPr>
        <w:t>401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Since Major Overhaul</w:t>
      </w:r>
    </w:p>
    <w:p w14:paraId="49ACD6F6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06BF7356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Avionics/Equipment:</w:t>
      </w:r>
    </w:p>
    <w:p w14:paraId="79B86728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Garmin GNS-430W GPS/NAV/COM with WAAS</w:t>
      </w:r>
    </w:p>
    <w:p w14:paraId="325A5D39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1E2897">
        <w:rPr>
          <w:rFonts w:ascii="ArialMT" w:hAnsi="ArialMT" w:cs="ArialMT"/>
          <w:color w:val="000000"/>
          <w:sz w:val="20"/>
          <w:szCs w:val="20"/>
        </w:rPr>
        <w:t>GTX-3</w:t>
      </w:r>
      <w:r>
        <w:rPr>
          <w:rFonts w:ascii="ArialMT" w:hAnsi="ArialMT" w:cs="ArialMT"/>
          <w:color w:val="000000"/>
          <w:sz w:val="20"/>
          <w:szCs w:val="20"/>
        </w:rPr>
        <w:t>35</w:t>
      </w:r>
      <w:r w:rsidRPr="001E2897">
        <w:rPr>
          <w:rFonts w:ascii="ArialMT" w:hAnsi="ArialMT" w:cs="ArialMT"/>
          <w:color w:val="000000"/>
          <w:sz w:val="20"/>
          <w:szCs w:val="20"/>
        </w:rPr>
        <w:t xml:space="preserve"> Transponder with ADS-B Out</w:t>
      </w:r>
    </w:p>
    <w:p w14:paraId="4FB71891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GNC 255A NAV/COM</w:t>
      </w:r>
    </w:p>
    <w:p w14:paraId="3E3649BE" w14:textId="77777777" w:rsidR="008410F5" w:rsidRPr="0051399A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51399A">
        <w:rPr>
          <w:rFonts w:ascii="ArialMT" w:hAnsi="ArialMT" w:cs="ArialMT"/>
          <w:color w:val="000000"/>
          <w:sz w:val="20"/>
          <w:szCs w:val="20"/>
        </w:rPr>
        <w:t>G5 Electronic Flight Instrument #1</w:t>
      </w:r>
    </w:p>
    <w:p w14:paraId="43B7DA69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51399A">
        <w:rPr>
          <w:rFonts w:ascii="ArialMT" w:hAnsi="ArialMT" w:cs="ArialMT"/>
          <w:color w:val="000000"/>
          <w:sz w:val="20"/>
          <w:szCs w:val="20"/>
        </w:rPr>
        <w:t>G5 Electronic Flight Instrument #2</w:t>
      </w:r>
    </w:p>
    <w:p w14:paraId="7F42C68E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Garmin GMA 340 Audio Panel</w:t>
      </w:r>
    </w:p>
    <w:p w14:paraId="3FC842AD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EB3057">
        <w:rPr>
          <w:rFonts w:ascii="ArialMT" w:hAnsi="ArialMT" w:cs="ArialMT"/>
          <w:color w:val="000000"/>
          <w:sz w:val="20"/>
          <w:szCs w:val="20"/>
        </w:rPr>
        <w:t>GFC-500 Autopilot with Electric Stability &amp; Protection (ESP)</w:t>
      </w:r>
    </w:p>
    <w:p w14:paraId="00B2C1E4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6106AB">
        <w:rPr>
          <w:rFonts w:ascii="ArialMT" w:hAnsi="ArialMT" w:cs="ArialMT"/>
          <w:color w:val="000000"/>
          <w:sz w:val="20"/>
          <w:szCs w:val="20"/>
        </w:rPr>
        <w:t>GDL 52R SiriusXM Weather &amp; Radio</w:t>
      </w:r>
    </w:p>
    <w:p w14:paraId="64C4EF8A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Flight Stream 210</w:t>
      </w:r>
      <w:r w:rsidRPr="006106AB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7226654F" w14:textId="77777777" w:rsidR="008410F5" w:rsidRPr="006106AB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3A724E">
        <w:rPr>
          <w:rFonts w:ascii="ArialMT" w:hAnsi="ArialMT" w:cs="ArialMT"/>
          <w:color w:val="000000"/>
          <w:sz w:val="20"/>
          <w:szCs w:val="20"/>
        </w:rPr>
        <w:t>GI</w:t>
      </w:r>
      <w:r>
        <w:rPr>
          <w:rFonts w:ascii="ArialMT" w:hAnsi="ArialMT" w:cs="ArialMT"/>
          <w:color w:val="000000"/>
          <w:sz w:val="20"/>
          <w:szCs w:val="20"/>
        </w:rPr>
        <w:t>-</w:t>
      </w:r>
      <w:r w:rsidRPr="003A724E">
        <w:rPr>
          <w:rFonts w:ascii="ArialMT" w:hAnsi="ArialMT" w:cs="ArialMT"/>
          <w:color w:val="000000"/>
          <w:sz w:val="20"/>
          <w:szCs w:val="20"/>
        </w:rPr>
        <w:t>106</w:t>
      </w:r>
      <w:r>
        <w:rPr>
          <w:rFonts w:ascii="ArialMT" w:hAnsi="ArialMT" w:cs="ArialMT"/>
          <w:color w:val="000000"/>
          <w:sz w:val="20"/>
          <w:szCs w:val="20"/>
        </w:rPr>
        <w:t>B Glideslope Indicator</w:t>
      </w:r>
    </w:p>
    <w:p w14:paraId="46098DBF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Vertical Speed Indicator</w:t>
      </w:r>
    </w:p>
    <w:p w14:paraId="778FB093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Turn Coordinator</w:t>
      </w:r>
    </w:p>
    <w:p w14:paraId="5E75EF96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Directional Gyro</w:t>
      </w:r>
    </w:p>
    <w:p w14:paraId="6D7534D1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Panel Mounted CO Detector</w:t>
      </w:r>
    </w:p>
    <w:p w14:paraId="44782246" w14:textId="77777777" w:rsidR="008410F5" w:rsidRPr="00B06D0F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JPI 830 Engine Monitor with Fuel Flow</w:t>
      </w:r>
    </w:p>
    <w:p w14:paraId="4FC7A415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color w:val="000000"/>
          <w:sz w:val="20"/>
          <w:szCs w:val="20"/>
        </w:rPr>
      </w:pPr>
      <w:r w:rsidRPr="0058737A">
        <w:rPr>
          <w:rFonts w:ascii="Arial-BoldMT" w:hAnsi="Arial-BoldMT" w:cs="Arial-BoldMT"/>
          <w:color w:val="000000"/>
          <w:sz w:val="20"/>
          <w:szCs w:val="20"/>
        </w:rPr>
        <w:t xml:space="preserve">Four Place Intercom </w:t>
      </w:r>
    </w:p>
    <w:p w14:paraId="38EE8C80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color w:val="000000"/>
          <w:sz w:val="20"/>
          <w:szCs w:val="20"/>
        </w:rPr>
      </w:pPr>
      <w:r w:rsidRPr="006F200E">
        <w:rPr>
          <w:rFonts w:ascii="Arial-BoldMT" w:hAnsi="Arial-BoldMT" w:cs="Arial-BoldMT"/>
          <w:color w:val="000000"/>
          <w:sz w:val="20"/>
          <w:szCs w:val="20"/>
        </w:rPr>
        <w:t>Pilot and CoPilot Fully Articulating Seats</w:t>
      </w:r>
    </w:p>
    <w:p w14:paraId="3290E04B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color w:val="000000"/>
          <w:sz w:val="20"/>
          <w:szCs w:val="20"/>
        </w:rPr>
      </w:pPr>
      <w:r w:rsidRPr="006F200E">
        <w:rPr>
          <w:rFonts w:ascii="Arial-BoldMT" w:hAnsi="Arial-BoldMT" w:cs="Arial-BoldMT"/>
          <w:color w:val="000000"/>
          <w:sz w:val="20"/>
          <w:szCs w:val="20"/>
        </w:rPr>
        <w:t>Pilot USB Ports</w:t>
      </w:r>
    </w:p>
    <w:p w14:paraId="1B01BE6D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CF32CAC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Exterior:</w:t>
      </w:r>
    </w:p>
    <w:p w14:paraId="08058A7F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Vestal White with April Green Metallic and Harvest Gold Metallic Stripes</w:t>
      </w:r>
    </w:p>
    <w:p w14:paraId="579ECC9A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021C1F11" w14:textId="77777777" w:rsidR="008410F5" w:rsidRDefault="008410F5" w:rsidP="008410F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Interior:</w:t>
      </w:r>
    </w:p>
    <w:p w14:paraId="0BE090F7" w14:textId="77777777" w:rsidR="008410F5" w:rsidRDefault="008410F5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Cypress Green Fabric</w:t>
      </w:r>
    </w:p>
    <w:p w14:paraId="4A9E94AF" w14:textId="77777777" w:rsidR="00163B64" w:rsidRDefault="00163B64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59995E2E" w14:textId="77777777" w:rsidR="00163B64" w:rsidRDefault="00163B64" w:rsidP="008410F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17E7E927" w14:textId="362B1BC8" w:rsidR="00163B64" w:rsidRPr="00163B64" w:rsidRDefault="00163B64" w:rsidP="008410F5">
      <w:pPr>
        <w:autoSpaceDE w:val="0"/>
        <w:autoSpaceDN w:val="0"/>
        <w:adjustRightInd w:val="0"/>
        <w:rPr>
          <w:rFonts w:ascii="ArialMT" w:hAnsi="ArialMT" w:cs="ArialMT"/>
          <w:b/>
          <w:bCs/>
          <w:color w:val="365F91" w:themeColor="accent1" w:themeShade="BF"/>
          <w:sz w:val="26"/>
          <w:szCs w:val="26"/>
        </w:rPr>
      </w:pPr>
      <w:r w:rsidRPr="00163B64">
        <w:rPr>
          <w:rFonts w:ascii="ArialMT" w:hAnsi="ArialMT" w:cs="ArialMT"/>
          <w:b/>
          <w:bCs/>
          <w:color w:val="365F91" w:themeColor="accent1" w:themeShade="BF"/>
          <w:sz w:val="26"/>
          <w:szCs w:val="26"/>
        </w:rPr>
        <w:t>Price: $</w:t>
      </w:r>
      <w:r w:rsidR="00102C47">
        <w:rPr>
          <w:rFonts w:ascii="ArialMT" w:hAnsi="ArialMT" w:cs="ArialMT"/>
          <w:b/>
          <w:bCs/>
          <w:color w:val="365F91" w:themeColor="accent1" w:themeShade="BF"/>
          <w:sz w:val="26"/>
          <w:szCs w:val="26"/>
        </w:rPr>
        <w:t>21</w:t>
      </w:r>
      <w:r w:rsidRPr="00163B64">
        <w:rPr>
          <w:rFonts w:ascii="ArialMT" w:hAnsi="ArialMT" w:cs="ArialMT"/>
          <w:b/>
          <w:bCs/>
          <w:color w:val="365F91" w:themeColor="accent1" w:themeShade="BF"/>
          <w:sz w:val="26"/>
          <w:szCs w:val="26"/>
        </w:rPr>
        <w:t>9,500</w:t>
      </w:r>
    </w:p>
    <w:p w14:paraId="7B1E8FCB" w14:textId="0B07C003" w:rsidR="0020390D" w:rsidRPr="006E7EF4" w:rsidRDefault="0020390D" w:rsidP="0020390D">
      <w:pPr>
        <w:pStyle w:val="Default"/>
        <w:rPr>
          <w:b/>
          <w:bCs/>
          <w:color w:val="223F60"/>
          <w:sz w:val="26"/>
          <w:szCs w:val="28"/>
        </w:rPr>
      </w:pPr>
    </w:p>
    <w:p w14:paraId="68C81439" w14:textId="07FDD154" w:rsidR="005E169D" w:rsidRDefault="005E169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0A8BC724" w14:textId="70A767D3" w:rsidR="005E169D" w:rsidRDefault="005E169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148FDD82" w14:textId="5A23A73C" w:rsidR="005E169D" w:rsidRDefault="00555C8A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  <w:r w:rsidRPr="00555C8A">
        <w:rPr>
          <w:rFonts w:ascii="Segoe UI" w:eastAsia="Times New Roman" w:hAnsi="Segoe UI" w:cs="Segoe UI"/>
          <w:b/>
          <w:bCs/>
          <w:noProof/>
          <w:color w:val="223F6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E597B8" wp14:editId="6D7D4482">
            <wp:simplePos x="0" y="0"/>
            <wp:positionH relativeFrom="column">
              <wp:posOffset>1714500</wp:posOffset>
            </wp:positionH>
            <wp:positionV relativeFrom="paragraph">
              <wp:posOffset>70790</wp:posOffset>
            </wp:positionV>
            <wp:extent cx="3657600" cy="1692910"/>
            <wp:effectExtent l="0" t="0" r="0" b="2540"/>
            <wp:wrapNone/>
            <wp:docPr id="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CD192" w14:textId="20D65911" w:rsidR="008410F5" w:rsidRDefault="008410F5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1D1C9F34" w14:textId="77777777" w:rsidR="008410F5" w:rsidRDefault="008410F5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1C446BFE" w14:textId="77777777" w:rsidR="008410F5" w:rsidRDefault="008410F5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0CA7E520" w14:textId="77777777" w:rsidR="00535E7B" w:rsidRDefault="00535E7B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115FD91D" w14:textId="77777777" w:rsidR="008410F5" w:rsidRDefault="008410F5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454C4F78" w14:textId="77777777" w:rsidR="008410F5" w:rsidRDefault="008410F5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386DA491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3325D4E5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3DC177F7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16081065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456EF8EC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7F987625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78CF96B0" w14:textId="77777777" w:rsidR="00AE1BFD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57917A71" w14:textId="77777777" w:rsidR="00AE1BFD" w:rsidRPr="006E7EF4" w:rsidRDefault="00AE1BFD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</w:p>
    <w:p w14:paraId="0FC3E5AE" w14:textId="77777777" w:rsidR="0020390D" w:rsidRPr="006E7EF4" w:rsidRDefault="004F4540" w:rsidP="00C11AD7">
      <w:pPr>
        <w:tabs>
          <w:tab w:val="left" w:pos="5996"/>
        </w:tabs>
        <w:jc w:val="center"/>
        <w:rPr>
          <w:rFonts w:eastAsia="Times New Roman" w:cs="Arial"/>
          <w:sz w:val="18"/>
          <w:szCs w:val="18"/>
        </w:rPr>
      </w:pPr>
      <w:r w:rsidRPr="006E7EF4">
        <w:rPr>
          <w:rFonts w:eastAsia="Times New Roman" w:cs="Arial"/>
          <w:b/>
          <w:bCs/>
          <w:sz w:val="20"/>
          <w:szCs w:val="20"/>
        </w:rPr>
        <w:t xml:space="preserve">All Specifications Subject </w:t>
      </w:r>
      <w:r w:rsidR="005D31AD" w:rsidRPr="006E7EF4">
        <w:rPr>
          <w:rFonts w:eastAsia="Times New Roman" w:cs="Arial"/>
          <w:b/>
          <w:bCs/>
          <w:sz w:val="20"/>
          <w:szCs w:val="20"/>
        </w:rPr>
        <w:t>To Verification Upon Inspection</w:t>
      </w:r>
    </w:p>
    <w:sectPr w:rsidR="0020390D" w:rsidRPr="006E7EF4" w:rsidSect="006E7EF4">
      <w:headerReference w:type="default" r:id="rId8"/>
      <w:footerReference w:type="default" r:id="rId9"/>
      <w:type w:val="continuous"/>
      <w:pgSz w:w="12240" w:h="15840" w:code="1"/>
      <w:pgMar w:top="1656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FED7" w14:textId="77777777" w:rsidR="005F12B9" w:rsidRDefault="005F12B9" w:rsidP="002544AB">
      <w:r>
        <w:separator/>
      </w:r>
    </w:p>
  </w:endnote>
  <w:endnote w:type="continuationSeparator" w:id="0">
    <w:p w14:paraId="5FAFEFCF" w14:textId="77777777" w:rsidR="005F12B9" w:rsidRDefault="005F12B9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ED2C" w14:textId="77777777" w:rsidR="00AE1BFD" w:rsidRPr="006E7E32" w:rsidRDefault="00AE1BFD" w:rsidP="0080541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7DCE6938" w14:textId="4707F724" w:rsidR="00E414E5" w:rsidRPr="00AE1BFD" w:rsidRDefault="00AE1BFD" w:rsidP="00AE1BFD">
    <w:pPr>
      <w:pStyle w:val="Footer"/>
      <w:jc w:val="center"/>
      <w:rPr>
        <w:rFonts w:cs="Arial"/>
        <w:sz w:val="20"/>
        <w:lang w:val="pt-BR"/>
      </w:rPr>
    </w:pPr>
    <w:r w:rsidRPr="0080541D">
      <w:rPr>
        <w:rFonts w:cs="Arial"/>
        <w:sz w:val="20"/>
        <w:lang w:val="pt-BR"/>
      </w:rPr>
      <w:t>800-759-4295 • 817-468-7788 • e-mail: acsales@vanbortel.com • www.vanbortel.com</w:t>
    </w:r>
    <w:r w:rsidR="00C11AD7" w:rsidRPr="00E414E5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D7AD" w14:textId="77777777" w:rsidR="005F12B9" w:rsidRDefault="005F12B9" w:rsidP="002544AB">
      <w:r>
        <w:separator/>
      </w:r>
    </w:p>
  </w:footnote>
  <w:footnote w:type="continuationSeparator" w:id="0">
    <w:p w14:paraId="1F0E891B" w14:textId="77777777" w:rsidR="005F12B9" w:rsidRDefault="005F12B9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E48B" w14:textId="77777777" w:rsidR="002544AB" w:rsidRDefault="006E7EF4" w:rsidP="00E414E5">
    <w:pPr>
      <w:pStyle w:val="Header"/>
      <w:jc w:val="center"/>
    </w:pPr>
    <w:r>
      <w:rPr>
        <w:noProof/>
      </w:rPr>
      <w:drawing>
        <wp:inline distT="0" distB="0" distL="0" distR="0" wp14:anchorId="203E3518" wp14:editId="0D879045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416CA"/>
    <w:rsid w:val="00064505"/>
    <w:rsid w:val="00091E04"/>
    <w:rsid w:val="000F2494"/>
    <w:rsid w:val="00102C47"/>
    <w:rsid w:val="001559E6"/>
    <w:rsid w:val="00156E37"/>
    <w:rsid w:val="00163B64"/>
    <w:rsid w:val="00186653"/>
    <w:rsid w:val="001A18A1"/>
    <w:rsid w:val="001A7A6E"/>
    <w:rsid w:val="001C5D9F"/>
    <w:rsid w:val="001E3440"/>
    <w:rsid w:val="0020021A"/>
    <w:rsid w:val="0020390D"/>
    <w:rsid w:val="00240FBA"/>
    <w:rsid w:val="002544AB"/>
    <w:rsid w:val="002628CA"/>
    <w:rsid w:val="00286AA1"/>
    <w:rsid w:val="003454BD"/>
    <w:rsid w:val="003A4AFF"/>
    <w:rsid w:val="003C06ED"/>
    <w:rsid w:val="00401A57"/>
    <w:rsid w:val="004127FF"/>
    <w:rsid w:val="0042445C"/>
    <w:rsid w:val="00440EB5"/>
    <w:rsid w:val="0044659F"/>
    <w:rsid w:val="00451B74"/>
    <w:rsid w:val="00454E90"/>
    <w:rsid w:val="004C5777"/>
    <w:rsid w:val="004D1842"/>
    <w:rsid w:val="004F4540"/>
    <w:rsid w:val="00521BFA"/>
    <w:rsid w:val="00535E7B"/>
    <w:rsid w:val="00554142"/>
    <w:rsid w:val="00555C8A"/>
    <w:rsid w:val="00575C0B"/>
    <w:rsid w:val="005B70B8"/>
    <w:rsid w:val="005C551C"/>
    <w:rsid w:val="005D0B8C"/>
    <w:rsid w:val="005D31AD"/>
    <w:rsid w:val="005D4949"/>
    <w:rsid w:val="005E169D"/>
    <w:rsid w:val="005F12B9"/>
    <w:rsid w:val="00613A5B"/>
    <w:rsid w:val="00622D9C"/>
    <w:rsid w:val="00666929"/>
    <w:rsid w:val="006E25D9"/>
    <w:rsid w:val="006E7EF4"/>
    <w:rsid w:val="006F2D54"/>
    <w:rsid w:val="006F3B66"/>
    <w:rsid w:val="0070486E"/>
    <w:rsid w:val="007102A9"/>
    <w:rsid w:val="0072321C"/>
    <w:rsid w:val="007566AD"/>
    <w:rsid w:val="007628A4"/>
    <w:rsid w:val="007D6C65"/>
    <w:rsid w:val="00813890"/>
    <w:rsid w:val="00825626"/>
    <w:rsid w:val="008410F5"/>
    <w:rsid w:val="00854696"/>
    <w:rsid w:val="00883691"/>
    <w:rsid w:val="00895DDE"/>
    <w:rsid w:val="00950023"/>
    <w:rsid w:val="00980F2D"/>
    <w:rsid w:val="009D1655"/>
    <w:rsid w:val="009E33C4"/>
    <w:rsid w:val="00A31180"/>
    <w:rsid w:val="00A6749E"/>
    <w:rsid w:val="00AE1BFD"/>
    <w:rsid w:val="00B250BA"/>
    <w:rsid w:val="00B2535E"/>
    <w:rsid w:val="00B9543D"/>
    <w:rsid w:val="00BC6E12"/>
    <w:rsid w:val="00BC7122"/>
    <w:rsid w:val="00C11AD7"/>
    <w:rsid w:val="00C2583C"/>
    <w:rsid w:val="00C33596"/>
    <w:rsid w:val="00C64DA3"/>
    <w:rsid w:val="00CD015C"/>
    <w:rsid w:val="00CF4CCE"/>
    <w:rsid w:val="00D33FE2"/>
    <w:rsid w:val="00D574F2"/>
    <w:rsid w:val="00D96ED3"/>
    <w:rsid w:val="00DD3D93"/>
    <w:rsid w:val="00DE53E8"/>
    <w:rsid w:val="00E414E5"/>
    <w:rsid w:val="00ED17AE"/>
    <w:rsid w:val="00EF5867"/>
    <w:rsid w:val="00F258EE"/>
    <w:rsid w:val="00F35D0B"/>
    <w:rsid w:val="00F866FC"/>
    <w:rsid w:val="00FA6668"/>
    <w:rsid w:val="00FD5C2A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D030A6"/>
  <w15:docId w15:val="{17B3AAED-C894-4AB7-886F-D6D1A54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2039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CD54-ED93-4A37-897A-80C2D0FA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10</cp:revision>
  <cp:lastPrinted>2025-06-27T17:54:00Z</cp:lastPrinted>
  <dcterms:created xsi:type="dcterms:W3CDTF">2025-02-24T18:22:00Z</dcterms:created>
  <dcterms:modified xsi:type="dcterms:W3CDTF">2025-06-27T17:55:00Z</dcterms:modified>
</cp:coreProperties>
</file>