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0DB51" w14:textId="33FF921A" w:rsidR="009B06A7" w:rsidRPr="00D0114D" w:rsidRDefault="00D0114D">
      <w:pPr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HD! Active Traffic (TAS)! SiriusXM! SVT! </w:t>
      </w:r>
      <w:r w:rsidR="00E14789" w:rsidRPr="00D0114D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ADS-B Out!</w:t>
      </w:r>
    </w:p>
    <w:p w14:paraId="297A79FC" w14:textId="77777777" w:rsidR="009B06A7" w:rsidRPr="001C2FD6" w:rsidRDefault="00E14789">
      <w:pPr>
        <w:rPr>
          <w:rFonts w:ascii="Arial" w:eastAsia="Quattrocento Sans" w:hAnsi="Arial" w:cs="Arial"/>
          <w:b/>
          <w:sz w:val="28"/>
          <w:szCs w:val="28"/>
        </w:rPr>
      </w:pPr>
      <w:r w:rsidRPr="001C2FD6">
        <w:rPr>
          <w:rFonts w:ascii="Arial" w:eastAsia="Quattrocento Sans" w:hAnsi="Arial" w:cs="Arial"/>
          <w:b/>
          <w:sz w:val="28"/>
          <w:szCs w:val="28"/>
        </w:rPr>
        <w:t>2017 Cessna T206H Turbo Stationair with G1000, GFC700, WAAS</w:t>
      </w:r>
    </w:p>
    <w:p w14:paraId="5AA67DEE" w14:textId="74CACD3A" w:rsidR="009B06A7" w:rsidRPr="001C2FD6" w:rsidRDefault="00E14789">
      <w:pPr>
        <w:rPr>
          <w:rFonts w:ascii="Arial" w:eastAsia="Quattrocento Sans" w:hAnsi="Arial" w:cs="Arial"/>
          <w:b/>
          <w:sz w:val="24"/>
          <w:szCs w:val="24"/>
        </w:rPr>
      </w:pPr>
      <w:r w:rsidRPr="001C2FD6">
        <w:rPr>
          <w:rFonts w:ascii="Arial" w:eastAsia="Quattrocento Sans" w:hAnsi="Arial" w:cs="Arial"/>
          <w:b/>
          <w:sz w:val="24"/>
          <w:szCs w:val="24"/>
        </w:rPr>
        <w:t>N46VB Ser#T20609233</w:t>
      </w:r>
    </w:p>
    <w:p w14:paraId="4039F4F1" w14:textId="77777777" w:rsidR="009B06A7" w:rsidRPr="001C2FD6" w:rsidRDefault="009B06A7">
      <w:pPr>
        <w:rPr>
          <w:rFonts w:ascii="Arial" w:eastAsia="Quattrocento Sans" w:hAnsi="Arial" w:cs="Arial"/>
          <w:b/>
          <w:sz w:val="20"/>
          <w:szCs w:val="20"/>
        </w:rPr>
      </w:pPr>
    </w:p>
    <w:p w14:paraId="0A76A775" w14:textId="05D05F6D" w:rsidR="009B06A7" w:rsidRPr="001C2FD6" w:rsidRDefault="00C30A4F">
      <w:pPr>
        <w:rPr>
          <w:rFonts w:ascii="Arial" w:eastAsia="Quattrocento Sans" w:hAnsi="Arial" w:cs="Arial"/>
          <w:b/>
          <w:sz w:val="20"/>
          <w:szCs w:val="20"/>
        </w:rPr>
      </w:pPr>
      <w:r w:rsidRPr="001C2FD6">
        <w:rPr>
          <w:rFonts w:ascii="Arial" w:eastAsia="Quattrocento Sans" w:hAnsi="Arial" w:cs="Arial"/>
          <w:b/>
          <w:bCs/>
          <w:sz w:val="20"/>
          <w:szCs w:val="20"/>
        </w:rPr>
        <w:t>70</w:t>
      </w:r>
      <w:r w:rsidR="00D0114D">
        <w:rPr>
          <w:rFonts w:ascii="Arial" w:eastAsia="Quattrocento Sans" w:hAnsi="Arial" w:cs="Arial"/>
          <w:b/>
          <w:bCs/>
          <w:sz w:val="20"/>
          <w:szCs w:val="20"/>
        </w:rPr>
        <w:t>7</w:t>
      </w:r>
      <w:r w:rsidR="00E14789" w:rsidRPr="001C2FD6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0502E82F" w14:textId="77777777" w:rsidR="009B06A7" w:rsidRPr="001C2FD6" w:rsidRDefault="009B06A7">
      <w:pPr>
        <w:rPr>
          <w:rFonts w:ascii="Arial" w:eastAsia="Quattrocento Sans" w:hAnsi="Arial" w:cs="Arial"/>
          <w:b/>
          <w:sz w:val="20"/>
          <w:szCs w:val="20"/>
        </w:rPr>
      </w:pPr>
    </w:p>
    <w:p w14:paraId="0D55D9C0" w14:textId="77777777" w:rsidR="009B06A7" w:rsidRPr="001C2FD6" w:rsidRDefault="009B06A7">
      <w:pPr>
        <w:rPr>
          <w:rFonts w:ascii="Arial" w:eastAsia="Quattrocento Sans" w:hAnsi="Arial" w:cs="Arial"/>
          <w:b/>
          <w:sz w:val="20"/>
          <w:szCs w:val="20"/>
        </w:rPr>
        <w:sectPr w:rsidR="009B06A7" w:rsidRPr="001C2FD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318F5485" w14:textId="1CEF4C64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  <w:sectPr w:rsidR="009B06A7" w:rsidRPr="001C2FD6" w:rsidSect="001A2A14"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r w:rsidRPr="001C2FD6">
        <w:rPr>
          <w:rFonts w:ascii="Arial" w:eastAsia="Quattrocento Sans" w:hAnsi="Arial" w:cs="Arial"/>
          <w:b/>
          <w:sz w:val="20"/>
          <w:szCs w:val="20"/>
        </w:rPr>
        <w:t>Avionics</w:t>
      </w:r>
      <w:r w:rsidR="00E97B49">
        <w:rPr>
          <w:rFonts w:ascii="Arial" w:eastAsia="Quattrocento Sans" w:hAnsi="Arial" w:cs="Arial"/>
          <w:b/>
          <w:sz w:val="20"/>
          <w:szCs w:val="20"/>
        </w:rPr>
        <w:t xml:space="preserve"> / Equipment</w:t>
      </w:r>
      <w:r w:rsidRPr="001C2FD6">
        <w:rPr>
          <w:rFonts w:ascii="Arial" w:eastAsia="Quattrocento Sans" w:hAnsi="Arial" w:cs="Arial"/>
          <w:b/>
          <w:sz w:val="20"/>
          <w:szCs w:val="20"/>
        </w:rPr>
        <w:t>:</w:t>
      </w:r>
    </w:p>
    <w:p w14:paraId="62AA4DE1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GMA-1347 Digital Audio Panel w/Marker Beacon/Intercom</w:t>
      </w:r>
    </w:p>
    <w:p w14:paraId="3A7A893B" w14:textId="13CB3C5C" w:rsidR="009B06A7" w:rsidRPr="001C2FD6" w:rsidRDefault="00E14789">
      <w:pPr>
        <w:rPr>
          <w:rFonts w:ascii="Arial" w:eastAsia="Quattrocento Sans" w:hAnsi="Arial" w:cs="Arial"/>
          <w:sz w:val="20"/>
          <w:szCs w:val="20"/>
          <w:highlight w:val="yellow"/>
        </w:rPr>
      </w:pPr>
      <w:r w:rsidRPr="001C2FD6">
        <w:rPr>
          <w:rFonts w:ascii="Arial" w:eastAsia="Quattrocento Sans" w:hAnsi="Arial" w:cs="Arial"/>
          <w:sz w:val="20"/>
          <w:szCs w:val="20"/>
        </w:rPr>
        <w:t>GTX 33</w:t>
      </w:r>
      <w:r w:rsidR="0061781A" w:rsidRPr="001C2FD6">
        <w:rPr>
          <w:rFonts w:ascii="Arial" w:eastAsia="Quattrocento Sans" w:hAnsi="Arial" w:cs="Arial"/>
          <w:sz w:val="20"/>
          <w:szCs w:val="20"/>
        </w:rPr>
        <w:t>ES</w:t>
      </w:r>
      <w:r w:rsidRPr="001C2FD6">
        <w:rPr>
          <w:rFonts w:ascii="Arial" w:eastAsia="Quattrocento Sans" w:hAnsi="Arial" w:cs="Arial"/>
          <w:sz w:val="20"/>
          <w:szCs w:val="20"/>
        </w:rPr>
        <w:t xml:space="preserve"> Transponder with ADS-B Out</w:t>
      </w:r>
    </w:p>
    <w:p w14:paraId="09EF63C5" w14:textId="008FBCB8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GIA-63W NAV/COM/GPS/WAAS w</w:t>
      </w:r>
      <w:r w:rsidR="00D0114D">
        <w:rPr>
          <w:rFonts w:ascii="Arial" w:eastAsia="Quattrocento Sans" w:hAnsi="Arial" w:cs="Arial"/>
          <w:sz w:val="20"/>
          <w:szCs w:val="20"/>
        </w:rPr>
        <w:t>ith Glideslope</w:t>
      </w:r>
      <w:r w:rsidRPr="001C2FD6">
        <w:rPr>
          <w:rFonts w:ascii="Arial" w:eastAsia="Quattrocento Sans" w:hAnsi="Arial" w:cs="Arial"/>
          <w:sz w:val="20"/>
          <w:szCs w:val="20"/>
        </w:rPr>
        <w:t xml:space="preserve"> #1</w:t>
      </w:r>
    </w:p>
    <w:p w14:paraId="3FD32D0C" w14:textId="4C2E58C9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GIA-63W NAV/COM/GPS/WAAS w</w:t>
      </w:r>
      <w:r w:rsidR="00D0114D">
        <w:rPr>
          <w:rFonts w:ascii="Arial" w:eastAsia="Quattrocento Sans" w:hAnsi="Arial" w:cs="Arial"/>
          <w:sz w:val="20"/>
          <w:szCs w:val="20"/>
        </w:rPr>
        <w:t>ith Glideslope</w:t>
      </w:r>
      <w:r w:rsidRPr="001C2FD6">
        <w:rPr>
          <w:rFonts w:ascii="Arial" w:eastAsia="Quattrocento Sans" w:hAnsi="Arial" w:cs="Arial"/>
          <w:sz w:val="20"/>
          <w:szCs w:val="20"/>
        </w:rPr>
        <w:t xml:space="preserve"> #2</w:t>
      </w:r>
    </w:p>
    <w:p w14:paraId="2373ECD8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GDU-1054B Primary Flight Display</w:t>
      </w:r>
    </w:p>
    <w:p w14:paraId="3151D8E3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GDU-1054B Multi-Function Display</w:t>
      </w:r>
    </w:p>
    <w:p w14:paraId="2BFA3BB5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GEA-71 Engine/Airframe Computer</w:t>
      </w:r>
    </w:p>
    <w:p w14:paraId="39D14DEB" w14:textId="4CB8E8CA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GSU-75 Combined Attitude &amp; Heading Reference System (AHRS) and Air Data Computer w</w:t>
      </w:r>
      <w:r w:rsidR="00D0114D">
        <w:rPr>
          <w:rFonts w:ascii="Arial" w:eastAsia="Quattrocento Sans" w:hAnsi="Arial" w:cs="Arial"/>
          <w:sz w:val="20"/>
          <w:szCs w:val="20"/>
        </w:rPr>
        <w:t xml:space="preserve">ith </w:t>
      </w:r>
      <w:r w:rsidRPr="001C2FD6">
        <w:rPr>
          <w:rFonts w:ascii="Arial" w:eastAsia="Quattrocento Sans" w:hAnsi="Arial" w:cs="Arial"/>
          <w:sz w:val="20"/>
          <w:szCs w:val="20"/>
        </w:rPr>
        <w:t>OAT Probe</w:t>
      </w:r>
    </w:p>
    <w:p w14:paraId="2DA70EEF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GMU-44 Magnetometer</w:t>
      </w:r>
    </w:p>
    <w:p w14:paraId="7CF4A323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Garmin SafeTaxi &amp; FliteCharts</w:t>
      </w:r>
    </w:p>
    <w:p w14:paraId="50237E62" w14:textId="6CC7747B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GFC700 Autopilot</w:t>
      </w:r>
    </w:p>
    <w:p w14:paraId="7CB45B6D" w14:textId="77777777" w:rsidR="009B06A7" w:rsidRPr="00E97B49" w:rsidRDefault="00E14789" w:rsidP="00E97B4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sz w:val="20"/>
          <w:szCs w:val="20"/>
        </w:rPr>
      </w:pPr>
      <w:r w:rsidRPr="00E97B49">
        <w:rPr>
          <w:rFonts w:ascii="Arial" w:eastAsia="Quattrocento Sans" w:hAnsi="Arial" w:cs="Arial"/>
          <w:sz w:val="20"/>
          <w:szCs w:val="20"/>
        </w:rPr>
        <w:t>Go-Around Switch</w:t>
      </w:r>
    </w:p>
    <w:p w14:paraId="2E245F08" w14:textId="77777777" w:rsidR="009B06A7" w:rsidRPr="00E97B49" w:rsidRDefault="00E14789" w:rsidP="00E97B4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sz w:val="20"/>
          <w:szCs w:val="20"/>
        </w:rPr>
      </w:pPr>
      <w:r w:rsidRPr="00E97B49">
        <w:rPr>
          <w:rFonts w:ascii="Arial" w:eastAsia="Quattrocento Sans" w:hAnsi="Arial" w:cs="Arial"/>
          <w:sz w:val="20"/>
          <w:szCs w:val="20"/>
        </w:rPr>
        <w:t>Electric Trim</w:t>
      </w:r>
    </w:p>
    <w:p w14:paraId="445E8841" w14:textId="77777777" w:rsidR="009B06A7" w:rsidRPr="00E97B49" w:rsidRDefault="00E14789" w:rsidP="00E97B4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sz w:val="20"/>
          <w:szCs w:val="20"/>
        </w:rPr>
      </w:pPr>
      <w:r w:rsidRPr="00E97B49">
        <w:rPr>
          <w:rFonts w:ascii="Arial" w:eastAsia="Quattrocento Sans" w:hAnsi="Arial" w:cs="Arial"/>
          <w:sz w:val="20"/>
          <w:szCs w:val="20"/>
        </w:rPr>
        <w:t>A/P Disconnect</w:t>
      </w:r>
    </w:p>
    <w:p w14:paraId="799DF0FD" w14:textId="77777777" w:rsidR="009B06A7" w:rsidRPr="00E97B49" w:rsidRDefault="00E14789" w:rsidP="00E97B4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hAnsi="Arial" w:cs="Arial"/>
          <w:sz w:val="20"/>
          <w:szCs w:val="20"/>
        </w:rPr>
      </w:pPr>
      <w:r w:rsidRPr="00E97B49">
        <w:rPr>
          <w:rFonts w:ascii="Arial" w:eastAsia="Quattrocento Sans" w:hAnsi="Arial" w:cs="Arial"/>
          <w:sz w:val="20"/>
          <w:szCs w:val="20"/>
        </w:rPr>
        <w:t>Control Stick Steering Button</w:t>
      </w:r>
    </w:p>
    <w:p w14:paraId="3B330FC6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IFR / VFR Aeronautical Charts</w:t>
      </w:r>
    </w:p>
    <w:p w14:paraId="30F0EE21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Electronic Checklists</w:t>
      </w:r>
    </w:p>
    <w:p w14:paraId="5D07F8E6" w14:textId="3A8A0081" w:rsidR="0061781A" w:rsidRPr="001C2FD6" w:rsidRDefault="0061781A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 xml:space="preserve">Artex </w:t>
      </w:r>
      <w:r w:rsidR="00A02527" w:rsidRPr="001C2FD6">
        <w:rPr>
          <w:rFonts w:ascii="Arial" w:eastAsia="Quattrocento Sans" w:hAnsi="Arial" w:cs="Arial"/>
          <w:sz w:val="20"/>
          <w:szCs w:val="20"/>
        </w:rPr>
        <w:t>3</w:t>
      </w:r>
      <w:r w:rsidRPr="001C2FD6">
        <w:rPr>
          <w:rFonts w:ascii="Arial" w:eastAsia="Quattrocento Sans" w:hAnsi="Arial" w:cs="Arial"/>
          <w:sz w:val="20"/>
          <w:szCs w:val="20"/>
        </w:rPr>
        <w:t xml:space="preserve"> Frequency Emergency Locator Transmitter</w:t>
      </w:r>
    </w:p>
    <w:p w14:paraId="739D9413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Emergency Locator Transmitter Remote Mounted Switch</w:t>
      </w:r>
    </w:p>
    <w:p w14:paraId="7F4682A7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Auxiliary Stereo Input Jack</w:t>
      </w:r>
    </w:p>
    <w:p w14:paraId="4F0F3448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Pitot System - Heated</w:t>
      </w:r>
    </w:p>
    <w:p w14:paraId="1555927D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Static System</w:t>
      </w:r>
    </w:p>
    <w:p w14:paraId="0EE18135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Hand Held Microphone</w:t>
      </w:r>
    </w:p>
    <w:p w14:paraId="7C267FC7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Alternate Static Source</w:t>
      </w:r>
    </w:p>
    <w:p w14:paraId="6C00F7F7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Compass</w:t>
      </w:r>
    </w:p>
    <w:p w14:paraId="1ABDB1DF" w14:textId="3A6F390E" w:rsidR="00D0114D" w:rsidRPr="001C2FD6" w:rsidRDefault="00D0114D" w:rsidP="00D0114D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AmSafe Inflatable Restraint</w:t>
      </w:r>
      <w:r>
        <w:rPr>
          <w:rFonts w:ascii="Arial" w:eastAsia="Quattrocento Sans" w:hAnsi="Arial" w:cs="Arial"/>
          <w:sz w:val="20"/>
          <w:szCs w:val="20"/>
        </w:rPr>
        <w:t>s: Pilot, Co-Pilot, Seats 3 &amp; 4</w:t>
      </w:r>
    </w:p>
    <w:p w14:paraId="33A8B70E" w14:textId="77777777" w:rsidR="009B06A7" w:rsidRPr="001C2FD6" w:rsidRDefault="009B06A7">
      <w:pPr>
        <w:rPr>
          <w:rFonts w:ascii="Arial" w:eastAsia="Quattrocento Sans" w:hAnsi="Arial" w:cs="Arial"/>
          <w:sz w:val="20"/>
          <w:szCs w:val="20"/>
          <w:highlight w:val="yellow"/>
        </w:rPr>
      </w:pPr>
    </w:p>
    <w:p w14:paraId="6A8375B7" w14:textId="14EA764F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b/>
          <w:sz w:val="20"/>
          <w:szCs w:val="20"/>
        </w:rPr>
        <w:t>Additional Equipment:</w:t>
      </w:r>
    </w:p>
    <w:p w14:paraId="363F4FD0" w14:textId="54270244" w:rsidR="00737EDF" w:rsidRPr="001C2FD6" w:rsidRDefault="00737EDF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Heavy Duty Gro</w:t>
      </w:r>
      <w:r w:rsidR="00120FA9" w:rsidRPr="001C2FD6">
        <w:rPr>
          <w:rFonts w:ascii="Arial" w:eastAsia="Quattrocento Sans" w:hAnsi="Arial" w:cs="Arial"/>
          <w:sz w:val="20"/>
          <w:szCs w:val="20"/>
        </w:rPr>
        <w:t xml:space="preserve">ss </w:t>
      </w:r>
      <w:r w:rsidR="00A02527" w:rsidRPr="001C2FD6">
        <w:rPr>
          <w:rFonts w:ascii="Arial" w:eastAsia="Quattrocento Sans" w:hAnsi="Arial" w:cs="Arial"/>
          <w:sz w:val="20"/>
          <w:szCs w:val="20"/>
        </w:rPr>
        <w:t>Takeoff Weight Increase</w:t>
      </w:r>
    </w:p>
    <w:p w14:paraId="5047E152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Garmin GTS-800 Traffic Awareness System (TAS)</w:t>
      </w:r>
    </w:p>
    <w:p w14:paraId="2AD97E1C" w14:textId="77777777" w:rsidR="00D0114D" w:rsidRPr="001C2FD6" w:rsidRDefault="00D0114D" w:rsidP="00D0114D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Garmin SiriusXM Weather &amp; Radio (GDL-69A)</w:t>
      </w:r>
    </w:p>
    <w:p w14:paraId="709BD995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Garmin Synthetic Vision Technology (SVT)</w:t>
      </w:r>
    </w:p>
    <w:p w14:paraId="353AEC7D" w14:textId="516AB497" w:rsidR="008A5241" w:rsidRDefault="008A5241" w:rsidP="00FA0AA5">
      <w:pPr>
        <w:rPr>
          <w:rFonts w:ascii="Arial" w:eastAsia="Quattrocento Sans" w:hAnsi="Arial" w:cs="Arial"/>
          <w:sz w:val="20"/>
          <w:szCs w:val="20"/>
        </w:rPr>
      </w:pPr>
      <w:r>
        <w:rPr>
          <w:rFonts w:ascii="Arial" w:eastAsia="Quattrocento Sans" w:hAnsi="Arial" w:cs="Arial"/>
          <w:sz w:val="20"/>
          <w:szCs w:val="20"/>
        </w:rPr>
        <w:t>Rosen Sunvisors</w:t>
      </w:r>
    </w:p>
    <w:p w14:paraId="53722A97" w14:textId="0DC19020" w:rsidR="00A32416" w:rsidRDefault="00D75E41" w:rsidP="00FA0AA5">
      <w:pPr>
        <w:rPr>
          <w:rFonts w:ascii="Arial" w:eastAsia="Quattrocento Sans" w:hAnsi="Arial" w:cs="Arial"/>
          <w:sz w:val="20"/>
          <w:szCs w:val="20"/>
        </w:rPr>
      </w:pPr>
      <w:r>
        <w:rPr>
          <w:rFonts w:ascii="Arial" w:eastAsia="Quattrocento Sans" w:hAnsi="Arial" w:cs="Arial"/>
          <w:sz w:val="20"/>
          <w:szCs w:val="20"/>
        </w:rPr>
        <w:t>Built-In Oxygen</w:t>
      </w:r>
    </w:p>
    <w:p w14:paraId="016BF42E" w14:textId="30659829" w:rsidR="00D75E41" w:rsidRPr="001C2FD6" w:rsidRDefault="00D75E41" w:rsidP="00FA0AA5">
      <w:pPr>
        <w:rPr>
          <w:rFonts w:ascii="Arial" w:eastAsia="Quattrocento Sans" w:hAnsi="Arial" w:cs="Arial"/>
          <w:sz w:val="20"/>
          <w:szCs w:val="20"/>
        </w:rPr>
      </w:pPr>
      <w:r>
        <w:rPr>
          <w:rFonts w:ascii="Arial" w:eastAsia="Quattrocento Sans" w:hAnsi="Arial" w:cs="Arial"/>
          <w:sz w:val="20"/>
          <w:szCs w:val="20"/>
        </w:rPr>
        <w:t>Hot Prop</w:t>
      </w:r>
    </w:p>
    <w:p w14:paraId="4B63F3AF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Wheel Fairings</w:t>
      </w:r>
    </w:p>
    <w:p w14:paraId="0F8294DA" w14:textId="77777777" w:rsidR="009B06A7" w:rsidRPr="001C2FD6" w:rsidRDefault="009B06A7">
      <w:pPr>
        <w:rPr>
          <w:rFonts w:ascii="Arial" w:eastAsia="Quattrocento Sans" w:hAnsi="Arial" w:cs="Arial"/>
          <w:sz w:val="20"/>
          <w:szCs w:val="20"/>
        </w:rPr>
      </w:pPr>
    </w:p>
    <w:p w14:paraId="3F860E0D" w14:textId="77777777" w:rsidR="00B115C5" w:rsidRPr="001C2FD6" w:rsidRDefault="00B115C5" w:rsidP="00B115C5">
      <w:pPr>
        <w:rPr>
          <w:rFonts w:ascii="Arial" w:eastAsia="Quattrocento Sans" w:hAnsi="Arial" w:cs="Arial"/>
          <w:b/>
          <w:sz w:val="20"/>
          <w:szCs w:val="20"/>
        </w:rPr>
      </w:pPr>
      <w:r w:rsidRPr="001C2FD6">
        <w:rPr>
          <w:rFonts w:ascii="Arial" w:eastAsia="Quattrocento Sans" w:hAnsi="Arial" w:cs="Arial"/>
          <w:b/>
          <w:sz w:val="20"/>
          <w:szCs w:val="20"/>
        </w:rPr>
        <w:t xml:space="preserve">Exterior: </w:t>
      </w:r>
    </w:p>
    <w:p w14:paraId="14D5E317" w14:textId="77777777" w:rsidR="00B115C5" w:rsidRPr="001C2FD6" w:rsidRDefault="00B115C5" w:rsidP="00B115C5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Matterhorn White with Arctic Blue, Starlight Silver Metallic, and Brilliant Red Pearl</w:t>
      </w:r>
    </w:p>
    <w:p w14:paraId="7764A52B" w14:textId="77777777" w:rsidR="00B115C5" w:rsidRDefault="00B115C5">
      <w:pPr>
        <w:rPr>
          <w:rFonts w:ascii="Arial" w:eastAsia="Quattrocento Sans" w:hAnsi="Arial" w:cs="Arial"/>
          <w:b/>
          <w:sz w:val="20"/>
          <w:szCs w:val="20"/>
        </w:rPr>
      </w:pPr>
    </w:p>
    <w:p w14:paraId="1F953974" w14:textId="6C759F14" w:rsidR="009B06A7" w:rsidRPr="001C2FD6" w:rsidRDefault="00E14789">
      <w:pPr>
        <w:rPr>
          <w:rFonts w:ascii="Arial" w:eastAsia="Quattrocento Sans" w:hAnsi="Arial" w:cs="Arial"/>
          <w:b/>
          <w:sz w:val="20"/>
          <w:szCs w:val="20"/>
        </w:rPr>
      </w:pPr>
      <w:r w:rsidRPr="001C2FD6">
        <w:rPr>
          <w:rFonts w:ascii="Arial" w:eastAsia="Quattrocento Sans" w:hAnsi="Arial" w:cs="Arial"/>
          <w:b/>
          <w:sz w:val="20"/>
          <w:szCs w:val="20"/>
        </w:rPr>
        <w:t xml:space="preserve">Interior: </w:t>
      </w:r>
    </w:p>
    <w:p w14:paraId="3AC9CAD7" w14:textId="77777777" w:rsidR="009B06A7" w:rsidRPr="001C2FD6" w:rsidRDefault="00E14789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sz w:val="20"/>
          <w:szCs w:val="20"/>
        </w:rPr>
        <w:t>Warm Beige Luxor II Leather Seating Surface</w:t>
      </w:r>
    </w:p>
    <w:p w14:paraId="1488914C" w14:textId="6B2159D4" w:rsidR="009B06A7" w:rsidRPr="001C2FD6" w:rsidRDefault="00E14789" w:rsidP="00B115C5">
      <w:pPr>
        <w:rPr>
          <w:rFonts w:ascii="Arial" w:eastAsia="Quattrocento Sans" w:hAnsi="Arial" w:cs="Arial"/>
          <w:sz w:val="20"/>
          <w:szCs w:val="20"/>
        </w:rPr>
      </w:pPr>
      <w:r w:rsidRPr="001C2FD6">
        <w:rPr>
          <w:rFonts w:ascii="Arial" w:eastAsia="Quattrocento Sans" w:hAnsi="Arial" w:cs="Arial"/>
          <w:b/>
          <w:sz w:val="20"/>
          <w:szCs w:val="20"/>
        </w:rPr>
        <w:br/>
      </w:r>
    </w:p>
    <w:p w14:paraId="563AD1CC" w14:textId="77777777" w:rsidR="009B06A7" w:rsidRPr="001C2FD6" w:rsidRDefault="009B06A7">
      <w:pPr>
        <w:tabs>
          <w:tab w:val="left" w:pos="5844"/>
        </w:tabs>
        <w:rPr>
          <w:rFonts w:ascii="Arial" w:eastAsia="Quattrocento Sans" w:hAnsi="Arial" w:cs="Arial"/>
          <w:sz w:val="20"/>
          <w:szCs w:val="20"/>
        </w:rPr>
      </w:pPr>
    </w:p>
    <w:p w14:paraId="29C63D4C" w14:textId="77777777" w:rsidR="00D0114D" w:rsidRPr="001466D2" w:rsidRDefault="00D0114D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352A5404" w14:textId="77777777" w:rsidR="00D0114D" w:rsidRPr="001466D2" w:rsidRDefault="00D0114D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All Specifications Subject To Verification Upon Inspection</w:t>
      </w:r>
    </w:p>
    <w:p w14:paraId="33E5FB44" w14:textId="77777777" w:rsidR="00D0114D" w:rsidRPr="001466D2" w:rsidRDefault="00D0114D" w:rsidP="0080541D">
      <w:pPr>
        <w:tabs>
          <w:tab w:val="left" w:pos="5823"/>
        </w:tabs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298F5A00" w14:textId="297F01F8" w:rsidR="009B06A7" w:rsidRPr="00D0114D" w:rsidRDefault="00D0114D" w:rsidP="00D0114D">
      <w:pPr>
        <w:tabs>
          <w:tab w:val="left" w:pos="5844"/>
        </w:tabs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Trades Welcome  •  No Damage History  •  Always Hangared  •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9B06A7" w:rsidRPr="00D0114D" w:rsidSect="001A2A14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A936B" w14:textId="77777777" w:rsidR="00F75165" w:rsidRDefault="00F75165">
      <w:r>
        <w:separator/>
      </w:r>
    </w:p>
  </w:endnote>
  <w:endnote w:type="continuationSeparator" w:id="0">
    <w:p w14:paraId="294ED094" w14:textId="77777777" w:rsidR="00F75165" w:rsidRDefault="00F7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90B79F-8D82-45FF-9C61-0B238BD949E2}"/>
    <w:embedBold r:id="rId2" w:fontKey="{4264347C-BA87-4B76-970D-75874B6F95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67BD742-A3BF-4117-A415-F8393A02E0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9C65BA2B-6E66-4A4B-B0FE-87EBDA62D8C9}"/>
    <w:embedBold r:id="rId5" w:fontKey="{4ED7847C-2EA0-4F96-A792-A1D1DA5EFE3C}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  <w:embedBold r:id="rId6" w:fontKey="{3865DC33-89B0-4D49-9904-367A6A2201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43796DE-4A6B-43DA-A2DE-D92A868B62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8FF12" w14:textId="77777777" w:rsidR="009B06A7" w:rsidRDefault="009B06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F89D8" w14:textId="77777777" w:rsidR="009B06A7" w:rsidRDefault="00E147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15B804A7" w14:textId="77777777" w:rsidR="009B06A7" w:rsidRPr="00737EDF" w:rsidRDefault="00E147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737EDF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75782" w14:textId="77777777" w:rsidR="009B06A7" w:rsidRDefault="009B06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E171C" w14:textId="77777777" w:rsidR="00F75165" w:rsidRDefault="00F75165">
      <w:r>
        <w:separator/>
      </w:r>
    </w:p>
  </w:footnote>
  <w:footnote w:type="continuationSeparator" w:id="0">
    <w:p w14:paraId="0313B1D6" w14:textId="77777777" w:rsidR="00F75165" w:rsidRDefault="00F75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A6967" w14:textId="73D51868" w:rsidR="009B06A7" w:rsidRDefault="009B06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3ED20" w14:textId="51164404" w:rsidR="009B06A7" w:rsidRDefault="00E147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6C46208" wp14:editId="46F1B8BA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34C2F" w14:textId="5E0B5552" w:rsidR="009B06A7" w:rsidRDefault="009B06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50DE5"/>
    <w:multiLevelType w:val="multilevel"/>
    <w:tmpl w:val="E780D0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89500C"/>
    <w:multiLevelType w:val="hybridMultilevel"/>
    <w:tmpl w:val="3E48CE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93826964">
    <w:abstractNumId w:val="0"/>
  </w:num>
  <w:num w:numId="2" w16cid:durableId="1270626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6A7"/>
    <w:rsid w:val="000536DD"/>
    <w:rsid w:val="0008545C"/>
    <w:rsid w:val="00097BBD"/>
    <w:rsid w:val="000F76D6"/>
    <w:rsid w:val="001147F9"/>
    <w:rsid w:val="00120FA9"/>
    <w:rsid w:val="00162F76"/>
    <w:rsid w:val="00183F2D"/>
    <w:rsid w:val="001A2A14"/>
    <w:rsid w:val="001C2FD6"/>
    <w:rsid w:val="001C761D"/>
    <w:rsid w:val="001E39AE"/>
    <w:rsid w:val="00306DD7"/>
    <w:rsid w:val="003F3F34"/>
    <w:rsid w:val="00433C67"/>
    <w:rsid w:val="00465776"/>
    <w:rsid w:val="004B2677"/>
    <w:rsid w:val="004C6E9D"/>
    <w:rsid w:val="00524057"/>
    <w:rsid w:val="00586A84"/>
    <w:rsid w:val="0061781A"/>
    <w:rsid w:val="006C3842"/>
    <w:rsid w:val="006C6AA3"/>
    <w:rsid w:val="00737EDF"/>
    <w:rsid w:val="00783765"/>
    <w:rsid w:val="007B644D"/>
    <w:rsid w:val="008A5241"/>
    <w:rsid w:val="008F1A96"/>
    <w:rsid w:val="009B06A7"/>
    <w:rsid w:val="009B23BB"/>
    <w:rsid w:val="009F6EAB"/>
    <w:rsid w:val="00A02527"/>
    <w:rsid w:val="00A114EB"/>
    <w:rsid w:val="00A32416"/>
    <w:rsid w:val="00A35184"/>
    <w:rsid w:val="00A730E0"/>
    <w:rsid w:val="00A80189"/>
    <w:rsid w:val="00AE5E89"/>
    <w:rsid w:val="00AF294D"/>
    <w:rsid w:val="00B115C5"/>
    <w:rsid w:val="00B21893"/>
    <w:rsid w:val="00B644B7"/>
    <w:rsid w:val="00C30A4F"/>
    <w:rsid w:val="00C36DC5"/>
    <w:rsid w:val="00CB2578"/>
    <w:rsid w:val="00CE12D6"/>
    <w:rsid w:val="00D0114D"/>
    <w:rsid w:val="00D07EBF"/>
    <w:rsid w:val="00D52608"/>
    <w:rsid w:val="00D75E41"/>
    <w:rsid w:val="00D918C5"/>
    <w:rsid w:val="00DA7BD4"/>
    <w:rsid w:val="00E14789"/>
    <w:rsid w:val="00E227A1"/>
    <w:rsid w:val="00E97B49"/>
    <w:rsid w:val="00F03166"/>
    <w:rsid w:val="00F75165"/>
    <w:rsid w:val="00F7601C"/>
    <w:rsid w:val="00FA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2E5FE"/>
  <w15:docId w15:val="{2ED03B68-574C-4408-BD73-95E1F1202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9B23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23BB"/>
  </w:style>
  <w:style w:type="paragraph" w:styleId="Footer">
    <w:name w:val="footer"/>
    <w:basedOn w:val="Normal"/>
    <w:link w:val="FooterChar"/>
    <w:uiPriority w:val="99"/>
    <w:semiHidden/>
    <w:unhideWhenUsed/>
    <w:rsid w:val="009B23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23BB"/>
  </w:style>
  <w:style w:type="paragraph" w:styleId="ListParagraph">
    <w:name w:val="List Paragraph"/>
    <w:basedOn w:val="Normal"/>
    <w:uiPriority w:val="34"/>
    <w:qFormat/>
    <w:rsid w:val="00E97B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4a47319819728358bf3954c3f94ccb5d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df4a2dcb8b0277ccf9184682c5681843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ABA7F9-9BE7-4994-AD95-D055AE108F52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2.xml><?xml version="1.0" encoding="utf-8"?>
<ds:datastoreItem xmlns:ds="http://schemas.openxmlformats.org/officeDocument/2006/customXml" ds:itemID="{A970C6CC-2B27-4A45-BCA6-50FF2A1866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D09F8E-D9E7-4983-B112-013FEE08EB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212</Words>
  <Characters>1354</Characters>
  <Application>Microsoft Office Word</Application>
  <DocSecurity>0</DocSecurity>
  <Lines>61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 Davis</dc:creator>
  <cp:keywords/>
  <cp:lastModifiedBy>Marsha Spence</cp:lastModifiedBy>
  <cp:revision>5</cp:revision>
  <cp:lastPrinted>2026-02-10T18:06:00Z</cp:lastPrinted>
  <dcterms:created xsi:type="dcterms:W3CDTF">2026-02-12T16:45:00Z</dcterms:created>
  <dcterms:modified xsi:type="dcterms:W3CDTF">2026-02-20T20:10:00Z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