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F62F6" w14:textId="7C44870A" w:rsidR="0092725E" w:rsidRPr="0092725E" w:rsidRDefault="0092725E" w:rsidP="0092725E">
      <w:pPr>
        <w:tabs>
          <w:tab w:val="left" w:pos="5844"/>
        </w:tabs>
        <w:rPr>
          <w:rFonts w:eastAsia="Quattrocento Sans"/>
          <w:b/>
          <w:bCs/>
          <w:color w:val="365F91" w:themeColor="accent1" w:themeShade="BF"/>
          <w:sz w:val="28"/>
          <w:szCs w:val="28"/>
        </w:rPr>
      </w:pPr>
      <w:r w:rsidRPr="0092725E">
        <w:rPr>
          <w:rFonts w:eastAsia="Quattrocento Sans"/>
          <w:b/>
          <w:bCs/>
          <w:color w:val="365F91" w:themeColor="accent1" w:themeShade="BF"/>
          <w:sz w:val="28"/>
          <w:szCs w:val="28"/>
        </w:rPr>
        <w:t>Air! Active Traffic (TAS)! WX500! SiriusXM! SVT! ADS-B In/Out!</w:t>
      </w:r>
    </w:p>
    <w:p w14:paraId="353FD54F" w14:textId="7EDA47C1" w:rsidR="00226222" w:rsidRPr="0092725E" w:rsidRDefault="00A677A8" w:rsidP="0092725E">
      <w:pPr>
        <w:tabs>
          <w:tab w:val="left" w:pos="5844"/>
        </w:tabs>
        <w:rPr>
          <w:rFonts w:eastAsia="Quattrocento Sans"/>
          <w:b/>
          <w:bCs/>
          <w:color w:val="000000"/>
          <w:sz w:val="28"/>
          <w:szCs w:val="28"/>
        </w:rPr>
      </w:pPr>
      <w:r w:rsidRPr="0092725E">
        <w:rPr>
          <w:rFonts w:eastAsia="Quattrocento Sans"/>
          <w:b/>
          <w:bCs/>
          <w:color w:val="000000"/>
          <w:sz w:val="28"/>
          <w:szCs w:val="28"/>
        </w:rPr>
        <w:t xml:space="preserve">2011 Cessna </w:t>
      </w:r>
      <w:r w:rsidR="00B502C0" w:rsidRPr="0092725E">
        <w:rPr>
          <w:rFonts w:eastAsia="Quattrocento Sans"/>
          <w:b/>
          <w:bCs/>
          <w:color w:val="000000"/>
          <w:sz w:val="28"/>
          <w:szCs w:val="28"/>
        </w:rPr>
        <w:t>T</w:t>
      </w:r>
      <w:r w:rsidRPr="0092725E">
        <w:rPr>
          <w:rFonts w:eastAsia="Quattrocento Sans"/>
          <w:b/>
          <w:bCs/>
          <w:color w:val="000000"/>
          <w:sz w:val="28"/>
          <w:szCs w:val="28"/>
        </w:rPr>
        <w:t>182T Skylane with G1000, GFC700, WAAS</w:t>
      </w:r>
    </w:p>
    <w:p w14:paraId="6CE70446" w14:textId="7AD45480" w:rsidR="00226222" w:rsidRPr="0092725E" w:rsidRDefault="00A677A8" w:rsidP="0092725E">
      <w:pPr>
        <w:rPr>
          <w:rFonts w:eastAsia="Quattrocento Sans"/>
          <w:b/>
          <w:bCs/>
          <w:sz w:val="24"/>
          <w:szCs w:val="24"/>
        </w:rPr>
      </w:pPr>
      <w:r w:rsidRPr="0092725E">
        <w:rPr>
          <w:rFonts w:eastAsia="Quattrocento Sans"/>
          <w:b/>
          <w:bCs/>
          <w:sz w:val="24"/>
          <w:szCs w:val="24"/>
        </w:rPr>
        <w:t>N119CS Ser#T18209022</w:t>
      </w:r>
    </w:p>
    <w:p w14:paraId="759BE3B1" w14:textId="77777777" w:rsidR="00226222" w:rsidRPr="0092725E" w:rsidRDefault="00226222" w:rsidP="0092725E">
      <w:pPr>
        <w:rPr>
          <w:rFonts w:eastAsia="Quattrocento Sans"/>
          <w:b/>
          <w:bCs/>
          <w:color w:val="FF0000"/>
          <w:sz w:val="20"/>
          <w:szCs w:val="20"/>
        </w:rPr>
      </w:pPr>
    </w:p>
    <w:p w14:paraId="2161CF5B" w14:textId="1A21A3D4" w:rsidR="00226222" w:rsidRPr="0092725E" w:rsidRDefault="00A677A8" w:rsidP="0092725E">
      <w:pPr>
        <w:rPr>
          <w:rFonts w:eastAsia="Quattrocento Sans"/>
          <w:b/>
          <w:bCs/>
          <w:sz w:val="20"/>
          <w:szCs w:val="20"/>
        </w:rPr>
      </w:pPr>
      <w:r w:rsidRPr="0092725E">
        <w:rPr>
          <w:rFonts w:eastAsia="Quattrocento Sans"/>
          <w:b/>
          <w:bCs/>
          <w:sz w:val="20"/>
          <w:szCs w:val="20"/>
        </w:rPr>
        <w:t>124</w:t>
      </w:r>
      <w:r w:rsidR="0092725E">
        <w:rPr>
          <w:rFonts w:eastAsia="Quattrocento Sans"/>
          <w:b/>
          <w:bCs/>
          <w:sz w:val="20"/>
          <w:szCs w:val="20"/>
        </w:rPr>
        <w:t>7</w:t>
      </w:r>
      <w:r w:rsidRPr="0092725E">
        <w:rPr>
          <w:rFonts w:eastAsia="Quattrocento Sans"/>
          <w:b/>
          <w:bCs/>
          <w:sz w:val="20"/>
          <w:szCs w:val="20"/>
        </w:rPr>
        <w:t xml:space="preserve"> T</w:t>
      </w:r>
      <w:r w:rsidR="001363C7" w:rsidRPr="0092725E">
        <w:rPr>
          <w:rFonts w:eastAsia="Quattrocento Sans"/>
          <w:b/>
          <w:bCs/>
          <w:sz w:val="20"/>
          <w:szCs w:val="20"/>
        </w:rPr>
        <w:t>otal Time Since New</w:t>
      </w:r>
    </w:p>
    <w:p w14:paraId="0ADD9EB9" w14:textId="77777777" w:rsidR="001363C7" w:rsidRPr="0092725E" w:rsidRDefault="001363C7" w:rsidP="0092725E">
      <w:pPr>
        <w:rPr>
          <w:rFonts w:eastAsia="Quattrocento Sans"/>
          <w:b/>
          <w:bCs/>
          <w:sz w:val="20"/>
          <w:szCs w:val="20"/>
        </w:rPr>
      </w:pPr>
    </w:p>
    <w:p w14:paraId="405C87E3" w14:textId="77777777" w:rsidR="00226222" w:rsidRPr="0092725E" w:rsidRDefault="00226222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  <w:sectPr w:rsidR="00226222" w:rsidRPr="0092725E" w:rsidSect="0092725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38D5E14A" w14:textId="1A48F664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  <w:sectPr w:rsidR="00226222" w:rsidRPr="0092725E" w:rsidSect="0092725E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r w:rsidRPr="0092725E">
        <w:rPr>
          <w:rFonts w:eastAsia="Quattrocento Sans"/>
          <w:b/>
          <w:bCs/>
          <w:color w:val="000000"/>
          <w:sz w:val="20"/>
          <w:szCs w:val="20"/>
        </w:rPr>
        <w:t>Avionics</w:t>
      </w:r>
      <w:r w:rsidR="001363C7" w:rsidRPr="0092725E">
        <w:rPr>
          <w:rFonts w:eastAsia="Quattrocento Sans"/>
          <w:b/>
          <w:bCs/>
          <w:color w:val="000000"/>
          <w:sz w:val="20"/>
          <w:szCs w:val="20"/>
        </w:rPr>
        <w:t>/Equipment</w:t>
      </w:r>
      <w:r w:rsidRPr="0092725E">
        <w:rPr>
          <w:rFonts w:eastAsia="Quattrocento Sans"/>
          <w:b/>
          <w:bCs/>
          <w:color w:val="000000"/>
          <w:sz w:val="20"/>
          <w:szCs w:val="20"/>
        </w:rPr>
        <w:t>:</w:t>
      </w:r>
    </w:p>
    <w:p w14:paraId="62CB0ED0" w14:textId="0DA8C5FD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bookmarkStart w:id="0" w:name="_gjdgxs" w:colFirst="0" w:colLast="0"/>
      <w:bookmarkEnd w:id="0"/>
      <w:r w:rsidRPr="0092725E">
        <w:rPr>
          <w:rFonts w:eastAsia="Quattrocento Sans"/>
          <w:color w:val="000000"/>
          <w:sz w:val="20"/>
          <w:szCs w:val="20"/>
        </w:rPr>
        <w:t>GMA-1347 Digital Audio Panel with Marker</w:t>
      </w:r>
      <w:r w:rsidR="0092725E">
        <w:rPr>
          <w:rFonts w:eastAsia="Quattrocento Sans"/>
          <w:color w:val="000000"/>
          <w:sz w:val="20"/>
          <w:szCs w:val="20"/>
        </w:rPr>
        <w:t xml:space="preserve"> </w:t>
      </w:r>
      <w:r w:rsidRPr="0092725E">
        <w:rPr>
          <w:rFonts w:eastAsia="Quattrocento Sans"/>
          <w:color w:val="000000"/>
          <w:sz w:val="20"/>
          <w:szCs w:val="20"/>
        </w:rPr>
        <w:t>Beacon/Intercom</w:t>
      </w:r>
    </w:p>
    <w:p w14:paraId="17D9FF86" w14:textId="188A7CFB" w:rsidR="00867A43" w:rsidRPr="0092725E" w:rsidRDefault="00867A43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GTX-345R Transponder with ADS-B In</w:t>
      </w:r>
      <w:r w:rsidR="0092725E">
        <w:rPr>
          <w:rFonts w:eastAsia="Quattrocento Sans"/>
          <w:color w:val="000000"/>
          <w:sz w:val="20"/>
          <w:szCs w:val="20"/>
        </w:rPr>
        <w:t>/</w:t>
      </w:r>
      <w:r w:rsidRPr="0092725E">
        <w:rPr>
          <w:rFonts w:eastAsia="Quattrocento Sans"/>
          <w:color w:val="000000"/>
          <w:sz w:val="20"/>
          <w:szCs w:val="20"/>
        </w:rPr>
        <w:t>Out</w:t>
      </w:r>
    </w:p>
    <w:p w14:paraId="2304346E" w14:textId="35781364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GIA-63W NAV/COM/GPS/WAAS with G</w:t>
      </w:r>
      <w:r w:rsidR="0092725E">
        <w:rPr>
          <w:rFonts w:eastAsia="Quattrocento Sans"/>
          <w:color w:val="000000"/>
          <w:sz w:val="20"/>
          <w:szCs w:val="20"/>
        </w:rPr>
        <w:t>lideslope</w:t>
      </w:r>
      <w:r w:rsidRPr="0092725E">
        <w:rPr>
          <w:rFonts w:eastAsia="Quattrocento Sans"/>
          <w:color w:val="000000"/>
          <w:sz w:val="20"/>
          <w:szCs w:val="20"/>
        </w:rPr>
        <w:t xml:space="preserve"> #1</w:t>
      </w:r>
    </w:p>
    <w:p w14:paraId="735C3347" w14:textId="48F006FC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GIA-63W NAV/COM/GPS/WAAS with G</w:t>
      </w:r>
      <w:r w:rsidR="0092725E">
        <w:rPr>
          <w:rFonts w:eastAsia="Quattrocento Sans"/>
          <w:color w:val="000000"/>
          <w:sz w:val="20"/>
          <w:szCs w:val="20"/>
        </w:rPr>
        <w:t>lideslope</w:t>
      </w:r>
      <w:r w:rsidRPr="0092725E">
        <w:rPr>
          <w:rFonts w:eastAsia="Quattrocento Sans"/>
          <w:color w:val="000000"/>
          <w:sz w:val="20"/>
          <w:szCs w:val="20"/>
        </w:rPr>
        <w:t xml:space="preserve"> #2</w:t>
      </w:r>
    </w:p>
    <w:p w14:paraId="33282A66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GDU-1044B Primary Flight Display (PFD)</w:t>
      </w:r>
    </w:p>
    <w:p w14:paraId="26EF4B6C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GDU-1044B Multi-Function Display (MFD)</w:t>
      </w:r>
    </w:p>
    <w:p w14:paraId="452D22D6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GEA-71 Engine/Airframe Computer</w:t>
      </w:r>
    </w:p>
    <w:p w14:paraId="6F9E32D9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GRS-77 AHRS</w:t>
      </w:r>
    </w:p>
    <w:p w14:paraId="23119722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GDC-74A Air Data Computer with OAT Probe</w:t>
      </w:r>
    </w:p>
    <w:p w14:paraId="74DFC732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GMU-44 Magnetometer</w:t>
      </w:r>
    </w:p>
    <w:p w14:paraId="47E9ACD2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Garmin SafeTaxi &amp; FliteCharts</w:t>
      </w:r>
    </w:p>
    <w:p w14:paraId="6A97BE3E" w14:textId="3B48D7E6" w:rsidR="00226222" w:rsidRPr="0092725E" w:rsidRDefault="00A677A8" w:rsidP="0092725E">
      <w:pPr>
        <w:pBdr>
          <w:top w:val="nil"/>
          <w:left w:val="nil"/>
          <w:bottom w:val="nil"/>
          <w:right w:val="nil"/>
          <w:between w:val="nil"/>
        </w:pBdr>
        <w:rPr>
          <w:rFonts w:eastAsia="Quattrocento Sans"/>
          <w:color w:val="231F20"/>
          <w:sz w:val="20"/>
          <w:szCs w:val="20"/>
        </w:rPr>
      </w:pPr>
      <w:r w:rsidRPr="0092725E">
        <w:rPr>
          <w:rFonts w:eastAsia="Quattrocento Sans"/>
          <w:color w:val="231F20"/>
          <w:sz w:val="20"/>
          <w:szCs w:val="20"/>
        </w:rPr>
        <w:t>GFC700 Autopilot</w:t>
      </w:r>
    </w:p>
    <w:p w14:paraId="5A6A3513" w14:textId="77777777" w:rsidR="00226222" w:rsidRPr="0092725E" w:rsidRDefault="00A677A8" w:rsidP="009272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color w:val="231F20"/>
          <w:sz w:val="20"/>
          <w:szCs w:val="20"/>
        </w:rPr>
      </w:pPr>
      <w:r w:rsidRPr="0092725E">
        <w:rPr>
          <w:rFonts w:eastAsia="Quattrocento Sans"/>
          <w:color w:val="231F20"/>
          <w:sz w:val="20"/>
          <w:szCs w:val="20"/>
        </w:rPr>
        <w:t>Go-Around Switch</w:t>
      </w:r>
    </w:p>
    <w:p w14:paraId="378310F7" w14:textId="77777777" w:rsidR="00226222" w:rsidRPr="0092725E" w:rsidRDefault="00A677A8" w:rsidP="009272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color w:val="231F20"/>
          <w:sz w:val="20"/>
          <w:szCs w:val="20"/>
        </w:rPr>
      </w:pPr>
      <w:r w:rsidRPr="0092725E">
        <w:rPr>
          <w:rFonts w:eastAsia="Quattrocento Sans"/>
          <w:color w:val="231F20"/>
          <w:sz w:val="20"/>
          <w:szCs w:val="20"/>
        </w:rPr>
        <w:t>Electric Trim</w:t>
      </w:r>
    </w:p>
    <w:p w14:paraId="3A2E9F42" w14:textId="77777777" w:rsidR="00226222" w:rsidRPr="0092725E" w:rsidRDefault="00A677A8" w:rsidP="009272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color w:val="231F20"/>
          <w:sz w:val="20"/>
          <w:szCs w:val="20"/>
        </w:rPr>
      </w:pPr>
      <w:r w:rsidRPr="0092725E">
        <w:rPr>
          <w:rFonts w:eastAsia="Quattrocento Sans"/>
          <w:color w:val="231F20"/>
          <w:sz w:val="20"/>
          <w:szCs w:val="20"/>
        </w:rPr>
        <w:t>Autopilot Disconnect</w:t>
      </w:r>
    </w:p>
    <w:p w14:paraId="29A0846A" w14:textId="77777777" w:rsidR="00226222" w:rsidRPr="0092725E" w:rsidRDefault="00A677A8" w:rsidP="009272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color w:val="231F20"/>
          <w:sz w:val="20"/>
          <w:szCs w:val="20"/>
        </w:rPr>
      </w:pPr>
      <w:r w:rsidRPr="0092725E">
        <w:rPr>
          <w:rFonts w:eastAsia="Quattrocento Sans"/>
          <w:color w:val="231F20"/>
          <w:sz w:val="20"/>
          <w:szCs w:val="20"/>
        </w:rPr>
        <w:t>Control Wheel Steering Button</w:t>
      </w:r>
    </w:p>
    <w:p w14:paraId="0E049D65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Garmin SiriusXM Weather &amp; Radio (GDL-69A)</w:t>
      </w:r>
    </w:p>
    <w:p w14:paraId="6216D8B9" w14:textId="748F7109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WX500 Stormscope</w:t>
      </w:r>
    </w:p>
    <w:p w14:paraId="2185116B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Electronic Checklists</w:t>
      </w:r>
    </w:p>
    <w:p w14:paraId="77C73E00" w14:textId="155453AA" w:rsidR="00226222" w:rsidRPr="0092725E" w:rsidRDefault="00484863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 xml:space="preserve">Artex </w:t>
      </w:r>
      <w:r w:rsidR="00A677A8" w:rsidRPr="0092725E">
        <w:rPr>
          <w:rFonts w:eastAsia="Quattrocento Sans"/>
          <w:color w:val="000000"/>
          <w:sz w:val="20"/>
          <w:szCs w:val="20"/>
        </w:rPr>
        <w:t>ME406 Emergency Locator</w:t>
      </w:r>
      <w:r w:rsidRPr="0092725E">
        <w:rPr>
          <w:rFonts w:eastAsia="Quattrocento Sans"/>
          <w:color w:val="000000"/>
          <w:sz w:val="20"/>
          <w:szCs w:val="20"/>
        </w:rPr>
        <w:t xml:space="preserve"> </w:t>
      </w:r>
      <w:r w:rsidR="00A677A8" w:rsidRPr="0092725E">
        <w:rPr>
          <w:rFonts w:eastAsia="Quattrocento Sans"/>
          <w:color w:val="000000"/>
          <w:sz w:val="20"/>
          <w:szCs w:val="20"/>
        </w:rPr>
        <w:t>Transmitter</w:t>
      </w:r>
    </w:p>
    <w:p w14:paraId="404BA9EF" w14:textId="4F7B0DBB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Emergency Locator Transmitter Remote Mounted</w:t>
      </w:r>
      <w:r w:rsidR="00484863" w:rsidRPr="0092725E">
        <w:rPr>
          <w:rFonts w:eastAsia="Quattrocento Sans"/>
          <w:color w:val="000000"/>
          <w:sz w:val="20"/>
          <w:szCs w:val="20"/>
        </w:rPr>
        <w:t xml:space="preserve"> </w:t>
      </w:r>
      <w:r w:rsidRPr="0092725E">
        <w:rPr>
          <w:rFonts w:eastAsia="Quattrocento Sans"/>
          <w:color w:val="000000"/>
          <w:sz w:val="20"/>
          <w:szCs w:val="20"/>
        </w:rPr>
        <w:t>Switch</w:t>
      </w:r>
    </w:p>
    <w:p w14:paraId="25FEC4BD" w14:textId="135B9071" w:rsidR="00A05E73" w:rsidRPr="0092725E" w:rsidRDefault="00A05E73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Backup Attitude Gyro, Altimeter and Airspeed Indicator</w:t>
      </w:r>
    </w:p>
    <w:p w14:paraId="268EF6F1" w14:textId="77777777" w:rsidR="002E2915" w:rsidRPr="0092725E" w:rsidRDefault="0091702D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Control Wheel Push-to-Talk Switch-Pilot/Copilot</w:t>
      </w:r>
      <w:r w:rsidR="002E2915" w:rsidRPr="0092725E">
        <w:rPr>
          <w:rFonts w:eastAsia="Quattrocento Sans"/>
          <w:color w:val="000000"/>
          <w:sz w:val="20"/>
          <w:szCs w:val="20"/>
        </w:rPr>
        <w:t xml:space="preserve"> </w:t>
      </w:r>
    </w:p>
    <w:p w14:paraId="35221208" w14:textId="1F0FBC92" w:rsidR="0091702D" w:rsidRPr="0092725E" w:rsidRDefault="002E2915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Mic &amp; Phone Jacks-Pilot/Copilot/Passengers</w:t>
      </w:r>
    </w:p>
    <w:p w14:paraId="31C31609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Auxiliary Stereo Input Jack</w:t>
      </w:r>
    </w:p>
    <w:p w14:paraId="24311370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Pitot System - Heated</w:t>
      </w:r>
    </w:p>
    <w:p w14:paraId="09C3840F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Static System</w:t>
      </w:r>
    </w:p>
    <w:p w14:paraId="2CADFB28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Hand Held Microphone</w:t>
      </w:r>
    </w:p>
    <w:p w14:paraId="298900DA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Alternate Static Source</w:t>
      </w:r>
    </w:p>
    <w:p w14:paraId="07F28470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Compass</w:t>
      </w:r>
    </w:p>
    <w:p w14:paraId="1BFA56D1" w14:textId="1BF81A66" w:rsidR="00226222" w:rsidRPr="0092725E" w:rsidRDefault="00A677A8" w:rsidP="0092725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92725E">
        <w:rPr>
          <w:rFonts w:eastAsia="Quattrocento Sans"/>
          <w:sz w:val="20"/>
          <w:szCs w:val="20"/>
        </w:rPr>
        <w:t>AmSafe Inflatable Restraint</w:t>
      </w:r>
      <w:r w:rsidR="0092725E">
        <w:rPr>
          <w:rFonts w:eastAsia="Quattrocento Sans"/>
          <w:sz w:val="20"/>
          <w:szCs w:val="20"/>
        </w:rPr>
        <w:t>s: Pilot, Co-Pilot, Seats 3 &amp; 4</w:t>
      </w:r>
    </w:p>
    <w:p w14:paraId="2E265D65" w14:textId="77777777" w:rsidR="0092725E" w:rsidRDefault="0092725E" w:rsidP="0092725E">
      <w:pPr>
        <w:tabs>
          <w:tab w:val="left" w:pos="5844"/>
        </w:tabs>
        <w:rPr>
          <w:rFonts w:eastAsia="Quattrocento Sans"/>
          <w:b/>
          <w:bCs/>
          <w:sz w:val="20"/>
          <w:szCs w:val="20"/>
        </w:rPr>
        <w:sectPr w:rsidR="0092725E" w:rsidSect="0092725E">
          <w:type w:val="continuous"/>
          <w:pgSz w:w="12240" w:h="15840"/>
          <w:pgMar w:top="360" w:right="504" w:bottom="360" w:left="720" w:header="288" w:footer="288" w:gutter="0"/>
          <w:cols w:num="2" w:space="720"/>
        </w:sectPr>
      </w:pPr>
    </w:p>
    <w:p w14:paraId="6DE15B3A" w14:textId="77777777" w:rsidR="00226222" w:rsidRPr="0092725E" w:rsidRDefault="00226222" w:rsidP="0092725E">
      <w:pPr>
        <w:tabs>
          <w:tab w:val="left" w:pos="5844"/>
        </w:tabs>
        <w:rPr>
          <w:rFonts w:eastAsia="Quattrocento Sans"/>
          <w:b/>
          <w:bCs/>
          <w:sz w:val="20"/>
          <w:szCs w:val="20"/>
        </w:rPr>
      </w:pPr>
    </w:p>
    <w:p w14:paraId="7975AEF6" w14:textId="61ADC3BD" w:rsidR="00226222" w:rsidRPr="0092725E" w:rsidRDefault="00A677A8" w:rsidP="0092725E">
      <w:pPr>
        <w:tabs>
          <w:tab w:val="left" w:pos="5844"/>
        </w:tabs>
        <w:rPr>
          <w:rFonts w:eastAsia="Quattrocento Sans"/>
          <w:b/>
          <w:bCs/>
          <w:sz w:val="20"/>
          <w:szCs w:val="20"/>
        </w:rPr>
      </w:pPr>
      <w:r w:rsidRPr="0092725E">
        <w:rPr>
          <w:rFonts w:eastAsia="Quattrocento Sans"/>
          <w:b/>
          <w:bCs/>
          <w:sz w:val="20"/>
          <w:szCs w:val="20"/>
        </w:rPr>
        <w:t>Additional Equipment Options:</w:t>
      </w:r>
    </w:p>
    <w:p w14:paraId="32C60CFA" w14:textId="541D1BEC" w:rsidR="00226222" w:rsidRPr="0092725E" w:rsidRDefault="00A677A8" w:rsidP="0092725E">
      <w:pPr>
        <w:rPr>
          <w:rFonts w:eastAsia="Quattrocento Sans"/>
          <w:sz w:val="20"/>
          <w:szCs w:val="20"/>
        </w:rPr>
      </w:pPr>
      <w:r w:rsidRPr="0092725E">
        <w:rPr>
          <w:rFonts w:eastAsia="Quattrocento Sans"/>
          <w:sz w:val="20"/>
          <w:szCs w:val="20"/>
        </w:rPr>
        <w:t>Air</w:t>
      </w:r>
      <w:r w:rsidR="00B12FC7">
        <w:rPr>
          <w:rFonts w:eastAsia="Quattrocento Sans"/>
          <w:sz w:val="20"/>
          <w:szCs w:val="20"/>
        </w:rPr>
        <w:t xml:space="preserve"> </w:t>
      </w:r>
      <w:r w:rsidRPr="0092725E">
        <w:rPr>
          <w:rFonts w:eastAsia="Quattrocento Sans"/>
          <w:sz w:val="20"/>
          <w:szCs w:val="20"/>
        </w:rPr>
        <w:t>Conditioning</w:t>
      </w:r>
      <w:r w:rsidR="000A15AC" w:rsidRPr="0092725E">
        <w:rPr>
          <w:rFonts w:eastAsia="Quattrocento Sans"/>
          <w:sz w:val="20"/>
          <w:szCs w:val="20"/>
        </w:rPr>
        <w:t xml:space="preserve"> (Kelly)</w:t>
      </w:r>
      <w:r w:rsidRPr="0092725E">
        <w:rPr>
          <w:rFonts w:eastAsia="Quattrocento Sans"/>
          <w:sz w:val="20"/>
          <w:szCs w:val="20"/>
        </w:rPr>
        <w:t xml:space="preserve">                                             </w:t>
      </w:r>
    </w:p>
    <w:p w14:paraId="0AB82E25" w14:textId="77777777" w:rsidR="0092725E" w:rsidRPr="0092725E" w:rsidRDefault="0092725E" w:rsidP="0092725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92725E">
        <w:rPr>
          <w:rFonts w:eastAsia="Quattrocento Sans"/>
          <w:sz w:val="20"/>
          <w:szCs w:val="20"/>
        </w:rPr>
        <w:t>Garmin GTX-800 Active Traffic (TAS)</w:t>
      </w:r>
    </w:p>
    <w:p w14:paraId="72ECA52A" w14:textId="55377260" w:rsidR="00226222" w:rsidRPr="0092725E" w:rsidRDefault="00A677A8" w:rsidP="0092725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92725E">
        <w:rPr>
          <w:rFonts w:eastAsia="Quattrocento Sans"/>
          <w:sz w:val="20"/>
          <w:szCs w:val="20"/>
        </w:rPr>
        <w:t>Synthetic Vision Technolog</w:t>
      </w:r>
      <w:r w:rsidR="00F21FE3" w:rsidRPr="0092725E">
        <w:rPr>
          <w:rFonts w:eastAsia="Quattrocento Sans"/>
          <w:sz w:val="20"/>
          <w:szCs w:val="20"/>
        </w:rPr>
        <w:t>y (SVT)</w:t>
      </w:r>
      <w:r w:rsidRPr="0092725E">
        <w:rPr>
          <w:rFonts w:eastAsia="Quattrocento Sans"/>
          <w:sz w:val="20"/>
          <w:szCs w:val="20"/>
        </w:rPr>
        <w:t xml:space="preserve">                                       </w:t>
      </w:r>
    </w:p>
    <w:p w14:paraId="53826B22" w14:textId="77777777" w:rsidR="000144D0" w:rsidRPr="0092725E" w:rsidRDefault="000144D0" w:rsidP="0092725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92725E">
        <w:rPr>
          <w:rFonts w:eastAsia="Quattrocento Sans"/>
          <w:sz w:val="20"/>
          <w:szCs w:val="20"/>
        </w:rPr>
        <w:t>Rosen Sun Visors</w:t>
      </w:r>
    </w:p>
    <w:p w14:paraId="53E77BB0" w14:textId="3C57F81A" w:rsidR="00B502C0" w:rsidRPr="0092725E" w:rsidRDefault="00B502C0" w:rsidP="0092725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92725E">
        <w:rPr>
          <w:rFonts w:eastAsia="Quattrocento Sans"/>
          <w:sz w:val="20"/>
          <w:szCs w:val="20"/>
        </w:rPr>
        <w:t>Built-In Oxygen</w:t>
      </w:r>
    </w:p>
    <w:p w14:paraId="45245A8C" w14:textId="39C977D6" w:rsidR="00B502C0" w:rsidRPr="0092725E" w:rsidRDefault="00B502C0" w:rsidP="0092725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92725E">
        <w:rPr>
          <w:rFonts w:eastAsia="Quattrocento Sans"/>
          <w:sz w:val="20"/>
          <w:szCs w:val="20"/>
        </w:rPr>
        <w:t>Hot Prop</w:t>
      </w:r>
    </w:p>
    <w:p w14:paraId="020ED145" w14:textId="77777777" w:rsidR="00226222" w:rsidRPr="0092725E" w:rsidRDefault="00226222" w:rsidP="0092725E">
      <w:pPr>
        <w:tabs>
          <w:tab w:val="left" w:pos="5844"/>
        </w:tabs>
        <w:rPr>
          <w:rFonts w:eastAsia="Quattrocento Sans"/>
          <w:color w:val="FF0000"/>
          <w:sz w:val="20"/>
          <w:szCs w:val="20"/>
        </w:rPr>
      </w:pPr>
    </w:p>
    <w:p w14:paraId="0D7EE3FD" w14:textId="77777777" w:rsidR="00226222" w:rsidRPr="0092725E" w:rsidRDefault="00A677A8" w:rsidP="0092725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92725E">
        <w:rPr>
          <w:rFonts w:eastAsia="Quattrocento Sans"/>
          <w:b/>
          <w:bCs/>
          <w:sz w:val="20"/>
          <w:szCs w:val="20"/>
        </w:rPr>
        <w:t>Exterior:</w:t>
      </w:r>
    </w:p>
    <w:p w14:paraId="57FD22EC" w14:textId="51EADF7E" w:rsidR="00226222" w:rsidRPr="0092725E" w:rsidRDefault="00A677A8" w:rsidP="0092725E">
      <w:pPr>
        <w:tabs>
          <w:tab w:val="left" w:pos="5844"/>
        </w:tabs>
        <w:rPr>
          <w:rFonts w:eastAsia="Quattrocento Sans"/>
          <w:sz w:val="20"/>
          <w:szCs w:val="20"/>
        </w:rPr>
      </w:pPr>
      <w:r w:rsidRPr="0092725E">
        <w:rPr>
          <w:rFonts w:eastAsia="Quattrocento Sans"/>
          <w:sz w:val="20"/>
          <w:szCs w:val="20"/>
        </w:rPr>
        <w:t xml:space="preserve">Matterhorn White with Columbia Blue Metallic and Light Charcoal Effect </w:t>
      </w:r>
      <w:r w:rsidR="00B12FC7">
        <w:rPr>
          <w:rFonts w:eastAsia="Quattrocento Sans"/>
          <w:sz w:val="20"/>
          <w:szCs w:val="20"/>
        </w:rPr>
        <w:t>P</w:t>
      </w:r>
      <w:r w:rsidRPr="0092725E">
        <w:rPr>
          <w:rFonts w:eastAsia="Quattrocento Sans"/>
          <w:sz w:val="20"/>
          <w:szCs w:val="20"/>
        </w:rPr>
        <w:t xml:space="preserve">ainted </w:t>
      </w:r>
      <w:r w:rsidR="00B12FC7">
        <w:rPr>
          <w:rFonts w:eastAsia="Quattrocento Sans"/>
          <w:sz w:val="20"/>
          <w:szCs w:val="20"/>
        </w:rPr>
        <w:t>S</w:t>
      </w:r>
      <w:r w:rsidRPr="0092725E">
        <w:rPr>
          <w:rFonts w:eastAsia="Quattrocento Sans"/>
          <w:sz w:val="20"/>
          <w:szCs w:val="20"/>
        </w:rPr>
        <w:t>tripes</w:t>
      </w:r>
    </w:p>
    <w:p w14:paraId="0B0F6712" w14:textId="77777777" w:rsidR="00AA4B61" w:rsidRPr="0092725E" w:rsidRDefault="00AA4B61" w:rsidP="0092725E">
      <w:pPr>
        <w:tabs>
          <w:tab w:val="left" w:pos="5844"/>
        </w:tabs>
        <w:rPr>
          <w:rFonts w:eastAsia="Quattrocento Sans"/>
          <w:b/>
          <w:bCs/>
          <w:color w:val="000000"/>
          <w:sz w:val="20"/>
          <w:szCs w:val="20"/>
        </w:rPr>
      </w:pPr>
    </w:p>
    <w:p w14:paraId="2531A98D" w14:textId="44E11C81" w:rsidR="00226222" w:rsidRPr="0092725E" w:rsidRDefault="00A677A8" w:rsidP="0092725E">
      <w:pPr>
        <w:tabs>
          <w:tab w:val="left" w:pos="5844"/>
        </w:tabs>
        <w:rPr>
          <w:rFonts w:eastAsia="Quattrocento Sans"/>
          <w:b/>
          <w:bCs/>
          <w:color w:val="000000"/>
          <w:sz w:val="20"/>
          <w:szCs w:val="20"/>
        </w:rPr>
      </w:pPr>
      <w:r w:rsidRPr="0092725E">
        <w:rPr>
          <w:rFonts w:eastAsia="Quattrocento Sans"/>
          <w:b/>
          <w:bCs/>
          <w:color w:val="000000"/>
          <w:sz w:val="20"/>
          <w:szCs w:val="20"/>
        </w:rPr>
        <w:t>Interior:</w:t>
      </w:r>
    </w:p>
    <w:p w14:paraId="1C89B2B5" w14:textId="77777777" w:rsidR="00226222" w:rsidRDefault="00A677A8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eastAsia="Quattrocento Sans"/>
          <w:color w:val="000000"/>
          <w:sz w:val="20"/>
          <w:szCs w:val="20"/>
        </w:rPr>
        <w:t>Leather Seat Surfaces, Pebble Leather with Perforated Black Leather Inser</w:t>
      </w:r>
      <w:r w:rsidR="0092725E">
        <w:rPr>
          <w:rFonts w:eastAsia="Quattrocento Sans"/>
          <w:color w:val="000000"/>
          <w:sz w:val="20"/>
          <w:szCs w:val="20"/>
        </w:rPr>
        <w:t>ts</w:t>
      </w:r>
    </w:p>
    <w:p w14:paraId="3FE4B7ED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3739ACA1" w14:textId="145A8AFC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378C75D6" w14:textId="26EA942F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  <w:r w:rsidRPr="0092725E">
        <w:rPr>
          <w:rFonts w:ascii="Segoe UI" w:eastAsia="Times New Roman" w:hAnsi="Segoe UI" w:cs="Segoe UI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56C6534" wp14:editId="05C59131">
            <wp:simplePos x="0" y="0"/>
            <wp:positionH relativeFrom="margin">
              <wp:posOffset>1717243</wp:posOffset>
            </wp:positionH>
            <wp:positionV relativeFrom="paragraph">
              <wp:posOffset>77902</wp:posOffset>
            </wp:positionV>
            <wp:extent cx="3657600" cy="1593215"/>
            <wp:effectExtent l="0" t="0" r="0" b="6985"/>
            <wp:wrapNone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B42B5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03919118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5135129A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2A726D2C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722E3688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0D9D7198" w14:textId="0F2C05E3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7932A7F2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73B49CEB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35670BC5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7AFA7DEE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7594EC09" w14:textId="77777777" w:rsidR="0092725E" w:rsidRDefault="0092725E" w:rsidP="0092725E">
      <w:pPr>
        <w:tabs>
          <w:tab w:val="left" w:pos="5844"/>
        </w:tabs>
        <w:rPr>
          <w:rFonts w:eastAsia="Quattrocento Sans"/>
          <w:color w:val="000000"/>
          <w:sz w:val="20"/>
          <w:szCs w:val="20"/>
        </w:rPr>
      </w:pPr>
    </w:p>
    <w:p w14:paraId="608BD13B" w14:textId="77777777" w:rsidR="0092725E" w:rsidRPr="001466D2" w:rsidRDefault="0092725E" w:rsidP="0092725E">
      <w:pPr>
        <w:tabs>
          <w:tab w:val="left" w:pos="5824"/>
          <w:tab w:val="left" w:pos="9360"/>
        </w:tabs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6EE6B38D" w14:textId="77777777" w:rsidR="0092725E" w:rsidRPr="001466D2" w:rsidRDefault="0092725E" w:rsidP="0092725E">
      <w:pPr>
        <w:tabs>
          <w:tab w:val="left" w:pos="5823"/>
          <w:tab w:val="left" w:pos="9360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23831060" w14:textId="77777777" w:rsidR="0092725E" w:rsidRPr="001466D2" w:rsidRDefault="0092725E" w:rsidP="0092725E">
      <w:pPr>
        <w:tabs>
          <w:tab w:val="left" w:pos="5823"/>
          <w:tab w:val="left" w:pos="9360"/>
        </w:tabs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All Specifications Subject To Verification Upon Inspection</w:t>
      </w:r>
    </w:p>
    <w:p w14:paraId="7617F8EE" w14:textId="77777777" w:rsidR="0092725E" w:rsidRPr="001466D2" w:rsidRDefault="0092725E" w:rsidP="0092725E">
      <w:pPr>
        <w:tabs>
          <w:tab w:val="left" w:pos="5823"/>
          <w:tab w:val="left" w:pos="9360"/>
        </w:tabs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10B5BC4C" w14:textId="77777777" w:rsidR="0092725E" w:rsidRPr="004662A9" w:rsidRDefault="0092725E" w:rsidP="0092725E">
      <w:pPr>
        <w:tabs>
          <w:tab w:val="left" w:pos="5823"/>
          <w:tab w:val="left" w:pos="9360"/>
        </w:tabs>
        <w:jc w:val="center"/>
        <w:rPr>
          <w:rFonts w:eastAsia="Times New Roman"/>
          <w:b/>
          <w:bCs/>
          <w:color w:val="365F91" w:themeColor="accent1" w:themeShade="BF"/>
          <w:sz w:val="20"/>
          <w:szCs w:val="20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Trades Welcome  •  No Damage History  •  Always Hangared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92725E" w:rsidRPr="004662A9" w:rsidSect="0092725E">
      <w:type w:val="continuous"/>
      <w:pgSz w:w="12240" w:h="15840"/>
      <w:pgMar w:top="360" w:right="504" w:bottom="36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ED76B" w14:textId="77777777" w:rsidR="00094A63" w:rsidRDefault="00094A63">
      <w:r>
        <w:separator/>
      </w:r>
    </w:p>
  </w:endnote>
  <w:endnote w:type="continuationSeparator" w:id="0">
    <w:p w14:paraId="3E5F8046" w14:textId="77777777" w:rsidR="00094A63" w:rsidRDefault="0009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8BC03AB-046F-4411-A6B3-1CEEE1E250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E844210-9537-4E27-954B-C62F5803E06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9FFD9E73-B5A6-4DEC-BA32-958F551A6241}"/>
    <w:embedBold r:id="rId4" w:fontKey="{D67E55FA-6754-4B01-BA92-F39C95DBAD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261EA2E-429D-453C-BF92-827BBADCE758}"/>
    <w:embedBold r:id="rId6" w:fontKey="{152927D5-4D62-4A17-913A-D56FD50F86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7305BDE-1B63-4C00-93C0-14278D3F2F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E7E78ED-1EB0-4DA9-84EF-0ECEBFD244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6297B" w14:textId="77777777" w:rsidR="00226222" w:rsidRDefault="002262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A48AA" w14:textId="77777777" w:rsidR="00226222" w:rsidRDefault="00A677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4912 SOUTH COLLINS • ARLINGTON MUNICIPAL AIRPORT • ARLINGTON, TX 76018</w:t>
    </w:r>
  </w:p>
  <w:p w14:paraId="399270F5" w14:textId="77777777" w:rsidR="00226222" w:rsidRPr="00AA4B61" w:rsidRDefault="00A677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  <w:lang w:val="pt-BR"/>
      </w:rPr>
    </w:pPr>
    <w:r w:rsidRPr="00AA4B61">
      <w:rPr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E4F35" w14:textId="77777777" w:rsidR="00226222" w:rsidRDefault="002262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E1CB0" w14:textId="77777777" w:rsidR="00094A63" w:rsidRDefault="00094A63">
      <w:r>
        <w:separator/>
      </w:r>
    </w:p>
  </w:footnote>
  <w:footnote w:type="continuationSeparator" w:id="0">
    <w:p w14:paraId="11F83C23" w14:textId="77777777" w:rsidR="00094A63" w:rsidRDefault="00094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1D63D" w14:textId="0C83E90B" w:rsidR="00226222" w:rsidRDefault="002262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6C698" w14:textId="3B8FF81B" w:rsidR="00226222" w:rsidRDefault="00A677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720003A" wp14:editId="61B584EA">
          <wp:extent cx="6858000" cy="69215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FD088" w14:textId="0FD22937" w:rsidR="00226222" w:rsidRDefault="002262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591B17"/>
    <w:multiLevelType w:val="multilevel"/>
    <w:tmpl w:val="45AA1F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76974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222"/>
    <w:rsid w:val="000144D0"/>
    <w:rsid w:val="00094A63"/>
    <w:rsid w:val="000A15AC"/>
    <w:rsid w:val="000F6A9A"/>
    <w:rsid w:val="0013083D"/>
    <w:rsid w:val="001363C7"/>
    <w:rsid w:val="00226222"/>
    <w:rsid w:val="002E2915"/>
    <w:rsid w:val="00306C1F"/>
    <w:rsid w:val="00387A57"/>
    <w:rsid w:val="003C79F3"/>
    <w:rsid w:val="00484863"/>
    <w:rsid w:val="00736B54"/>
    <w:rsid w:val="0074634A"/>
    <w:rsid w:val="00774966"/>
    <w:rsid w:val="0084106F"/>
    <w:rsid w:val="00867A43"/>
    <w:rsid w:val="008A7AE4"/>
    <w:rsid w:val="0091702D"/>
    <w:rsid w:val="0092725E"/>
    <w:rsid w:val="00A05E73"/>
    <w:rsid w:val="00A677A8"/>
    <w:rsid w:val="00AA4B61"/>
    <w:rsid w:val="00B12FC7"/>
    <w:rsid w:val="00B502C0"/>
    <w:rsid w:val="00CC66B2"/>
    <w:rsid w:val="00E34AD2"/>
    <w:rsid w:val="00F21FE3"/>
    <w:rsid w:val="00F53C33"/>
    <w:rsid w:val="00FF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0E9ED"/>
  <w15:docId w15:val="{63582012-B6D5-4CF5-8398-CF1FDAE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cid:08444A1E-55C8-4850-BB75-028B4753A22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B94942-857D-44AB-8E88-7E56ABF5E6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E353AA-8E75-448C-A795-0DD958603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19884D-ABF8-4085-993D-861CB52A25D5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248</Words>
  <Characters>1624</Characters>
  <Application>Microsoft Office Word</Application>
  <DocSecurity>0</DocSecurity>
  <Lines>81</Lines>
  <Paragraphs>60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Gardner</dc:creator>
  <cp:lastModifiedBy>Marsha Spence</cp:lastModifiedBy>
  <cp:revision>4</cp:revision>
  <dcterms:created xsi:type="dcterms:W3CDTF">2026-05-13T16:28:00Z</dcterms:created>
  <dcterms:modified xsi:type="dcterms:W3CDTF">2026-05-19T16:37:00Z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