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BBC5F" w14:textId="11279ACA" w:rsidR="00493EE1" w:rsidRPr="00493EE1" w:rsidRDefault="00493EE1" w:rsidP="00493EE1">
      <w:pP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Air! </w:t>
      </w:r>
      <w: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FIKI</w:t>
      </w:r>
      <w:r w:rsidRPr="00493EE1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! </w:t>
      </w:r>
      <w:r w:rsidRPr="00493EE1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TAWS-B! </w:t>
      </w:r>
      <w:proofErr w:type="gramStart"/>
      <w:r w:rsidRPr="00493EE1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SVT</w:t>
      </w:r>
      <w:proofErr w:type="gramEnd"/>
      <w:r w:rsidRPr="00493EE1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! ESP! Active Traffic (TAS)! SiriusXM! </w:t>
      </w:r>
      <w:proofErr w:type="gramStart"/>
      <w:r w:rsidRPr="00493EE1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ADS</w:t>
      </w:r>
      <w:proofErr w:type="gramEnd"/>
      <w:r w:rsidRPr="00493EE1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-B Out!</w:t>
      </w:r>
    </w:p>
    <w:p w14:paraId="4D3A3FE5" w14:textId="54F16139" w:rsidR="004419AB" w:rsidRPr="00493EE1" w:rsidRDefault="00501FE8" w:rsidP="00493EE1">
      <w:pPr>
        <w:rPr>
          <w:rFonts w:ascii="Arial" w:eastAsia="Quattrocento Sans" w:hAnsi="Arial" w:cs="Arial"/>
          <w:b/>
          <w:sz w:val="28"/>
          <w:szCs w:val="28"/>
        </w:rPr>
      </w:pPr>
      <w:r w:rsidRPr="00493EE1">
        <w:rPr>
          <w:rFonts w:ascii="Arial" w:eastAsia="Quattrocento Sans" w:hAnsi="Arial" w:cs="Arial"/>
          <w:b/>
          <w:sz w:val="28"/>
          <w:szCs w:val="28"/>
        </w:rPr>
        <w:t>2017 Cessna TTx T240 with G2000, GFC700, WAAS</w:t>
      </w:r>
    </w:p>
    <w:p w14:paraId="4D3A3FE6" w14:textId="2F71CA64" w:rsidR="004419AB" w:rsidRPr="00493EE1" w:rsidRDefault="00501FE8" w:rsidP="00493EE1">
      <w:pPr>
        <w:rPr>
          <w:rFonts w:ascii="Arial" w:eastAsia="Quattrocento Sans" w:hAnsi="Arial" w:cs="Arial"/>
          <w:b/>
          <w:sz w:val="24"/>
          <w:szCs w:val="24"/>
        </w:rPr>
      </w:pPr>
      <w:r w:rsidRPr="00493EE1">
        <w:rPr>
          <w:rFonts w:ascii="Arial" w:eastAsia="Quattrocento Sans" w:hAnsi="Arial" w:cs="Arial"/>
          <w:b/>
          <w:sz w:val="24"/>
          <w:szCs w:val="24"/>
        </w:rPr>
        <w:t>N699TT Ser#T24002134</w:t>
      </w:r>
    </w:p>
    <w:p w14:paraId="4D3A3FE7" w14:textId="77777777" w:rsidR="004419AB" w:rsidRPr="00493EE1" w:rsidRDefault="004419AB" w:rsidP="00493EE1">
      <w:pPr>
        <w:rPr>
          <w:rFonts w:ascii="Arial" w:eastAsia="Quattrocento Sans" w:hAnsi="Arial" w:cs="Arial"/>
          <w:b/>
          <w:sz w:val="20"/>
          <w:szCs w:val="20"/>
        </w:rPr>
      </w:pPr>
    </w:p>
    <w:p w14:paraId="4D3A3FE8" w14:textId="6CEDE0BE" w:rsidR="004419AB" w:rsidRPr="00493EE1" w:rsidRDefault="006B00B3" w:rsidP="00493EE1">
      <w:pPr>
        <w:rPr>
          <w:rFonts w:ascii="Arial" w:eastAsia="Quattrocento Sans" w:hAnsi="Arial" w:cs="Arial"/>
          <w:b/>
          <w:sz w:val="20"/>
          <w:szCs w:val="20"/>
        </w:rPr>
      </w:pPr>
      <w:r w:rsidRPr="00493EE1">
        <w:rPr>
          <w:rFonts w:ascii="Arial" w:eastAsia="Quattrocento Sans" w:hAnsi="Arial" w:cs="Arial"/>
          <w:b/>
          <w:sz w:val="20"/>
          <w:szCs w:val="20"/>
        </w:rPr>
        <w:t>104</w:t>
      </w:r>
      <w:r w:rsidR="00493EE1">
        <w:rPr>
          <w:rFonts w:ascii="Arial" w:eastAsia="Quattrocento Sans" w:hAnsi="Arial" w:cs="Arial"/>
          <w:b/>
          <w:sz w:val="20"/>
          <w:szCs w:val="20"/>
        </w:rPr>
        <w:t>6</w:t>
      </w:r>
      <w:r w:rsidR="00501FE8" w:rsidRPr="00493EE1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4D3A3FE9" w14:textId="630E1CC0" w:rsidR="004419AB" w:rsidRPr="00493EE1" w:rsidRDefault="006B00B3" w:rsidP="00493EE1">
      <w:pPr>
        <w:rPr>
          <w:rFonts w:ascii="Arial" w:eastAsia="Quattrocento Sans" w:hAnsi="Arial" w:cs="Arial"/>
          <w:b/>
          <w:sz w:val="20"/>
          <w:szCs w:val="20"/>
        </w:rPr>
      </w:pPr>
      <w:r w:rsidRPr="00493EE1">
        <w:rPr>
          <w:rFonts w:ascii="Arial" w:eastAsia="Quattrocento Sans" w:hAnsi="Arial" w:cs="Arial"/>
          <w:b/>
          <w:sz w:val="20"/>
          <w:szCs w:val="20"/>
        </w:rPr>
        <w:t>42</w:t>
      </w:r>
      <w:r w:rsidR="00493EE1">
        <w:rPr>
          <w:rFonts w:ascii="Arial" w:eastAsia="Quattrocento Sans" w:hAnsi="Arial" w:cs="Arial"/>
          <w:b/>
          <w:sz w:val="20"/>
          <w:szCs w:val="20"/>
        </w:rPr>
        <w:t>8</w:t>
      </w:r>
      <w:r w:rsidRPr="00493EE1">
        <w:rPr>
          <w:rFonts w:ascii="Arial" w:eastAsia="Quattrocento Sans" w:hAnsi="Arial" w:cs="Arial"/>
          <w:b/>
          <w:sz w:val="20"/>
          <w:szCs w:val="20"/>
        </w:rPr>
        <w:t xml:space="preserve"> Since Continental Factory Rebuilt Engine</w:t>
      </w:r>
    </w:p>
    <w:p w14:paraId="55A5C86E" w14:textId="77777777" w:rsidR="004419AB" w:rsidRPr="00493EE1" w:rsidRDefault="004419AB" w:rsidP="00493EE1">
      <w:pPr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4D3A3FEC" w14:textId="77777777" w:rsidR="007A6161" w:rsidRPr="00493EE1" w:rsidRDefault="007A6161" w:rsidP="00493EE1">
      <w:pPr>
        <w:rPr>
          <w:rFonts w:ascii="Arial" w:eastAsia="Quattrocento Sans" w:hAnsi="Arial" w:cs="Arial"/>
          <w:b/>
          <w:sz w:val="20"/>
          <w:szCs w:val="20"/>
        </w:rPr>
        <w:sectPr w:rsidR="007A6161" w:rsidRPr="00493EE1" w:rsidSect="00493EE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3C2FBABA" w14:textId="62343EBF" w:rsidR="00241418" w:rsidRPr="00493EE1" w:rsidRDefault="00241418" w:rsidP="00493EE1">
      <w:pPr>
        <w:rPr>
          <w:rFonts w:ascii="Arial" w:eastAsia="Quattrocento Sans" w:hAnsi="Arial" w:cs="Arial"/>
          <w:b/>
          <w:bCs/>
          <w:sz w:val="20"/>
          <w:szCs w:val="20"/>
        </w:rPr>
      </w:pPr>
      <w:r w:rsidRPr="00493EE1">
        <w:rPr>
          <w:rFonts w:ascii="Arial" w:eastAsia="Quattrocento Sans" w:hAnsi="Arial" w:cs="Arial"/>
          <w:b/>
          <w:bCs/>
          <w:sz w:val="20"/>
          <w:szCs w:val="20"/>
        </w:rPr>
        <w:t>Avionics:</w:t>
      </w:r>
    </w:p>
    <w:p w14:paraId="35B07A81" w14:textId="77777777" w:rsidR="00493EE1" w:rsidRDefault="00493EE1" w:rsidP="00493EE1">
      <w:pPr>
        <w:rPr>
          <w:rFonts w:ascii="Arial" w:eastAsia="Quattrocento Sans" w:hAnsi="Arial" w:cs="Arial"/>
          <w:sz w:val="20"/>
          <w:szCs w:val="20"/>
        </w:rPr>
        <w:sectPr w:rsidR="00493EE1" w:rsidSect="00493EE1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4D3A3FED" w14:textId="224E9826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GMA-36 Remote Digital Audio Panel w/Marker Beacon/Intercom</w:t>
      </w:r>
    </w:p>
    <w:p w14:paraId="4D3A3FEE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GTX-33ES Transponder-Mode S with ADS-B Out</w:t>
      </w:r>
    </w:p>
    <w:p w14:paraId="4D3A3FEF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GDU-1400 Primary Flight Display (PFD)</w:t>
      </w:r>
    </w:p>
    <w:p w14:paraId="4D3A3FF0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GDU-1400 Multi-Function Display (MFD)</w:t>
      </w:r>
    </w:p>
    <w:p w14:paraId="4D3A3FF1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GIA-63W NAV/COM/GPS/WAAS with Glideslope #1</w:t>
      </w:r>
    </w:p>
    <w:p w14:paraId="4D3A3FF2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GIA-63W NAV/COM/GPS/WAAS with Glideslope #2</w:t>
      </w:r>
    </w:p>
    <w:p w14:paraId="4D3A3FF3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GTC-570 Touch Screen Controller</w:t>
      </w:r>
    </w:p>
    <w:p w14:paraId="4D3A3FF4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GCU-275 Primary Flight Display Controller</w:t>
      </w:r>
    </w:p>
    <w:p w14:paraId="4D3A3FF5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GEA-71 Engine/Airframe Computer</w:t>
      </w:r>
    </w:p>
    <w:p w14:paraId="4D3A3FF6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GRS-77 Attitude &amp; Heading Reference System (AHRS)</w:t>
      </w:r>
    </w:p>
    <w:p w14:paraId="4D3A3FF7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GDC-74A Air Data Computer with OAT Probe</w:t>
      </w:r>
    </w:p>
    <w:p w14:paraId="4D3A3FF8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GMU-44 Magnetometer (Dual)</w:t>
      </w:r>
    </w:p>
    <w:p w14:paraId="4D3A3FF9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Synthetic Vision Technology (SVT)</w:t>
      </w:r>
    </w:p>
    <w:p w14:paraId="4D3A3FFA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  <w:highlight w:val="white"/>
        </w:rPr>
      </w:pPr>
      <w:r w:rsidRPr="00493EE1">
        <w:rPr>
          <w:rFonts w:ascii="Arial" w:eastAsia="Quattrocento Sans" w:hAnsi="Arial" w:cs="Arial"/>
          <w:sz w:val="20"/>
          <w:szCs w:val="20"/>
          <w:highlight w:val="white"/>
        </w:rPr>
        <w:t>Electronic Stability Protection (ESP)</w:t>
      </w:r>
    </w:p>
    <w:p w14:paraId="4D3A3FFB" w14:textId="1BD46934" w:rsidR="004419AB" w:rsidRPr="00493EE1" w:rsidRDefault="00501FE8" w:rsidP="00493EE1">
      <w:pPr>
        <w:rPr>
          <w:rFonts w:ascii="Arial" w:eastAsia="Quattrocento Sans" w:hAnsi="Arial" w:cs="Arial"/>
          <w:color w:val="211D1E"/>
          <w:sz w:val="20"/>
          <w:szCs w:val="20"/>
        </w:rPr>
      </w:pPr>
      <w:r w:rsidRPr="00493EE1">
        <w:rPr>
          <w:rFonts w:ascii="Arial" w:eastAsia="Quattrocento Sans" w:hAnsi="Arial" w:cs="Arial"/>
          <w:color w:val="211D1E"/>
          <w:sz w:val="20"/>
          <w:szCs w:val="20"/>
        </w:rPr>
        <w:t>Terrain Awareness and Warning System (TAWS-B)</w:t>
      </w:r>
    </w:p>
    <w:p w14:paraId="4D3A3FFC" w14:textId="738AF4B9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GTS-800 Traffic Advisory System (TAS)</w:t>
      </w:r>
    </w:p>
    <w:p w14:paraId="25E7ADBD" w14:textId="0350871B" w:rsidR="00501FE8" w:rsidRPr="00493EE1" w:rsidRDefault="00501FE8" w:rsidP="00493EE1">
      <w:pPr>
        <w:rPr>
          <w:rFonts w:ascii="Arial" w:eastAsia="Quattrocento Sans" w:hAnsi="Arial" w:cs="Arial"/>
          <w:color w:val="FF0000"/>
          <w:sz w:val="20"/>
          <w:szCs w:val="20"/>
        </w:rPr>
      </w:pPr>
      <w:r w:rsidRPr="00493EE1">
        <w:rPr>
          <w:rFonts w:ascii="Arial" w:eastAsia="Quattrocento Sans" w:hAnsi="Arial" w:cs="Arial"/>
          <w:color w:val="231F20"/>
          <w:sz w:val="20"/>
          <w:szCs w:val="20"/>
        </w:rPr>
        <w:t>Garmin Terrain Awareness System (E-</w:t>
      </w:r>
      <w:proofErr w:type="spellStart"/>
      <w:r w:rsidRPr="00493EE1">
        <w:rPr>
          <w:rFonts w:ascii="Arial" w:eastAsia="Quattrocento Sans" w:hAnsi="Arial" w:cs="Arial"/>
          <w:color w:val="231F20"/>
          <w:sz w:val="20"/>
          <w:szCs w:val="20"/>
        </w:rPr>
        <w:t>Prox</w:t>
      </w:r>
      <w:proofErr w:type="spellEnd"/>
      <w:r w:rsidRPr="00493EE1">
        <w:rPr>
          <w:rFonts w:ascii="Arial" w:eastAsia="Quattrocento Sans" w:hAnsi="Arial" w:cs="Arial"/>
          <w:color w:val="231F20"/>
          <w:sz w:val="20"/>
          <w:szCs w:val="20"/>
        </w:rPr>
        <w:t>+)</w:t>
      </w:r>
      <w:r w:rsidRPr="00493EE1">
        <w:rPr>
          <w:rFonts w:ascii="Arial" w:eastAsia="Quattrocento Sans" w:hAnsi="Arial" w:cs="Arial"/>
          <w:color w:val="FF0000"/>
          <w:sz w:val="20"/>
          <w:szCs w:val="20"/>
        </w:rPr>
        <w:t xml:space="preserve"> </w:t>
      </w:r>
    </w:p>
    <w:p w14:paraId="4D3A3FFE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Electronic Checklist</w:t>
      </w:r>
    </w:p>
    <w:p w14:paraId="4D3A3FFF" w14:textId="77777777" w:rsidR="004419AB" w:rsidRPr="00493EE1" w:rsidRDefault="00501FE8" w:rsidP="00493EE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Quattrocento Sans" w:hAnsi="Arial" w:cs="Arial"/>
          <w:color w:val="000000"/>
          <w:sz w:val="20"/>
          <w:szCs w:val="20"/>
        </w:rPr>
      </w:pPr>
      <w:r w:rsidRPr="00493EE1">
        <w:rPr>
          <w:rFonts w:ascii="Arial" w:eastAsia="Quattrocento Sans" w:hAnsi="Arial" w:cs="Arial"/>
          <w:color w:val="000000"/>
          <w:sz w:val="20"/>
          <w:szCs w:val="20"/>
        </w:rPr>
        <w:t>GFC-700 Autopilot System</w:t>
      </w:r>
    </w:p>
    <w:p w14:paraId="4D3A4000" w14:textId="77777777" w:rsidR="004419AB" w:rsidRPr="00493EE1" w:rsidRDefault="00501FE8" w:rsidP="00493E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493EE1">
        <w:rPr>
          <w:rFonts w:ascii="Arial" w:eastAsia="Quattrocento Sans" w:hAnsi="Arial" w:cs="Arial"/>
          <w:color w:val="000000"/>
          <w:sz w:val="20"/>
          <w:szCs w:val="20"/>
        </w:rPr>
        <w:t>Go-Around Switch</w:t>
      </w:r>
    </w:p>
    <w:p w14:paraId="4D3A4001" w14:textId="77777777" w:rsidR="004419AB" w:rsidRPr="00493EE1" w:rsidRDefault="00501FE8" w:rsidP="00493E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493EE1">
        <w:rPr>
          <w:rFonts w:ascii="Arial" w:eastAsia="Quattrocento Sans" w:hAnsi="Arial" w:cs="Arial"/>
          <w:color w:val="000000"/>
          <w:sz w:val="20"/>
          <w:szCs w:val="20"/>
        </w:rPr>
        <w:t>Electric Trim</w:t>
      </w:r>
    </w:p>
    <w:p w14:paraId="4D3A4002" w14:textId="77777777" w:rsidR="004419AB" w:rsidRPr="00493EE1" w:rsidRDefault="00501FE8" w:rsidP="00493E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493EE1">
        <w:rPr>
          <w:rFonts w:ascii="Arial" w:eastAsia="Quattrocento Sans" w:hAnsi="Arial" w:cs="Arial"/>
          <w:color w:val="000000"/>
          <w:sz w:val="20"/>
          <w:szCs w:val="20"/>
        </w:rPr>
        <w:t>A/P Disconnect</w:t>
      </w:r>
    </w:p>
    <w:p w14:paraId="4D3A4003" w14:textId="77777777" w:rsidR="004419AB" w:rsidRPr="00493EE1" w:rsidRDefault="00501FE8" w:rsidP="00493E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493EE1">
        <w:rPr>
          <w:rFonts w:ascii="Arial" w:eastAsia="Quattrocento Sans" w:hAnsi="Arial" w:cs="Arial"/>
          <w:color w:val="000000"/>
          <w:sz w:val="20"/>
          <w:szCs w:val="20"/>
        </w:rPr>
        <w:t>Control Wheel Steering Button</w:t>
      </w:r>
    </w:p>
    <w:p w14:paraId="4D3A4004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GMC-720 Auto Flight Controller System (AFCS)</w:t>
      </w:r>
    </w:p>
    <w:p w14:paraId="4D3A4005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Artex ME406 Emergency Locator Transmitter</w:t>
      </w:r>
    </w:p>
    <w:p w14:paraId="4D3A4006" w14:textId="77777777" w:rsidR="004419AB" w:rsidRPr="00493EE1" w:rsidRDefault="00501FE8" w:rsidP="00493EE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Quattrocento Sans" w:hAnsi="Arial" w:cs="Arial"/>
          <w:color w:val="000000"/>
          <w:sz w:val="20"/>
          <w:szCs w:val="20"/>
        </w:rPr>
      </w:pPr>
      <w:r w:rsidRPr="00493EE1">
        <w:rPr>
          <w:rFonts w:ascii="Arial" w:eastAsia="Quattrocento Sans" w:hAnsi="Arial" w:cs="Arial"/>
          <w:color w:val="000000"/>
          <w:sz w:val="20"/>
          <w:szCs w:val="20"/>
        </w:rPr>
        <w:t>Emergency Locator Transmitter Remote Mounted Switch</w:t>
      </w:r>
    </w:p>
    <w:p w14:paraId="4D3A4007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ESI-1000 L-3 Trilogy (Backup Airspeed, Altimeter and Attitude (Electric) Indicator)</w:t>
      </w:r>
    </w:p>
    <w:p w14:paraId="4D3A4008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Pitot System - Heated</w:t>
      </w:r>
    </w:p>
    <w:p w14:paraId="4D3A4009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Static System</w:t>
      </w:r>
    </w:p>
    <w:p w14:paraId="4D3A400A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Alternate Static Source</w:t>
      </w:r>
    </w:p>
    <w:p w14:paraId="4D3A400B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Dual 12-Volt, 2-Amp Auxiliary Power Outlet</w:t>
      </w:r>
    </w:p>
    <w:p w14:paraId="4D3A400C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Garmin SafeTaxi &amp; FliteCharts (Both Provide Geosynchronous Positioning)</w:t>
      </w:r>
    </w:p>
    <w:p w14:paraId="4D3A400D" w14:textId="34DB65BB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Garmin SiriusXM Weather &amp; Radio (GDL-69A)</w:t>
      </w:r>
    </w:p>
    <w:p w14:paraId="4E587A08" w14:textId="77777777" w:rsidR="00493EE1" w:rsidRDefault="00493EE1" w:rsidP="00493EE1">
      <w:pPr>
        <w:rPr>
          <w:rFonts w:ascii="Arial" w:eastAsia="Quattrocento Sans" w:hAnsi="Arial" w:cs="Arial"/>
          <w:b/>
          <w:sz w:val="20"/>
          <w:szCs w:val="20"/>
        </w:rPr>
        <w:sectPr w:rsidR="00493EE1" w:rsidSect="00493EE1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5643E50A" w14:textId="77777777" w:rsidR="00501FE8" w:rsidRPr="00493EE1" w:rsidRDefault="00501FE8" w:rsidP="00493EE1">
      <w:pPr>
        <w:rPr>
          <w:rFonts w:ascii="Arial" w:eastAsia="Quattrocento Sans" w:hAnsi="Arial" w:cs="Arial"/>
          <w:b/>
          <w:sz w:val="20"/>
          <w:szCs w:val="20"/>
        </w:rPr>
      </w:pPr>
    </w:p>
    <w:p w14:paraId="4D3A400F" w14:textId="77777777" w:rsidR="004419AB" w:rsidRPr="00493EE1" w:rsidRDefault="00501FE8" w:rsidP="00493EE1">
      <w:pPr>
        <w:rPr>
          <w:rFonts w:ascii="Arial" w:eastAsia="Quattrocento Sans" w:hAnsi="Arial" w:cs="Arial"/>
          <w:b/>
          <w:sz w:val="20"/>
          <w:szCs w:val="20"/>
        </w:rPr>
      </w:pPr>
      <w:r w:rsidRPr="00493EE1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4D3A4010" w14:textId="76E1951D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TKS De-Icing System (FIKI)</w:t>
      </w:r>
      <w:r w:rsidRPr="00493EE1">
        <w:rPr>
          <w:rFonts w:ascii="Arial" w:eastAsia="Quattrocento Sans" w:hAnsi="Arial" w:cs="Arial"/>
          <w:color w:val="FF0000"/>
          <w:sz w:val="20"/>
          <w:szCs w:val="20"/>
        </w:rPr>
        <w:t xml:space="preserve"> </w:t>
      </w:r>
    </w:p>
    <w:p w14:paraId="4D3A4011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Automatic Climate Control System</w:t>
      </w:r>
    </w:p>
    <w:p w14:paraId="4D3A4012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 xml:space="preserve">Oil Cooler Mod with New Vernatherm Winterization Kit </w:t>
      </w:r>
      <w:r w:rsidRPr="00493EE1">
        <w:rPr>
          <w:rFonts w:ascii="Arial" w:eastAsia="Quattrocento Sans" w:hAnsi="Arial" w:cs="Arial"/>
          <w:color w:val="FF0000"/>
          <w:sz w:val="20"/>
          <w:szCs w:val="20"/>
        </w:rPr>
        <w:t xml:space="preserve"> </w:t>
      </w:r>
    </w:p>
    <w:p w14:paraId="4D3A4013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Precise Flight Speed Brake System</w:t>
      </w:r>
    </w:p>
    <w:p w14:paraId="4C75B119" w14:textId="61B0B288" w:rsidR="00EC6901" w:rsidRPr="00493EE1" w:rsidRDefault="00EC6901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Tanis Engine Heater</w:t>
      </w:r>
    </w:p>
    <w:p w14:paraId="4D3A4014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Lighted Entrance Step</w:t>
      </w:r>
    </w:p>
    <w:p w14:paraId="4D3A4015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CO Detector/Pulse Oximeter</w:t>
      </w:r>
    </w:p>
    <w:p w14:paraId="4D3A4016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Rosen Sunvisors</w:t>
      </w:r>
    </w:p>
    <w:p w14:paraId="4D3A4017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 xml:space="preserve">Hot Prop </w:t>
      </w:r>
    </w:p>
    <w:p w14:paraId="4D3A4018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 xml:space="preserve">Built-In Oxygen </w:t>
      </w:r>
    </w:p>
    <w:p w14:paraId="4D3A4019" w14:textId="77777777" w:rsidR="004419AB" w:rsidRPr="00493EE1" w:rsidRDefault="004419AB" w:rsidP="00493EE1">
      <w:pPr>
        <w:rPr>
          <w:rFonts w:ascii="Arial" w:eastAsia="Quattrocento Sans" w:hAnsi="Arial" w:cs="Arial"/>
          <w:sz w:val="20"/>
          <w:szCs w:val="20"/>
        </w:rPr>
      </w:pPr>
    </w:p>
    <w:p w14:paraId="4D3A401A" w14:textId="77777777" w:rsidR="004419AB" w:rsidRPr="00493EE1" w:rsidRDefault="00501FE8" w:rsidP="00493EE1">
      <w:pPr>
        <w:rPr>
          <w:rFonts w:ascii="Arial" w:eastAsia="Quattrocento Sans" w:hAnsi="Arial" w:cs="Arial"/>
          <w:b/>
          <w:sz w:val="20"/>
          <w:szCs w:val="20"/>
        </w:rPr>
      </w:pPr>
      <w:bookmarkStart w:id="0" w:name="_gjdgxs" w:colFirst="0" w:colLast="0"/>
      <w:bookmarkEnd w:id="0"/>
      <w:r w:rsidRPr="00493EE1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4D3A401F" w14:textId="77777777" w:rsidR="004419AB" w:rsidRPr="00493EE1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>Launch - Strawberry Red Pearl and Sable Pearl Painted Stripes</w:t>
      </w:r>
    </w:p>
    <w:p w14:paraId="4D3A4033" w14:textId="77777777" w:rsidR="004419AB" w:rsidRPr="00493EE1" w:rsidRDefault="004419AB" w:rsidP="00493EE1">
      <w:pPr>
        <w:rPr>
          <w:rFonts w:ascii="Arial" w:eastAsia="Quattrocento Sans" w:hAnsi="Arial" w:cs="Arial"/>
          <w:b/>
          <w:sz w:val="20"/>
          <w:szCs w:val="20"/>
        </w:rPr>
      </w:pPr>
    </w:p>
    <w:p w14:paraId="4D3A4034" w14:textId="77777777" w:rsidR="004419AB" w:rsidRPr="00493EE1" w:rsidRDefault="00501FE8" w:rsidP="00493EE1">
      <w:pPr>
        <w:rPr>
          <w:rFonts w:ascii="Arial" w:eastAsia="Quattrocento Sans" w:hAnsi="Arial" w:cs="Arial"/>
          <w:b/>
          <w:sz w:val="20"/>
          <w:szCs w:val="20"/>
        </w:rPr>
      </w:pPr>
      <w:r w:rsidRPr="00493EE1">
        <w:rPr>
          <w:rFonts w:ascii="Arial" w:eastAsia="Quattrocento Sans" w:hAnsi="Arial" w:cs="Arial"/>
          <w:b/>
          <w:sz w:val="20"/>
          <w:szCs w:val="20"/>
        </w:rPr>
        <w:t xml:space="preserve">Interior: </w:t>
      </w:r>
    </w:p>
    <w:p w14:paraId="4D3A4044" w14:textId="32D3A62F" w:rsidR="004419AB" w:rsidRDefault="00501FE8" w:rsidP="00493EE1">
      <w:pPr>
        <w:rPr>
          <w:rFonts w:ascii="Arial" w:eastAsia="Quattrocento Sans" w:hAnsi="Arial" w:cs="Arial"/>
          <w:sz w:val="20"/>
          <w:szCs w:val="20"/>
        </w:rPr>
      </w:pPr>
      <w:r w:rsidRPr="00493EE1">
        <w:rPr>
          <w:rFonts w:ascii="Arial" w:eastAsia="Quattrocento Sans" w:hAnsi="Arial" w:cs="Arial"/>
          <w:sz w:val="20"/>
          <w:szCs w:val="20"/>
        </w:rPr>
        <w:t xml:space="preserve">Blaze - Two-Tone Seat Option – Crème Leather Seat Surfaces with Perforated Crème Leather Inserts; Combined with Black Leather Seat Backs, Bolters, and Trim </w:t>
      </w:r>
    </w:p>
    <w:p w14:paraId="4A2263AB" w14:textId="77777777" w:rsidR="00493EE1" w:rsidRDefault="00493EE1" w:rsidP="00493EE1">
      <w:pPr>
        <w:rPr>
          <w:rFonts w:ascii="Arial" w:eastAsia="Quattrocento Sans" w:hAnsi="Arial" w:cs="Arial"/>
          <w:sz w:val="20"/>
          <w:szCs w:val="20"/>
        </w:rPr>
      </w:pPr>
    </w:p>
    <w:p w14:paraId="25A822FA" w14:textId="77777777" w:rsidR="00493EE1" w:rsidRDefault="00493EE1" w:rsidP="00493EE1">
      <w:pPr>
        <w:rPr>
          <w:rFonts w:ascii="Arial" w:eastAsia="Quattrocento Sans" w:hAnsi="Arial" w:cs="Arial"/>
          <w:sz w:val="20"/>
          <w:szCs w:val="20"/>
        </w:rPr>
      </w:pPr>
    </w:p>
    <w:p w14:paraId="0AA6B8D0" w14:textId="77777777" w:rsidR="00493EE1" w:rsidRDefault="00493EE1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15356669" w14:textId="77777777" w:rsidR="00493EE1" w:rsidRDefault="00493EE1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59CC52D4" w14:textId="77777777" w:rsidR="00493EE1" w:rsidRDefault="00493EE1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257C40D0" w14:textId="77777777" w:rsidR="00493EE1" w:rsidRDefault="00493EE1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6B3C2262" w14:textId="77777777" w:rsidR="00493EE1" w:rsidRPr="001466D2" w:rsidRDefault="00493EE1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390CCA25" w14:textId="77777777" w:rsidR="00493EE1" w:rsidRPr="001466D2" w:rsidRDefault="00493EE1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3AB3CB54" w14:textId="77777777" w:rsidR="00493EE1" w:rsidRPr="001466D2" w:rsidRDefault="00493EE1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028F9C69" w14:textId="00AE8281" w:rsidR="00493EE1" w:rsidRPr="00493EE1" w:rsidRDefault="00493EE1" w:rsidP="00493EE1">
      <w:pPr>
        <w:tabs>
          <w:tab w:val="left" w:pos="5844"/>
        </w:tabs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History  •  Always </w:t>
      </w:r>
      <w:proofErr w:type="spell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493EE1" w:rsidRPr="00493EE1" w:rsidSect="00493EE1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33F0E1" w14:textId="77777777" w:rsidR="004C0AA1" w:rsidRDefault="004C0AA1">
      <w:r>
        <w:separator/>
      </w:r>
    </w:p>
  </w:endnote>
  <w:endnote w:type="continuationSeparator" w:id="0">
    <w:p w14:paraId="6B860ABC" w14:textId="77777777" w:rsidR="004C0AA1" w:rsidRDefault="004C0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DC3D395-5905-46B4-938A-D154DE20D8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1487F8-49F5-4795-B3C1-0F3AC55DF2EA}"/>
    <w:embedBold r:id="rId3" w:fontKey="{48F91814-0DCC-435C-9DD5-14005286EE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EAF8BE-3FC0-41DD-9613-B3CCCA66BCCB}"/>
    <w:embedItalic r:id="rId5" w:fontKey="{30CC834D-4C46-4807-89BD-2C6E233DA3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2FC54AC1-FCD6-4097-9A9C-1E6B4950105E}"/>
    <w:embedBold r:id="rId7" w:fontKey="{A720F8D0-D5A6-443A-BD8A-30CF2DBBE3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7B6A5528-AFC9-4D86-9926-BF3A70065F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C536158-114B-428B-8768-41F1F211F7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A4053" w14:textId="77777777" w:rsidR="004419AB" w:rsidRDefault="004419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A4054" w14:textId="77777777" w:rsidR="004419AB" w:rsidRDefault="00501F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4D3A4055" w14:textId="77777777" w:rsidR="004419AB" w:rsidRPr="006B00B3" w:rsidRDefault="00501F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6B00B3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A4057" w14:textId="77777777" w:rsidR="004419AB" w:rsidRDefault="004419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0F9DE" w14:textId="77777777" w:rsidR="004C0AA1" w:rsidRDefault="004C0AA1">
      <w:r>
        <w:separator/>
      </w:r>
    </w:p>
  </w:footnote>
  <w:footnote w:type="continuationSeparator" w:id="0">
    <w:p w14:paraId="697003B6" w14:textId="77777777" w:rsidR="004C0AA1" w:rsidRDefault="004C0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A4051" w14:textId="7F69AE7E" w:rsidR="004419AB" w:rsidRDefault="004419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A4052" w14:textId="145813A2" w:rsidR="004419AB" w:rsidRDefault="00501F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D3A405A" wp14:editId="4D3A405B">
          <wp:extent cx="6858000" cy="692150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A4056" w14:textId="116F8C65" w:rsidR="004419AB" w:rsidRDefault="004419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B11E69"/>
    <w:multiLevelType w:val="multilevel"/>
    <w:tmpl w:val="B7269D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96518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9AB"/>
    <w:rsid w:val="00133625"/>
    <w:rsid w:val="002010EB"/>
    <w:rsid w:val="00241418"/>
    <w:rsid w:val="0033508C"/>
    <w:rsid w:val="004419AB"/>
    <w:rsid w:val="00476B24"/>
    <w:rsid w:val="00493EE1"/>
    <w:rsid w:val="004C0AA1"/>
    <w:rsid w:val="00501FE8"/>
    <w:rsid w:val="006B00B3"/>
    <w:rsid w:val="007A6161"/>
    <w:rsid w:val="007B5555"/>
    <w:rsid w:val="00801E64"/>
    <w:rsid w:val="00994888"/>
    <w:rsid w:val="009F40DC"/>
    <w:rsid w:val="00AD24E5"/>
    <w:rsid w:val="00C7088D"/>
    <w:rsid w:val="00D75C83"/>
    <w:rsid w:val="00E31C6A"/>
    <w:rsid w:val="00E53A2C"/>
    <w:rsid w:val="00EC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3A3FE5"/>
  <w15:docId w15:val="{38EE0251-093F-431D-B181-15591241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6588F3-F6D0-4880-992F-629A71271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55ADBF-13EA-4D76-B141-EA0660ADF8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320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3</cp:revision>
  <dcterms:created xsi:type="dcterms:W3CDTF">2024-10-10T17:37:00Z</dcterms:created>
  <dcterms:modified xsi:type="dcterms:W3CDTF">2024-10-10T17:44:00Z</dcterms:modified>
</cp:coreProperties>
</file>