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423F" w14:textId="4D848A50" w:rsidR="00947E5A" w:rsidRPr="005B5409" w:rsidRDefault="005B5409" w:rsidP="005B5409">
      <w:pPr>
        <w:pStyle w:val="NoSpacing"/>
        <w:jc w:val="center"/>
        <w:rPr>
          <w:rFonts w:ascii="Avenir Next" w:hAnsi="Avenir Next" w:cs="Times New Roman"/>
          <w:b/>
          <w:bCs/>
          <w:sz w:val="22"/>
          <w:szCs w:val="22"/>
        </w:rPr>
      </w:pPr>
      <w:r w:rsidRPr="005B5409">
        <w:rPr>
          <w:rFonts w:ascii="Avenir Next" w:hAnsi="Avenir Next" w:cs="Times New Roman"/>
          <w:b/>
          <w:bCs/>
          <w:sz w:val="22"/>
          <w:szCs w:val="22"/>
        </w:rPr>
        <w:t>I Am the Way the Truth and the Life</w:t>
      </w:r>
    </w:p>
    <w:p w14:paraId="518C54D6" w14:textId="77777777" w:rsidR="005B5409" w:rsidRPr="005B5409" w:rsidRDefault="005B5409" w:rsidP="00110202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FECC107" w14:textId="77777777" w:rsidR="005B5409" w:rsidRPr="005B5409" w:rsidRDefault="005B5409" w:rsidP="00110202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5B5409">
        <w:rPr>
          <w:rFonts w:ascii="Avenir Next" w:hAnsi="Avenir Next" w:cs="Times New Roman"/>
          <w:b/>
          <w:bCs/>
          <w:sz w:val="22"/>
          <w:szCs w:val="22"/>
          <w:u w:val="single"/>
        </w:rPr>
        <w:t>The Word</w:t>
      </w:r>
    </w:p>
    <w:p w14:paraId="7A7B8EF5" w14:textId="076407E8" w:rsidR="005B5409" w:rsidRPr="005B5409" w:rsidRDefault="005B5409" w:rsidP="00110202">
      <w:pPr>
        <w:pStyle w:val="NoSpacing"/>
        <w:rPr>
          <w:rFonts w:ascii="Avenir Next" w:hAnsi="Avenir Next" w:cs="Times New Roman"/>
          <w:sz w:val="22"/>
          <w:szCs w:val="22"/>
        </w:rPr>
      </w:pPr>
      <w:r w:rsidRPr="005B5409">
        <w:rPr>
          <w:rFonts w:ascii="Avenir Next" w:hAnsi="Avenir Next" w:cs="Times New Roman"/>
          <w:sz w:val="22"/>
          <w:szCs w:val="22"/>
        </w:rPr>
        <w:t>Read together John 14:1-11</w:t>
      </w:r>
    </w:p>
    <w:p w14:paraId="65343041" w14:textId="77777777" w:rsidR="005B5409" w:rsidRPr="005B5409" w:rsidRDefault="005B5409" w:rsidP="00110202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1A4EFD01" w14:textId="59FE481B" w:rsidR="005B5409" w:rsidRPr="005B5409" w:rsidRDefault="005B5409" w:rsidP="00110202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5B5409">
        <w:rPr>
          <w:rFonts w:ascii="Avenir Next" w:hAnsi="Avenir Next" w:cs="Times New Roman"/>
          <w:b/>
          <w:bCs/>
          <w:sz w:val="22"/>
          <w:szCs w:val="22"/>
          <w:u w:val="single"/>
        </w:rPr>
        <w:t>The Big Idea</w:t>
      </w:r>
    </w:p>
    <w:p w14:paraId="1100C95B" w14:textId="6C1D001D" w:rsidR="005B5409" w:rsidRPr="005B5409" w:rsidRDefault="005B5409" w:rsidP="00110202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Through his death, resurrection, and ascension, Jesus has prepared a glorious eternal home for God’s people.  Through faith in him, we can arrive home one day, and through faith in him we create a home for him within our hearts even now. </w:t>
      </w:r>
    </w:p>
    <w:p w14:paraId="2D115149" w14:textId="77777777" w:rsidR="005B5409" w:rsidRPr="005B5409" w:rsidRDefault="005B5409" w:rsidP="00110202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74E9DD61" w14:textId="6337DE20" w:rsidR="005B5409" w:rsidRPr="005B5409" w:rsidRDefault="005B5409" w:rsidP="00110202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5B5409">
        <w:rPr>
          <w:rFonts w:ascii="Avenir Next" w:hAnsi="Avenir Next" w:cs="Times New Roman"/>
          <w:b/>
          <w:bCs/>
          <w:sz w:val="22"/>
          <w:szCs w:val="22"/>
          <w:u w:val="single"/>
        </w:rPr>
        <w:t>Questions for Discussion</w:t>
      </w:r>
    </w:p>
    <w:p w14:paraId="736EAFD5" w14:textId="5EF0D55A" w:rsidR="005B5409" w:rsidRDefault="006B010E" w:rsidP="00110202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1.  </w:t>
      </w:r>
      <w:r w:rsidR="00D55ECA">
        <w:rPr>
          <w:rFonts w:ascii="Avenir Next" w:hAnsi="Avenir Next" w:cs="Times New Roman"/>
          <w:sz w:val="22"/>
          <w:szCs w:val="22"/>
        </w:rPr>
        <w:t xml:space="preserve">How did this picture of Jesus preparing a home for us impact your previous understanding of this passage?  </w:t>
      </w:r>
    </w:p>
    <w:p w14:paraId="4F7ACE91" w14:textId="77777777" w:rsidR="00D55ECA" w:rsidRDefault="00D55ECA" w:rsidP="00D55ECA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042575D" w14:textId="2E431B79" w:rsidR="00D55ECA" w:rsidRDefault="00D55ECA" w:rsidP="00D55ECA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2.  Jesus clearly states in v. </w:t>
      </w:r>
      <w:r w:rsidR="001D346A">
        <w:rPr>
          <w:rFonts w:ascii="Avenir Next" w:hAnsi="Avenir Next" w:cs="Times New Roman"/>
          <w:sz w:val="22"/>
          <w:szCs w:val="22"/>
        </w:rPr>
        <w:t xml:space="preserve">6 </w:t>
      </w:r>
      <w:r>
        <w:rPr>
          <w:rFonts w:ascii="Avenir Next" w:hAnsi="Avenir Next" w:cs="Times New Roman"/>
          <w:sz w:val="22"/>
          <w:szCs w:val="22"/>
        </w:rPr>
        <w:t xml:space="preserve">that no one comes to the Father except through him.  Do you think it’s possible for a person to make it to heaven through Jesus without </w:t>
      </w:r>
      <w:proofErr w:type="gramStart"/>
      <w:r>
        <w:rPr>
          <w:rFonts w:ascii="Avenir Next" w:hAnsi="Avenir Next" w:cs="Times New Roman"/>
          <w:sz w:val="22"/>
          <w:szCs w:val="22"/>
        </w:rPr>
        <w:t>actually knowing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about Jesus?  Why or why not? </w:t>
      </w:r>
    </w:p>
    <w:p w14:paraId="12C0C3C3" w14:textId="77777777" w:rsidR="00D55ECA" w:rsidRDefault="00D55ECA" w:rsidP="00110202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665970DF" w14:textId="5F81BE0F" w:rsidR="00D55ECA" w:rsidRPr="005B5409" w:rsidRDefault="00D55ECA" w:rsidP="00D55ECA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3. </w:t>
      </w:r>
      <w:r w:rsidR="001D346A">
        <w:rPr>
          <w:rFonts w:ascii="Avenir Next" w:hAnsi="Avenir Next" w:cs="Times New Roman"/>
          <w:sz w:val="22"/>
          <w:szCs w:val="22"/>
        </w:rPr>
        <w:t xml:space="preserve"> </w:t>
      </w:r>
      <w:r w:rsidRPr="005B5409">
        <w:rPr>
          <w:rFonts w:ascii="Avenir Next" w:hAnsi="Avenir Next" w:cs="Times New Roman"/>
          <w:sz w:val="22"/>
          <w:szCs w:val="22"/>
        </w:rPr>
        <w:t xml:space="preserve">As we considered the eternal home Jesus has prepared, we acknowledged the importance of remembering that this world is not our home.  What in this world are you </w:t>
      </w:r>
      <w:r>
        <w:rPr>
          <w:rFonts w:ascii="Avenir Next" w:hAnsi="Avenir Next" w:cs="Times New Roman"/>
          <w:sz w:val="22"/>
          <w:szCs w:val="22"/>
        </w:rPr>
        <w:t xml:space="preserve">currently </w:t>
      </w:r>
      <w:r w:rsidRPr="005B5409">
        <w:rPr>
          <w:rFonts w:ascii="Avenir Next" w:hAnsi="Avenir Next" w:cs="Times New Roman"/>
          <w:sz w:val="22"/>
          <w:szCs w:val="22"/>
        </w:rPr>
        <w:t>asking too much of</w:t>
      </w:r>
      <w:r>
        <w:rPr>
          <w:rFonts w:ascii="Avenir Next" w:hAnsi="Avenir Next" w:cs="Times New Roman"/>
          <w:sz w:val="22"/>
          <w:szCs w:val="22"/>
        </w:rPr>
        <w:t xml:space="preserve">? </w:t>
      </w:r>
    </w:p>
    <w:p w14:paraId="73718DCA" w14:textId="77777777" w:rsidR="00D55ECA" w:rsidRPr="005B5409" w:rsidRDefault="00D55ECA" w:rsidP="00110202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273A4402" w14:textId="231CF571" w:rsidR="00D55ECA" w:rsidRDefault="00D55ECA" w:rsidP="005B5409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4.  Where in your life right now might Jesus be asking you to invite him in by faith so that he can make his home in your life in a deeper and fuller way?</w:t>
      </w:r>
    </w:p>
    <w:p w14:paraId="7D741F07" w14:textId="77777777" w:rsidR="005B5409" w:rsidRPr="005B5409" w:rsidRDefault="005B5409" w:rsidP="0011020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</w:p>
    <w:p w14:paraId="7E36DDAB" w14:textId="75EB60CE" w:rsidR="00947E5A" w:rsidRPr="006B010E" w:rsidRDefault="005B5409" w:rsidP="00110202">
      <w:pPr>
        <w:pStyle w:val="NoSpacing"/>
        <w:rPr>
          <w:rFonts w:ascii="Avenir Next" w:hAnsi="Avenir Next" w:cs="Times New Roman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6B010E">
        <w:rPr>
          <w:rFonts w:ascii="Avenir Next" w:hAnsi="Avenir Next" w:cs="Times New Roman"/>
          <w:b/>
          <w:bCs/>
          <w:color w:val="222222"/>
          <w:sz w:val="22"/>
          <w:szCs w:val="22"/>
          <w:u w:val="single"/>
          <w:shd w:val="clear" w:color="auto" w:fill="FFFFFF"/>
        </w:rPr>
        <w:t>Sermon Outline</w:t>
      </w:r>
    </w:p>
    <w:p w14:paraId="44E27736" w14:textId="77777777" w:rsidR="005B5409" w:rsidRDefault="005B5409" w:rsidP="0011020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I.  The context is troubled hearts (v.1)</w:t>
      </w:r>
    </w:p>
    <w:p w14:paraId="6493266C" w14:textId="77777777" w:rsidR="005B5409" w:rsidRDefault="005B5409" w:rsidP="005B5409">
      <w:pPr>
        <w:pStyle w:val="NoSpacing"/>
        <w:ind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A.  Jesus has just shared some troubling things about his departure and their denial</w:t>
      </w:r>
    </w:p>
    <w:p w14:paraId="04F86FA7" w14:textId="77777777" w:rsidR="005B5409" w:rsidRDefault="005B5409" w:rsidP="005B5409">
      <w:pPr>
        <w:pStyle w:val="NoSpacing"/>
        <w:ind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B.  They have given everything to him and can’t imagine a future without him</w:t>
      </w:r>
    </w:p>
    <w:p w14:paraId="3450CB82" w14:textId="77777777" w:rsidR="005B5409" w:rsidRDefault="005B5409" w:rsidP="005B5409">
      <w:pPr>
        <w:pStyle w:val="NoSpacing"/>
        <w:ind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</w:p>
    <w:p w14:paraId="5CECE702" w14:textId="242A9309" w:rsidR="00772E55" w:rsidRDefault="005B5409" w:rsidP="0011020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II.  Jesus comforts them with an image of eternity (v. 2-3)</w:t>
      </w:r>
    </w:p>
    <w:p w14:paraId="0A6CC51C" w14:textId="4F4EA3E0" w:rsidR="005B5409" w:rsidRDefault="005B5409" w:rsidP="005B5409">
      <w:pPr>
        <w:pStyle w:val="NoSpacing"/>
        <w:ind w:left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A.  Most of Scripture’s images of eternity our grand and vast in scale, but this image is very intimate and mundane</w:t>
      </w:r>
    </w:p>
    <w:p w14:paraId="61C5C648" w14:textId="39A6F9D9" w:rsidR="005B5409" w:rsidRDefault="005B5409" w:rsidP="0011020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>B.  An eternal home</w:t>
      </w:r>
    </w:p>
    <w:p w14:paraId="08E8AF20" w14:textId="1AC44242" w:rsidR="005B5409" w:rsidRDefault="005B5409" w:rsidP="0011020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>1.  A place of safety, belonging, intimacy</w:t>
      </w:r>
    </w:p>
    <w:p w14:paraId="75CDC6F2" w14:textId="794206A6" w:rsidR="005B5409" w:rsidRDefault="005B5409" w:rsidP="00110202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 xml:space="preserve">2.  The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ultimate goal</w:t>
      </w:r>
      <w:proofErr w:type="gram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is not simply a home/location but a person: The Father</w:t>
      </w:r>
    </w:p>
    <w:p w14:paraId="011E98B1" w14:textId="0AE43999" w:rsidR="006B010E" w:rsidRDefault="006B010E" w:rsidP="006B010E">
      <w:pPr>
        <w:pStyle w:val="NoSpacing"/>
        <w:ind w:left="216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a.  The Father is our ultimate home (come to “the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Father</w:t>
      </w:r>
      <w:proofErr w:type="gram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” through me and “show us the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Father</w:t>
      </w:r>
      <w:proofErr w:type="gram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.” </w:t>
      </w:r>
    </w:p>
    <w:p w14:paraId="4464EBF7" w14:textId="39D588D1" w:rsidR="00772E55" w:rsidRPr="006B010E" w:rsidRDefault="006B010E" w:rsidP="006B010E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>b.  He is the one our souls long for, whether we realize it or not</w:t>
      </w:r>
    </w:p>
    <w:p w14:paraId="4FA77B13" w14:textId="24038373" w:rsidR="00C03140" w:rsidRPr="005B5409" w:rsidRDefault="006B010E" w:rsidP="00C03140">
      <w:pPr>
        <w:pStyle w:val="p1"/>
        <w:ind w:left="2160"/>
        <w:rPr>
          <w:rStyle w:val="Emphasis"/>
          <w:rFonts w:ascii="Avenir Next" w:hAnsi="Avenir Next"/>
          <w:i w:val="0"/>
          <w:iCs w:val="0"/>
          <w:sz w:val="22"/>
          <w:szCs w:val="22"/>
        </w:rPr>
      </w:pPr>
      <w:bookmarkStart w:id="0" w:name="OLE_LINK1"/>
      <w:r>
        <w:rPr>
          <w:rFonts w:ascii="Avenir Next" w:hAnsi="Avenir Next"/>
          <w:sz w:val="22"/>
          <w:szCs w:val="22"/>
        </w:rPr>
        <w:t xml:space="preserve">c.  </w:t>
      </w:r>
      <w:r w:rsidR="001F4125" w:rsidRPr="005B5409">
        <w:rPr>
          <w:rStyle w:val="Emphasis"/>
          <w:rFonts w:ascii="Avenir Next" w:eastAsiaTheme="majorEastAsia" w:hAnsi="Avenir Next"/>
          <w:i w:val="0"/>
          <w:iCs w:val="0"/>
          <w:sz w:val="22"/>
          <w:szCs w:val="22"/>
        </w:rPr>
        <w:t>“If we find ourselves with a desire that nothing in this world can satisfy, the most probable explanation is that we were made for another world.</w:t>
      </w:r>
      <w:r w:rsidR="00C03140" w:rsidRPr="005B5409">
        <w:rPr>
          <w:rStyle w:val="Emphasis"/>
          <w:rFonts w:ascii="Avenir Next" w:hAnsi="Avenir Next"/>
          <w:i w:val="0"/>
          <w:iCs w:val="0"/>
          <w:sz w:val="22"/>
          <w:szCs w:val="22"/>
        </w:rPr>
        <w:t>”</w:t>
      </w:r>
      <w:r>
        <w:rPr>
          <w:rStyle w:val="Emphasis"/>
          <w:rFonts w:ascii="Avenir Next" w:hAnsi="Avenir Next"/>
          <w:i w:val="0"/>
          <w:iCs w:val="0"/>
          <w:sz w:val="22"/>
          <w:szCs w:val="22"/>
        </w:rPr>
        <w:t xml:space="preserve"> – C.S. Lewis</w:t>
      </w:r>
    </w:p>
    <w:bookmarkEnd w:id="0"/>
    <w:p w14:paraId="4247D179" w14:textId="45AD99ED" w:rsidR="002F042F" w:rsidRDefault="002F042F" w:rsidP="006B010E">
      <w:pPr>
        <w:pStyle w:val="NoSpacing"/>
        <w:rPr>
          <w:rFonts w:ascii="Avenir Next" w:hAnsi="Avenir Next"/>
          <w:color w:val="222222"/>
          <w:sz w:val="22"/>
          <w:szCs w:val="22"/>
          <w:shd w:val="clear" w:color="auto" w:fill="FFFFFF"/>
        </w:rPr>
      </w:pPr>
    </w:p>
    <w:p w14:paraId="5608ABD9" w14:textId="720F204C" w:rsidR="006B010E" w:rsidRDefault="006B010E" w:rsidP="006B010E">
      <w:pPr>
        <w:pStyle w:val="NoSpacing"/>
        <w:rPr>
          <w:rFonts w:ascii="Avenir Next" w:hAnsi="Avenir Next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lastRenderedPageBreak/>
        <w:t xml:space="preserve">III.  Jesus must leave his disciples </w:t>
      </w:r>
      <w:proofErr w:type="gramStart"/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t>in order to</w:t>
      </w:r>
      <w:proofErr w:type="gramEnd"/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t xml:space="preserve"> prepare this eternal home</w:t>
      </w:r>
    </w:p>
    <w:p w14:paraId="25E77CF4" w14:textId="0650D847" w:rsidR="006B010E" w:rsidRPr="005B5409" w:rsidRDefault="006B010E" w:rsidP="006B010E">
      <w:pPr>
        <w:pStyle w:val="NoSpacing"/>
        <w:ind w:left="720"/>
        <w:rPr>
          <w:rFonts w:ascii="Avenir Next" w:hAnsi="Avenir Next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t>1.  Verse 3 reflects the language of 1</w:t>
      </w:r>
      <w:r w:rsidRPr="006B010E">
        <w:rPr>
          <w:rFonts w:ascii="Avenir Next" w:hAnsi="Avenir Next"/>
          <w:color w:val="222222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t xml:space="preserve"> century betrothals where </w:t>
      </w:r>
      <w:proofErr w:type="spellStart"/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t xml:space="preserve">the </w:t>
      </w:r>
      <w:proofErr w:type="spellEnd"/>
      <w:r>
        <w:rPr>
          <w:rFonts w:ascii="Avenir Next" w:hAnsi="Avenir Next"/>
          <w:color w:val="222222"/>
          <w:sz w:val="22"/>
          <w:szCs w:val="22"/>
          <w:shd w:val="clear" w:color="auto" w:fill="FFFFFF"/>
        </w:rPr>
        <w:t>groom takes the betrothal period to prepare a house on his father’s estate for him and his bride-to-be.</w:t>
      </w:r>
    </w:p>
    <w:p w14:paraId="4861120E" w14:textId="6558EBE8" w:rsidR="0075217D" w:rsidRDefault="006B010E" w:rsidP="006B010E">
      <w:pPr>
        <w:pStyle w:val="NoSpacing"/>
        <w:ind w:left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2.  Jesus prepares this future home through his death, resurrection, and ascension</w:t>
      </w:r>
    </w:p>
    <w:p w14:paraId="1ED2E9E1" w14:textId="38831C19" w:rsidR="006B010E" w:rsidRDefault="006B010E" w:rsidP="006B010E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a.  His death:  he offers a perfect sacrifice for sin so we could be made righteous in the sight of God</w:t>
      </w:r>
    </w:p>
    <w:p w14:paraId="6205D1E3" w14:textId="18D9BE7B" w:rsidR="006B010E" w:rsidRDefault="006B010E" w:rsidP="006B010E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b.  His resurrection:  he defeats death on our behalf, so that we can live forever with God</w:t>
      </w:r>
    </w:p>
    <w:p w14:paraId="0A996DA3" w14:textId="746D2E86" w:rsidR="006B010E" w:rsidRDefault="006B010E" w:rsidP="006B010E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c.  His ascension: he stands as our current king and high priest, ruling and interceding for us</w:t>
      </w:r>
    </w:p>
    <w:p w14:paraId="28A51527" w14:textId="0583435C" w:rsidR="006B010E" w:rsidRDefault="006B010E" w:rsidP="006B010E">
      <w:pPr>
        <w:pStyle w:val="NoSpacing"/>
        <w:ind w:left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3.  In many ways the greatest need is for him to prepare a people who are fit for his eternal home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>(see how Jesus prepares his bride in Ephesians 5:25-27)</w:t>
      </w:r>
    </w:p>
    <w:p w14:paraId="1BBB05CB" w14:textId="70DA0593" w:rsidR="006B010E" w:rsidRPr="005B5409" w:rsidRDefault="006B010E" w:rsidP="006B010E">
      <w:pPr>
        <w:pStyle w:val="NoSpacing"/>
        <w:ind w:left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</w:p>
    <w:p w14:paraId="2C22061D" w14:textId="56DEBE55" w:rsidR="006B010E" w:rsidRDefault="006B010E" w:rsidP="002F042F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IV. </w:t>
      </w:r>
      <w:proofErr w:type="gramStart"/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“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I</w:t>
      </w:r>
      <w:proofErr w:type="gram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am the way, the truth, and the life</w:t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”</w:t>
      </w:r>
    </w:p>
    <w:p w14:paraId="7D6CA76D" w14:textId="77777777" w:rsidR="006B010E" w:rsidRDefault="006B010E" w:rsidP="006B010E">
      <w:pPr>
        <w:pStyle w:val="NoSpacing"/>
        <w:ind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A.  The emphasis is on way</w:t>
      </w:r>
    </w:p>
    <w:p w14:paraId="2848EC9E" w14:textId="3A38AF3A" w:rsidR="006B010E" w:rsidRDefault="006B010E" w:rsidP="006B010E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1.  Through his death, resurrection, and ascension</w:t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,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he has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opened up</w:t>
      </w:r>
      <w:proofErr w:type="gram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the way to the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Father</w:t>
      </w:r>
      <w:proofErr w:type="gramEnd"/>
    </w:p>
    <w:p w14:paraId="5803EDA5" w14:textId="77777777" w:rsidR="006B010E" w:rsidRDefault="006B010E" w:rsidP="006B010E">
      <w:pPr>
        <w:pStyle w:val="NoSpacing"/>
        <w:ind w:left="720"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2.  And that path is the ONLY way to the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Father</w:t>
      </w:r>
      <w:proofErr w:type="gramEnd"/>
    </w:p>
    <w:p w14:paraId="02024234" w14:textId="4D52EAB2" w:rsidR="001F565E" w:rsidRDefault="006B010E" w:rsidP="006B010E">
      <w:pPr>
        <w:pStyle w:val="NoSpacing"/>
        <w:ind w:left="216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Apart from what he has done on our behalf, none of us is fit for that eternal home, regardless of education, Christian background, morality, etc. </w:t>
      </w:r>
    </w:p>
    <w:p w14:paraId="5B2FB808" w14:textId="366C7B39" w:rsidR="006B010E" w:rsidRDefault="006B010E" w:rsidP="006B010E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3.  The invitation is extended to all (consider the “</w:t>
      </w:r>
      <w:proofErr w:type="spell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whosoevers</w:t>
      </w:r>
      <w:proofErr w:type="spell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” of John’s gospel), but the actual path is narrow</w:t>
      </w:r>
    </w:p>
    <w:p w14:paraId="4365E0C3" w14:textId="429B6EA4" w:rsidR="006B010E" w:rsidRDefault="006B010E" w:rsidP="006B010E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  <w:t>B.  He is also the truth and the life</w:t>
      </w:r>
    </w:p>
    <w:p w14:paraId="7DE4E3E0" w14:textId="0CA9CBCC" w:rsidR="006B010E" w:rsidRDefault="006B010E" w:rsidP="00D55ECA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1.  He’s not just the way to eternal life; he is eternal life.  He is the substance of our experience of eternal life</w:t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.  He is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one with the Father (</w:t>
      </w:r>
      <w:r w:rsidR="00AF7481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v. 7, 10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).  He’s not just the way to God, he is God. </w:t>
      </w:r>
    </w:p>
    <w:p w14:paraId="138262BA" w14:textId="4D08A690" w:rsidR="006B010E" w:rsidRDefault="006B010E" w:rsidP="006B010E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3.  The best part of our eternal home will be being with him in his presence and glory (see John 17:24 and Revelation 21:23)</w:t>
      </w:r>
    </w:p>
    <w:p w14:paraId="286B131B" w14:textId="77777777" w:rsidR="00D55ECA" w:rsidRDefault="00D55ECA" w:rsidP="00F927FA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</w:p>
    <w:p w14:paraId="56EBA689" w14:textId="77777777" w:rsidR="00D55ECA" w:rsidRDefault="00D55ECA" w:rsidP="00F927FA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V.  How then shall we live?</w:t>
      </w:r>
    </w:p>
    <w:p w14:paraId="5E517C67" w14:textId="7D82C23D" w:rsidR="00651ACB" w:rsidRDefault="00D55ECA" w:rsidP="00D55ECA">
      <w:pPr>
        <w:pStyle w:val="NoSpacing"/>
        <w:ind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</w:t>
      </w:r>
      <w:r w:rsidR="00F927FA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.  </w:t>
      </w:r>
      <w:r w:rsidR="00B348E1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Stop trying to make this world our home</w:t>
      </w:r>
    </w:p>
    <w:p w14:paraId="0AFE0E98" w14:textId="578BF33D" w:rsidR="00D55ECA" w:rsidRPr="005B5409" w:rsidRDefault="00D55ECA" w:rsidP="00D55ECA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1.  Stop asking the things of this world to give us more than they </w:t>
      </w:r>
      <w:proofErr w:type="gram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actually can</w:t>
      </w:r>
      <w:proofErr w:type="gram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(work, marriage, kids, friends, church, </w:t>
      </w:r>
      <w:proofErr w:type="spell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etc</w:t>
      </w:r>
      <w:proofErr w:type="spell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)</w:t>
      </w:r>
    </w:p>
    <w:p w14:paraId="28EEB7B7" w14:textId="22B8613D" w:rsidR="00651ACB" w:rsidRPr="005B5409" w:rsidRDefault="00651ACB" w:rsidP="00D55ECA">
      <w:pPr>
        <w:pStyle w:val="NoSpacing"/>
        <w:ind w:left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2.  That is idolatry</w:t>
      </w:r>
    </w:p>
    <w:p w14:paraId="09F4AC32" w14:textId="0C1DB39A" w:rsidR="00F927FA" w:rsidRPr="005B5409" w:rsidRDefault="00B348E1" w:rsidP="00D55ECA">
      <w:pPr>
        <w:pStyle w:val="NoSpacing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ab/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B.  </w:t>
      </w:r>
      <w:r w:rsidRPr="005B5409">
        <w:rPr>
          <w:rFonts w:ascii="Avenir Next" w:hAnsi="Avenir Next" w:cs="Times New Roman"/>
          <w:sz w:val="22"/>
          <w:szCs w:val="22"/>
        </w:rPr>
        <w:t>Start</w:t>
      </w:r>
      <w:r w:rsidR="00D55ECA">
        <w:rPr>
          <w:rFonts w:ascii="Avenir Next" w:hAnsi="Avenir Next" w:cs="Times New Roman"/>
          <w:sz w:val="22"/>
          <w:szCs w:val="22"/>
        </w:rPr>
        <w:t xml:space="preserve"> l</w:t>
      </w:r>
      <w:r w:rsidR="00F927FA" w:rsidRPr="005B5409">
        <w:rPr>
          <w:rFonts w:ascii="Avenir Next" w:hAnsi="Avenir Next" w:cs="Times New Roman"/>
          <w:sz w:val="22"/>
          <w:szCs w:val="22"/>
        </w:rPr>
        <w:t>iv</w:t>
      </w:r>
      <w:r w:rsidRPr="005B5409">
        <w:rPr>
          <w:rFonts w:ascii="Avenir Next" w:hAnsi="Avenir Next" w:cs="Times New Roman"/>
          <w:sz w:val="22"/>
          <w:szCs w:val="22"/>
        </w:rPr>
        <w:t>ing</w:t>
      </w:r>
      <w:r w:rsidR="00F927FA" w:rsidRPr="005B5409">
        <w:rPr>
          <w:rFonts w:ascii="Avenir Next" w:hAnsi="Avenir Next" w:cs="Times New Roman"/>
          <w:sz w:val="22"/>
          <w:szCs w:val="22"/>
        </w:rPr>
        <w:t xml:space="preserve"> by </w:t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f</w:t>
      </w:r>
      <w:r w:rsidR="00A96BA5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aith</w:t>
      </w:r>
      <w:r w:rsidR="00F927FA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in Jesus</w:t>
      </w:r>
      <w:r w:rsidR="00D55ECA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 (see v. 1)</w:t>
      </w:r>
    </w:p>
    <w:p w14:paraId="3DB56934" w14:textId="2A092B05" w:rsidR="00E62FD5" w:rsidRPr="005B5409" w:rsidRDefault="00D55ECA" w:rsidP="00D55ECA">
      <w:pPr>
        <w:pStyle w:val="NoSpacing"/>
        <w:ind w:left="144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1.  Faith is the way we prepare a home for Jesus even as we await the home he’s prepared for us</w:t>
      </w:r>
    </w:p>
    <w:p w14:paraId="4AE76439" w14:textId="016324CC" w:rsidR="00B348E1" w:rsidRPr="005B5409" w:rsidRDefault="00D55ECA" w:rsidP="00D55ECA">
      <w:pPr>
        <w:pStyle w:val="NoSpacing"/>
        <w:ind w:left="720"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2.  This reflects </w:t>
      </w:r>
      <w:r w:rsidR="00B348E1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Jesus’ language 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later in the </w:t>
      </w:r>
      <w:r w:rsidR="00B348E1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chapter</w:t>
      </w:r>
    </w:p>
    <w:p w14:paraId="342DE4C7" w14:textId="0AACDF5C" w:rsidR="00B348E1" w:rsidRPr="005B5409" w:rsidRDefault="00D55ECA" w:rsidP="00D55ECA">
      <w:pPr>
        <w:pStyle w:val="NoSpacing"/>
        <w:ind w:left="1440"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- </w:t>
      </w:r>
      <w:r w:rsidR="00B348E1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v. 16-18</w:t>
      </w:r>
      <w:r w:rsidR="00E62FD5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: Spirit dwelling in us</w:t>
      </w:r>
    </w:p>
    <w:p w14:paraId="58506096" w14:textId="766D0633" w:rsidR="00A96BA5" w:rsidRPr="005B5409" w:rsidRDefault="00D55ECA" w:rsidP="00D55ECA">
      <w:pPr>
        <w:pStyle w:val="NoSpacing"/>
        <w:ind w:left="1440" w:firstLine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- </w:t>
      </w:r>
      <w:r w:rsidR="00B348E1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v. </w:t>
      </w:r>
      <w:r w:rsidR="00A96BA5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23</w:t>
      </w:r>
      <w:r w:rsidR="00E62FD5" w:rsidRPr="005B5409"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: </w:t>
      </w: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The Father and Son making their home inside us!</w:t>
      </w:r>
    </w:p>
    <w:p w14:paraId="50A0D143" w14:textId="0112F74C" w:rsidR="007F7CDF" w:rsidRPr="005B5409" w:rsidRDefault="00D55ECA" w:rsidP="00D55ECA">
      <w:pPr>
        <w:pStyle w:val="NoSpacing"/>
        <w:ind w:left="720"/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</w:pPr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C.  So where in your life do you need to invite in by </w:t>
      </w:r>
      <w:proofErr w:type="spellStart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>faith</w:t>
      </w:r>
      <w:proofErr w:type="spellEnd"/>
      <w:r>
        <w:rPr>
          <w:rFonts w:ascii="Avenir Next" w:hAnsi="Avenir Next" w:cs="Times New Roman"/>
          <w:color w:val="222222"/>
          <w:sz w:val="22"/>
          <w:szCs w:val="22"/>
          <w:shd w:val="clear" w:color="auto" w:fill="FFFFFF"/>
        </w:rPr>
        <w:t xml:space="preserve">? </w:t>
      </w:r>
    </w:p>
    <w:p w14:paraId="7B1A5409" w14:textId="4FA5DB87" w:rsidR="0066074E" w:rsidRPr="005B5409" w:rsidRDefault="0066074E" w:rsidP="00110202">
      <w:pPr>
        <w:pStyle w:val="NoSpacing"/>
        <w:rPr>
          <w:rFonts w:ascii="Avenir Next" w:hAnsi="Avenir Next" w:cs="Times New Roman"/>
          <w:sz w:val="22"/>
          <w:szCs w:val="22"/>
        </w:rPr>
      </w:pPr>
      <w:r w:rsidRPr="005B5409">
        <w:rPr>
          <w:rFonts w:ascii="Avenir Next" w:hAnsi="Avenir Next" w:cs="Times New Roman"/>
          <w:sz w:val="22"/>
          <w:szCs w:val="22"/>
        </w:rPr>
        <w:t xml:space="preserve"> </w:t>
      </w:r>
    </w:p>
    <w:sectPr w:rsidR="0066074E" w:rsidRPr="005B5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7DCA" w14:textId="77777777" w:rsidR="00C10902" w:rsidRDefault="00C10902" w:rsidP="0098322D">
      <w:pPr>
        <w:spacing w:after="0" w:line="240" w:lineRule="auto"/>
      </w:pPr>
      <w:r>
        <w:separator/>
      </w:r>
    </w:p>
  </w:endnote>
  <w:endnote w:type="continuationSeparator" w:id="0">
    <w:p w14:paraId="7F436B49" w14:textId="77777777" w:rsidR="00C10902" w:rsidRDefault="00C10902" w:rsidP="0098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B18A" w14:textId="77777777" w:rsidR="00C10902" w:rsidRDefault="00C10902" w:rsidP="0098322D">
      <w:pPr>
        <w:spacing w:after="0" w:line="240" w:lineRule="auto"/>
      </w:pPr>
      <w:r>
        <w:separator/>
      </w:r>
    </w:p>
  </w:footnote>
  <w:footnote w:type="continuationSeparator" w:id="0">
    <w:p w14:paraId="5F9970CA" w14:textId="77777777" w:rsidR="00C10902" w:rsidRDefault="00C10902" w:rsidP="00983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5B"/>
    <w:rsid w:val="0002785D"/>
    <w:rsid w:val="00083441"/>
    <w:rsid w:val="00110202"/>
    <w:rsid w:val="00183331"/>
    <w:rsid w:val="00192023"/>
    <w:rsid w:val="001C52BE"/>
    <w:rsid w:val="001D346A"/>
    <w:rsid w:val="001F0539"/>
    <w:rsid w:val="001F4125"/>
    <w:rsid w:val="001F565E"/>
    <w:rsid w:val="002E4E84"/>
    <w:rsid w:val="002F042F"/>
    <w:rsid w:val="0033046A"/>
    <w:rsid w:val="005169F0"/>
    <w:rsid w:val="0056531D"/>
    <w:rsid w:val="005B5409"/>
    <w:rsid w:val="006468FD"/>
    <w:rsid w:val="00651ACB"/>
    <w:rsid w:val="0066074E"/>
    <w:rsid w:val="006922BD"/>
    <w:rsid w:val="006B010E"/>
    <w:rsid w:val="00744668"/>
    <w:rsid w:val="0075217D"/>
    <w:rsid w:val="00772E55"/>
    <w:rsid w:val="007E4C07"/>
    <w:rsid w:val="007F7CDF"/>
    <w:rsid w:val="00947E5A"/>
    <w:rsid w:val="0098322D"/>
    <w:rsid w:val="00A83EC1"/>
    <w:rsid w:val="00A94248"/>
    <w:rsid w:val="00A96BA5"/>
    <w:rsid w:val="00AF7481"/>
    <w:rsid w:val="00B348E1"/>
    <w:rsid w:val="00B86236"/>
    <w:rsid w:val="00BF6D95"/>
    <w:rsid w:val="00C03140"/>
    <w:rsid w:val="00C10902"/>
    <w:rsid w:val="00D16B94"/>
    <w:rsid w:val="00D55ECA"/>
    <w:rsid w:val="00D82EF7"/>
    <w:rsid w:val="00DB635B"/>
    <w:rsid w:val="00DB771F"/>
    <w:rsid w:val="00DD7B51"/>
    <w:rsid w:val="00E57575"/>
    <w:rsid w:val="00E62FD5"/>
    <w:rsid w:val="00F927FA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6A045"/>
  <w15:chartTrackingRefBased/>
  <w15:docId w15:val="{83CA8543-4071-D143-B1DE-976E7E3C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3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020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83331"/>
    <w:rPr>
      <w:i/>
      <w:iCs/>
    </w:rPr>
  </w:style>
  <w:style w:type="character" w:customStyle="1" w:styleId="apple-converted-space">
    <w:name w:val="apple-converted-space"/>
    <w:basedOn w:val="DefaultParagraphFont"/>
    <w:rsid w:val="00183331"/>
  </w:style>
  <w:style w:type="paragraph" w:customStyle="1" w:styleId="p1">
    <w:name w:val="p1"/>
    <w:basedOn w:val="Normal"/>
    <w:rsid w:val="001833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A83EC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2">
    <w:name w:val="s2"/>
    <w:basedOn w:val="DefaultParagraphFont"/>
    <w:rsid w:val="00A83EC1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808</Words>
  <Characters>3290</Characters>
  <Application>Microsoft Office Word</Application>
  <DocSecurity>0</DocSecurity>
  <Lines>235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3</cp:revision>
  <dcterms:created xsi:type="dcterms:W3CDTF">2026-05-08T21:16:00Z</dcterms:created>
  <dcterms:modified xsi:type="dcterms:W3CDTF">2026-05-08T21:45:00Z</dcterms:modified>
</cp:coreProperties>
</file>