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9CB78" w14:textId="73F42735" w:rsidR="003E2E2B" w:rsidRPr="00023909" w:rsidRDefault="003E2E2B" w:rsidP="00023909">
      <w:pPr>
        <w:pStyle w:val="NoSpacing"/>
        <w:jc w:val="center"/>
        <w:rPr>
          <w:rFonts w:ascii="Avenir Next" w:hAnsi="Avenir Next" w:cs="Times New Roman"/>
          <w:b/>
          <w:bCs/>
          <w:sz w:val="22"/>
          <w:szCs w:val="22"/>
        </w:rPr>
      </w:pPr>
      <w:r w:rsidRPr="00023909">
        <w:rPr>
          <w:rFonts w:ascii="Avenir Next" w:hAnsi="Avenir Next" w:cs="Times New Roman"/>
          <w:b/>
          <w:bCs/>
          <w:sz w:val="22"/>
          <w:szCs w:val="22"/>
        </w:rPr>
        <w:t>Children Born of God</w:t>
      </w:r>
    </w:p>
    <w:p w14:paraId="611FB789" w14:textId="77777777" w:rsidR="003E2E2B" w:rsidRPr="00023909" w:rsidRDefault="003E2E2B" w:rsidP="00DC3EB6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4B8421AE" w14:textId="77777777" w:rsidR="003E2E2B" w:rsidRPr="00023909" w:rsidRDefault="003E2E2B" w:rsidP="00E2480F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023909">
        <w:rPr>
          <w:rFonts w:ascii="Avenir Next" w:hAnsi="Avenir Next" w:cs="Times New Roman"/>
          <w:b/>
          <w:bCs/>
          <w:sz w:val="22"/>
          <w:szCs w:val="22"/>
          <w:u w:val="single"/>
        </w:rPr>
        <w:t xml:space="preserve">The </w:t>
      </w:r>
      <w:proofErr w:type="spellStart"/>
      <w:r w:rsidRPr="00023909">
        <w:rPr>
          <w:rFonts w:ascii="Avenir Next" w:hAnsi="Avenir Next" w:cs="Times New Roman"/>
          <w:b/>
          <w:bCs/>
          <w:sz w:val="22"/>
          <w:szCs w:val="22"/>
          <w:u w:val="single"/>
        </w:rPr>
        <w:t>Word</w:t>
      </w:r>
    </w:p>
    <w:p w14:paraId="4D65597A" w14:textId="77777777" w:rsidR="003E2E2B" w:rsidRPr="00023909" w:rsidRDefault="003E2E2B" w:rsidP="00E2480F">
      <w:pPr>
        <w:pStyle w:val="NoSpacing"/>
        <w:rPr>
          <w:rFonts w:ascii="Avenir Next" w:hAnsi="Avenir Next" w:cs="Times New Roman"/>
          <w:sz w:val="22"/>
          <w:szCs w:val="22"/>
        </w:rPr>
      </w:pPr>
      <w:proofErr w:type="spellEnd"/>
      <w:r w:rsidRPr="00023909">
        <w:rPr>
          <w:rFonts w:ascii="Avenir Next" w:hAnsi="Avenir Next" w:cs="Times New Roman"/>
          <w:sz w:val="22"/>
          <w:szCs w:val="22"/>
        </w:rPr>
        <w:t>Read together John 1:1-18</w:t>
      </w:r>
    </w:p>
    <w:p w14:paraId="15E68CD7" w14:textId="77777777" w:rsidR="003E2E2B" w:rsidRPr="00023909" w:rsidRDefault="003E2E2B" w:rsidP="00E2480F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3B48E4BC" w14:textId="77777777" w:rsidR="003E2E2B" w:rsidRPr="00023909" w:rsidRDefault="003E2E2B" w:rsidP="00E2480F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023909">
        <w:rPr>
          <w:rFonts w:ascii="Avenir Next" w:hAnsi="Avenir Next" w:cs="Times New Roman"/>
          <w:b/>
          <w:bCs/>
          <w:sz w:val="22"/>
          <w:szCs w:val="22"/>
          <w:u w:val="single"/>
        </w:rPr>
        <w:t xml:space="preserve">The Big </w:t>
      </w:r>
      <w:proofErr w:type="spellStart"/>
      <w:r w:rsidRPr="00023909">
        <w:rPr>
          <w:rFonts w:ascii="Avenir Next" w:hAnsi="Avenir Next" w:cs="Times New Roman"/>
          <w:b/>
          <w:bCs/>
          <w:sz w:val="22"/>
          <w:szCs w:val="22"/>
          <w:u w:val="single"/>
        </w:rPr>
        <w:t>Idea</w:t>
      </w:r>
      <w:proofErr w:type="spellEnd"/>
    </w:p>
    <w:p w14:paraId="06113C5C" w14:textId="77777777" w:rsidR="003E2E2B" w:rsidRPr="00023909" w:rsidRDefault="003E2E2B" w:rsidP="00E2480F">
      <w:pPr>
        <w:pStyle w:val="NoSpacing"/>
        <w:rPr>
          <w:rFonts w:ascii="Avenir Next" w:hAnsi="Avenir Next" w:cs="Times New Roman"/>
          <w:sz w:val="22"/>
          <w:szCs w:val="22"/>
        </w:rPr>
      </w:pPr>
      <w:r w:rsidRPr="00023909">
        <w:rPr>
          <w:rFonts w:ascii="Avenir Next" w:hAnsi="Avenir Next" w:cs="Times New Roman"/>
          <w:sz w:val="22"/>
          <w:szCs w:val="22"/>
        </w:rPr>
        <w:t xml:space="preserve">Jesus came to earth to make the eternal relationship between him and his father available to us today.  Through faith in him, we are brought into the family as the </w:t>
      </w:r>
      <w:proofErr w:type="gramStart"/>
      <w:r w:rsidRPr="00023909">
        <w:rPr>
          <w:rFonts w:ascii="Avenir Next" w:hAnsi="Avenir Next" w:cs="Times New Roman"/>
          <w:sz w:val="22"/>
          <w:szCs w:val="22"/>
        </w:rPr>
        <w:t>Father</w:t>
      </w:r>
      <w:proofErr w:type="gramEnd"/>
      <w:r w:rsidRPr="00023909">
        <w:rPr>
          <w:rFonts w:ascii="Avenir Next" w:hAnsi="Avenir Next" w:cs="Times New Roman"/>
          <w:sz w:val="22"/>
          <w:szCs w:val="22"/>
        </w:rPr>
        <w:t xml:space="preserve"> and Son find a home in us.  </w:t>
      </w:r>
    </w:p>
    <w:p w14:paraId="254F171B" w14:textId="77777777" w:rsidR="003E2E2B" w:rsidRPr="00023909" w:rsidRDefault="003E2E2B" w:rsidP="00E2480F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584B2360" w14:textId="77777777" w:rsidR="003E2E2B" w:rsidRPr="00023909" w:rsidRDefault="003E2E2B" w:rsidP="00E2480F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023909">
        <w:rPr>
          <w:rFonts w:ascii="Avenir Next" w:hAnsi="Avenir Next" w:cs="Times New Roman"/>
          <w:b/>
          <w:bCs/>
          <w:sz w:val="22"/>
          <w:szCs w:val="22"/>
          <w:u w:val="single"/>
        </w:rPr>
        <w:t xml:space="preserve">Questions for </w:t>
      </w:r>
      <w:proofErr w:type="spellStart"/>
      <w:r w:rsidRPr="00023909">
        <w:rPr>
          <w:rFonts w:ascii="Avenir Next" w:hAnsi="Avenir Next" w:cs="Times New Roman"/>
          <w:b/>
          <w:bCs/>
          <w:sz w:val="22"/>
          <w:szCs w:val="22"/>
          <w:u w:val="single"/>
        </w:rPr>
        <w:t>Discussion</w:t>
      </w:r>
      <w:proofErr w:type="spellEnd"/>
    </w:p>
    <w:p w14:paraId="681261EB" w14:textId="70374046" w:rsidR="003E2E2B" w:rsidRPr="00023909" w:rsidRDefault="00023909" w:rsidP="00E2480F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1.  </w:t>
      </w:r>
      <w:r w:rsidR="003E2E2B" w:rsidRPr="00023909">
        <w:rPr>
          <w:rFonts w:ascii="Avenir Next" w:hAnsi="Avenir Next" w:cs="Times New Roman"/>
          <w:sz w:val="22"/>
          <w:szCs w:val="22"/>
        </w:rPr>
        <w:t xml:space="preserve">On Sunday we discussed the eternal relationship of Father and Son in John 1:1-2 and 1:18.  Were there any insights or images regarding our triune God from Sunday that were </w:t>
      </w:r>
      <w:r w:rsidR="00620315">
        <w:rPr>
          <w:rFonts w:ascii="Avenir Next" w:hAnsi="Avenir Next" w:cs="Times New Roman"/>
          <w:sz w:val="22"/>
          <w:szCs w:val="22"/>
        </w:rPr>
        <w:t xml:space="preserve">helpful for you? </w:t>
      </w:r>
    </w:p>
    <w:p w14:paraId="27C022E1" w14:textId="77777777" w:rsidR="003E2E2B" w:rsidRDefault="003E2E2B" w:rsidP="00E2480F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50B687E1" w14:textId="4FBF4988" w:rsidR="003E2E2B" w:rsidRDefault="00023909" w:rsidP="00620315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2.  </w:t>
      </w:r>
      <w:r w:rsidR="00620315">
        <w:rPr>
          <w:rFonts w:ascii="Avenir Next" w:hAnsi="Avenir Next" w:cs="Times New Roman"/>
          <w:sz w:val="22"/>
          <w:szCs w:val="22"/>
        </w:rPr>
        <w:t xml:space="preserve">Read together John 14:23.  </w:t>
      </w:r>
      <w:r>
        <w:rPr>
          <w:rFonts w:ascii="Avenir Next" w:hAnsi="Avenir Next" w:cs="Times New Roman"/>
          <w:sz w:val="22"/>
          <w:szCs w:val="22"/>
        </w:rPr>
        <w:t xml:space="preserve">How natural is it for you to live in your authority and status as a child of God?  What issues (positive or negative) come up for you as you consider that?   </w:t>
      </w:r>
    </w:p>
    <w:p w14:paraId="2A6854DE" w14:textId="77777777" w:rsidR="00023909" w:rsidRPr="00023909" w:rsidRDefault="00023909" w:rsidP="00E2480F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36B375A5" w14:textId="32C93982" w:rsidR="003E2E2B" w:rsidRPr="00023909" w:rsidRDefault="00620315" w:rsidP="00E2480F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3</w:t>
      </w:r>
      <w:r w:rsidR="00023909">
        <w:rPr>
          <w:rFonts w:ascii="Avenir Next" w:hAnsi="Avenir Next" w:cs="Times New Roman"/>
          <w:sz w:val="22"/>
          <w:szCs w:val="22"/>
        </w:rPr>
        <w:t xml:space="preserve">.  </w:t>
      </w:r>
      <w:r w:rsidR="003E2E2B" w:rsidRPr="00023909">
        <w:rPr>
          <w:rFonts w:ascii="Avenir Next" w:hAnsi="Avenir Next" w:cs="Times New Roman"/>
          <w:sz w:val="22"/>
          <w:szCs w:val="22"/>
        </w:rPr>
        <w:t>At the end of Sunday’s message, we were encouraged to actively invite Jesus into the moments of our days this week, whether moments of fear or stress, or moments of joy</w:t>
      </w:r>
      <w:r w:rsidR="00023909">
        <w:rPr>
          <w:rFonts w:ascii="Avenir Next" w:hAnsi="Avenir Next" w:cs="Times New Roman"/>
          <w:sz w:val="22"/>
          <w:szCs w:val="22"/>
        </w:rPr>
        <w:t xml:space="preserve"> and gratitude</w:t>
      </w:r>
      <w:r w:rsidR="003E2E2B" w:rsidRPr="00023909">
        <w:rPr>
          <w:rFonts w:ascii="Avenir Next" w:hAnsi="Avenir Next" w:cs="Times New Roman"/>
          <w:sz w:val="22"/>
          <w:szCs w:val="22"/>
        </w:rPr>
        <w:t xml:space="preserve">.  What </w:t>
      </w:r>
      <w:r w:rsidR="00023909">
        <w:rPr>
          <w:rFonts w:ascii="Avenir Next" w:hAnsi="Avenir Next" w:cs="Times New Roman"/>
          <w:sz w:val="22"/>
          <w:szCs w:val="22"/>
        </w:rPr>
        <w:t xml:space="preserve">has your </w:t>
      </w:r>
      <w:r w:rsidR="003E2E2B" w:rsidRPr="00023909">
        <w:rPr>
          <w:rFonts w:ascii="Avenir Next" w:hAnsi="Avenir Next" w:cs="Times New Roman"/>
          <w:sz w:val="22"/>
          <w:szCs w:val="22"/>
        </w:rPr>
        <w:t xml:space="preserve">experience of trying to do that </w:t>
      </w:r>
      <w:r w:rsidR="00023909">
        <w:rPr>
          <w:rFonts w:ascii="Avenir Next" w:hAnsi="Avenir Next" w:cs="Times New Roman"/>
          <w:sz w:val="22"/>
          <w:szCs w:val="22"/>
        </w:rPr>
        <w:t xml:space="preserve">been </w:t>
      </w:r>
      <w:r w:rsidR="003E2E2B" w:rsidRPr="00023909">
        <w:rPr>
          <w:rFonts w:ascii="Avenir Next" w:hAnsi="Avenir Next" w:cs="Times New Roman"/>
          <w:sz w:val="22"/>
          <w:szCs w:val="22"/>
        </w:rPr>
        <w:t xml:space="preserve">like?    </w:t>
      </w:r>
    </w:p>
    <w:p w14:paraId="64137B1D" w14:textId="77777777" w:rsidR="003E2E2B" w:rsidRPr="00023909" w:rsidRDefault="003E2E2B" w:rsidP="00E2480F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38624BBA" w14:textId="787BD67B" w:rsidR="003E2E2B" w:rsidRPr="00023909" w:rsidRDefault="00023909" w:rsidP="00E2480F">
      <w:pPr>
        <w:pStyle w:val="NoSpacing"/>
        <w:rPr>
          <w:rFonts w:ascii="Avenir Next" w:hAnsi="Avenir Next" w:cs="Times New Roman"/>
          <w:b/>
          <w:bCs/>
          <w:sz w:val="22"/>
          <w:szCs w:val="22"/>
          <w:u w:val="single"/>
        </w:rPr>
      </w:pPr>
      <w:r w:rsidRPr="00023909">
        <w:rPr>
          <w:rFonts w:ascii="Avenir Next" w:hAnsi="Avenir Next" w:cs="Times New Roman"/>
          <w:b/>
          <w:bCs/>
          <w:sz w:val="22"/>
          <w:szCs w:val="22"/>
          <w:u w:val="single"/>
        </w:rPr>
        <w:t>Sermon Outline</w:t>
      </w:r>
    </w:p>
    <w:p w14:paraId="4CF396FE" w14:textId="5A8DCE17" w:rsidR="00023909" w:rsidRDefault="00023909" w:rsidP="00E2480F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I.  The eternal relationship of father and son</w:t>
      </w:r>
    </w:p>
    <w:p w14:paraId="5ADF455D" w14:textId="7C3A3FD2" w:rsidR="00023909" w:rsidRDefault="00023909" w:rsidP="00E2480F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A.  The word and God (v. 1-2)</w:t>
      </w:r>
    </w:p>
    <w:p w14:paraId="1C5644FA" w14:textId="3C0BD427" w:rsidR="00023909" w:rsidRDefault="00023909" w:rsidP="00E2480F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1.  In the beginning there is a relationship</w:t>
      </w:r>
    </w:p>
    <w:p w14:paraId="43EEBDF3" w14:textId="78D950FA" w:rsidR="00023909" w:rsidRDefault="00023909" w:rsidP="00E2480F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2.  The word was “towards” God (suggest a face-to-face encounter)</w:t>
      </w:r>
    </w:p>
    <w:p w14:paraId="62DF0DB2" w14:textId="25125F33" w:rsidR="00DC3EB6" w:rsidRPr="00023909" w:rsidRDefault="00023909" w:rsidP="00023909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3.  The Jewish readers may have been reminded of the description of wisdom in Proverbs 8:23-31</w:t>
      </w:r>
    </w:p>
    <w:p w14:paraId="28574B09" w14:textId="4DD9E0E2" w:rsidR="00C93A0E" w:rsidRDefault="00023909" w:rsidP="00847E6D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B.  The son and the father (v. 18)</w:t>
      </w:r>
    </w:p>
    <w:p w14:paraId="039C378C" w14:textId="0820ADE7" w:rsidR="00023909" w:rsidRDefault="00023909" w:rsidP="00847E6D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1.  The son was “in the bosom of the father” = suggests intimate relationship</w:t>
      </w:r>
    </w:p>
    <w:p w14:paraId="7BF54293" w14:textId="2AF6819F" w:rsidR="00E2480F" w:rsidRPr="00023909" w:rsidRDefault="00023909" w:rsidP="00023909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proofErr w:type="gramStart"/>
      <w:r>
        <w:rPr>
          <w:rFonts w:ascii="Avenir Next" w:hAnsi="Avenir Next" w:cs="Times New Roman"/>
          <w:sz w:val="22"/>
          <w:szCs w:val="22"/>
        </w:rPr>
        <w:t xml:space="preserve">2.  </w:t>
      </w:r>
      <w:r w:rsidR="00E2480F" w:rsidRPr="00023909">
        <w:rPr>
          <w:rFonts w:ascii="Avenir Next" w:hAnsi="Avenir Next" w:cs="Times New Roman"/>
          <w:sz w:val="22"/>
          <w:szCs w:val="22"/>
        </w:rPr>
        <w:t>“</w:t>
      </w:r>
      <w:proofErr w:type="gramEnd"/>
      <w:r w:rsidR="00E2480F" w:rsidRPr="00023909">
        <w:rPr>
          <w:rFonts w:ascii="Avenir Next" w:hAnsi="Avenir Next" w:cs="Times New Roman"/>
          <w:sz w:val="22"/>
          <w:szCs w:val="22"/>
        </w:rPr>
        <w:t xml:space="preserve">It is as if God has reached into his very </w:t>
      </w:r>
      <w:r w:rsidR="005114B2" w:rsidRPr="00023909">
        <w:rPr>
          <w:rFonts w:ascii="Avenir Next" w:hAnsi="Avenir Next" w:cs="Times New Roman"/>
          <w:sz w:val="22"/>
          <w:szCs w:val="22"/>
        </w:rPr>
        <w:t>b</w:t>
      </w:r>
      <w:r w:rsidR="00E2480F" w:rsidRPr="00023909">
        <w:rPr>
          <w:rFonts w:ascii="Avenir Next" w:hAnsi="Avenir Next" w:cs="Times New Roman"/>
          <w:sz w:val="22"/>
          <w:szCs w:val="22"/>
        </w:rPr>
        <w:t>eing and plucked out his own heart in sending</w:t>
      </w:r>
      <w:r w:rsidR="00A24CDA" w:rsidRPr="00023909">
        <w:rPr>
          <w:rFonts w:ascii="Avenir Next" w:hAnsi="Avenir Next" w:cs="Times New Roman"/>
          <w:sz w:val="22"/>
          <w:szCs w:val="22"/>
        </w:rPr>
        <w:t xml:space="preserve"> Jesus</w:t>
      </w:r>
      <w:r w:rsidR="00E2480F" w:rsidRPr="00023909">
        <w:rPr>
          <w:rFonts w:ascii="Avenir Next" w:hAnsi="Avenir Next" w:cs="Times New Roman"/>
          <w:sz w:val="22"/>
          <w:szCs w:val="22"/>
        </w:rPr>
        <w:t xml:space="preserve"> to us.” – Bruce Milne</w:t>
      </w:r>
    </w:p>
    <w:p w14:paraId="2D696003" w14:textId="6D64383C" w:rsidR="00A24CDA" w:rsidRDefault="00023909" w:rsidP="00847E6D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C.  The Trinity is a distinctly Christian view of God</w:t>
      </w:r>
    </w:p>
    <w:p w14:paraId="64274108" w14:textId="2F104F98" w:rsidR="00C345BB" w:rsidRPr="00023909" w:rsidRDefault="00023909" w:rsidP="00023909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 xml:space="preserve">1.  Polytheism:  many gods </w:t>
      </w:r>
      <w:r w:rsidR="00C345BB" w:rsidRPr="00023909">
        <w:rPr>
          <w:rFonts w:ascii="Avenir Next" w:hAnsi="Avenir Next" w:cs="Times New Roman"/>
          <w:sz w:val="22"/>
          <w:szCs w:val="22"/>
        </w:rPr>
        <w:t xml:space="preserve">with </w:t>
      </w:r>
      <w:r>
        <w:rPr>
          <w:rFonts w:ascii="Avenir Next" w:hAnsi="Avenir Next" w:cs="Times New Roman"/>
          <w:sz w:val="22"/>
          <w:szCs w:val="22"/>
        </w:rPr>
        <w:t xml:space="preserve">their </w:t>
      </w:r>
      <w:r w:rsidR="00C345BB" w:rsidRPr="00023909">
        <w:rPr>
          <w:rFonts w:ascii="Avenir Next" w:hAnsi="Avenir Next" w:cs="Times New Roman"/>
          <w:sz w:val="22"/>
          <w:szCs w:val="22"/>
        </w:rPr>
        <w:t xml:space="preserve">own desires, agendas, often competing </w:t>
      </w:r>
    </w:p>
    <w:p w14:paraId="3314D895" w14:textId="77777777" w:rsidR="00023909" w:rsidRDefault="00023909" w:rsidP="00023909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2.  </w:t>
      </w:r>
      <w:r w:rsidR="00C345BB" w:rsidRPr="00023909">
        <w:rPr>
          <w:rFonts w:ascii="Avenir Next" w:hAnsi="Avenir Next" w:cs="Times New Roman"/>
          <w:sz w:val="22"/>
          <w:szCs w:val="22"/>
        </w:rPr>
        <w:t>Simple monotheis</w:t>
      </w:r>
      <w:r>
        <w:rPr>
          <w:rFonts w:ascii="Avenir Next" w:hAnsi="Avenir Next" w:cs="Times New Roman"/>
          <w:sz w:val="22"/>
          <w:szCs w:val="22"/>
        </w:rPr>
        <w:t>m</w:t>
      </w:r>
      <w:r w:rsidR="00C345BB" w:rsidRPr="00023909">
        <w:rPr>
          <w:rFonts w:ascii="Avenir Next" w:hAnsi="Avenir Next" w:cs="Times New Roman"/>
          <w:sz w:val="22"/>
          <w:szCs w:val="22"/>
        </w:rPr>
        <w:t xml:space="preserve">:  </w:t>
      </w:r>
      <w:r>
        <w:rPr>
          <w:rFonts w:ascii="Avenir Next" w:hAnsi="Avenir Next" w:cs="Times New Roman"/>
          <w:sz w:val="22"/>
          <w:szCs w:val="22"/>
        </w:rPr>
        <w:t xml:space="preserve">A </w:t>
      </w:r>
      <w:r w:rsidR="00C345BB" w:rsidRPr="00023909">
        <w:rPr>
          <w:rFonts w:ascii="Avenir Next" w:hAnsi="Avenir Next" w:cs="Times New Roman"/>
          <w:sz w:val="22"/>
          <w:szCs w:val="22"/>
        </w:rPr>
        <w:t xml:space="preserve">God </w:t>
      </w:r>
      <w:r>
        <w:rPr>
          <w:rFonts w:ascii="Avenir Next" w:hAnsi="Avenir Next" w:cs="Times New Roman"/>
          <w:sz w:val="22"/>
          <w:szCs w:val="22"/>
        </w:rPr>
        <w:t>who is solitary</w:t>
      </w:r>
    </w:p>
    <w:p w14:paraId="13928E0A" w14:textId="65AFF66D" w:rsidR="00C345BB" w:rsidRPr="00023909" w:rsidRDefault="00023909" w:rsidP="00023909">
      <w:pPr>
        <w:pStyle w:val="NoSpacing"/>
        <w:ind w:left="720" w:firstLine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3.  Trinity</w:t>
      </w:r>
      <w:r w:rsidR="00C345BB" w:rsidRPr="00023909">
        <w:rPr>
          <w:rFonts w:ascii="Avenir Next" w:hAnsi="Avenir Next" w:cs="Times New Roman"/>
          <w:sz w:val="22"/>
          <w:szCs w:val="22"/>
        </w:rPr>
        <w:t>: one God three persons, community of mutual love, unity of purpose</w:t>
      </w:r>
    </w:p>
    <w:p w14:paraId="3F1C5A03" w14:textId="18628FCB" w:rsidR="00C345BB" w:rsidRPr="00023909" w:rsidRDefault="00023909" w:rsidP="00023909">
      <w:pPr>
        <w:pStyle w:val="NoSpacing"/>
        <w:ind w:left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D.  John’s gospel suggests that it’s out of the </w:t>
      </w:r>
      <w:r w:rsidR="00C345BB" w:rsidRPr="00023909">
        <w:rPr>
          <w:rFonts w:ascii="Avenir Next" w:hAnsi="Avenir Next" w:cs="Times New Roman"/>
          <w:sz w:val="22"/>
          <w:szCs w:val="22"/>
        </w:rPr>
        <w:t xml:space="preserve">fulness of </w:t>
      </w:r>
      <w:r>
        <w:rPr>
          <w:rFonts w:ascii="Avenir Next" w:hAnsi="Avenir Next" w:cs="Times New Roman"/>
          <w:sz w:val="22"/>
          <w:szCs w:val="22"/>
        </w:rPr>
        <w:t xml:space="preserve">this </w:t>
      </w:r>
      <w:r w:rsidR="00A24CDA" w:rsidRPr="00023909">
        <w:rPr>
          <w:rFonts w:ascii="Avenir Next" w:hAnsi="Avenir Next" w:cs="Times New Roman"/>
          <w:sz w:val="22"/>
          <w:szCs w:val="22"/>
        </w:rPr>
        <w:t>relational God</w:t>
      </w:r>
      <w:r>
        <w:rPr>
          <w:rFonts w:ascii="Avenir Next" w:hAnsi="Avenir Next" w:cs="Times New Roman"/>
          <w:sz w:val="22"/>
          <w:szCs w:val="22"/>
        </w:rPr>
        <w:t xml:space="preserve"> that the universe exists.</w:t>
      </w:r>
    </w:p>
    <w:p w14:paraId="25275A62" w14:textId="77777777" w:rsidR="00023909" w:rsidRDefault="00023909" w:rsidP="001F73F8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0EC046CE" w14:textId="26BEF57D" w:rsidR="001045C7" w:rsidRDefault="00023909" w:rsidP="001F73F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II.  </w:t>
      </w:r>
      <w:r w:rsidR="00C345BB" w:rsidRPr="00023909">
        <w:rPr>
          <w:rFonts w:ascii="Avenir Next" w:hAnsi="Avenir Next" w:cs="Times New Roman"/>
          <w:sz w:val="22"/>
          <w:szCs w:val="22"/>
        </w:rPr>
        <w:t>As</w:t>
      </w:r>
      <w:r w:rsidR="001F73F8" w:rsidRPr="00023909">
        <w:rPr>
          <w:rFonts w:ascii="Avenir Next" w:hAnsi="Avenir Next" w:cs="Times New Roman"/>
          <w:sz w:val="22"/>
          <w:szCs w:val="22"/>
        </w:rPr>
        <w:t xml:space="preserve"> John’</w:t>
      </w:r>
      <w:r w:rsidR="00C345BB" w:rsidRPr="00023909">
        <w:rPr>
          <w:rFonts w:ascii="Avenir Next" w:hAnsi="Avenir Next" w:cs="Times New Roman"/>
          <w:sz w:val="22"/>
          <w:szCs w:val="22"/>
        </w:rPr>
        <w:t>s story unfolds</w:t>
      </w:r>
      <w:r>
        <w:rPr>
          <w:rFonts w:ascii="Avenir Next" w:hAnsi="Avenir Next" w:cs="Times New Roman"/>
          <w:sz w:val="22"/>
          <w:szCs w:val="22"/>
        </w:rPr>
        <w:t>, we will see this relationship lived out in the man, Jesus of Nazareth</w:t>
      </w:r>
    </w:p>
    <w:p w14:paraId="54666A7C" w14:textId="6975A900" w:rsidR="00023909" w:rsidRDefault="00023909" w:rsidP="001F73F8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A.  We’ll see the father’s love and delight in the son</w:t>
      </w:r>
    </w:p>
    <w:p w14:paraId="1905A461" w14:textId="09F4087E" w:rsidR="001F73F8" w:rsidRPr="00023909" w:rsidRDefault="00023909" w:rsidP="00023909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  <w:t>B.  We’ll see the son’s utter devotion to and trust in his father</w:t>
      </w:r>
    </w:p>
    <w:p w14:paraId="4FE9FD84" w14:textId="1E85B9FC" w:rsidR="001F73F8" w:rsidRDefault="001F73F8" w:rsidP="001F73F8">
      <w:pPr>
        <w:pStyle w:val="NoSpacing"/>
        <w:rPr>
          <w:rFonts w:ascii="Avenir Next" w:hAnsi="Avenir Next" w:cs="Times New Roman"/>
          <w:sz w:val="22"/>
          <w:szCs w:val="22"/>
        </w:rPr>
      </w:pPr>
      <w:r w:rsidRPr="00023909">
        <w:rPr>
          <w:rFonts w:ascii="Avenir Next" w:hAnsi="Avenir Next" w:cs="Times New Roman"/>
          <w:sz w:val="22"/>
          <w:szCs w:val="22"/>
        </w:rPr>
        <w:lastRenderedPageBreak/>
        <w:tab/>
      </w:r>
      <w:r w:rsidR="00023909">
        <w:rPr>
          <w:rFonts w:ascii="Avenir Next" w:hAnsi="Avenir Next" w:cs="Times New Roman"/>
          <w:sz w:val="22"/>
          <w:szCs w:val="22"/>
        </w:rPr>
        <w:t xml:space="preserve">C.  It’s </w:t>
      </w:r>
      <w:proofErr w:type="gramStart"/>
      <w:r w:rsidR="00023909">
        <w:rPr>
          <w:rFonts w:ascii="Avenir Next" w:hAnsi="Avenir Next" w:cs="Times New Roman"/>
          <w:sz w:val="22"/>
          <w:szCs w:val="22"/>
        </w:rPr>
        <w:t>similar to</w:t>
      </w:r>
      <w:proofErr w:type="gramEnd"/>
      <w:r w:rsidR="00023909">
        <w:rPr>
          <w:rFonts w:ascii="Avenir Next" w:hAnsi="Avenir Next" w:cs="Times New Roman"/>
          <w:sz w:val="22"/>
          <w:szCs w:val="22"/>
        </w:rPr>
        <w:t xml:space="preserve"> w</w:t>
      </w:r>
      <w:r w:rsidRPr="00023909">
        <w:rPr>
          <w:rFonts w:ascii="Avenir Next" w:hAnsi="Avenir Next" w:cs="Times New Roman"/>
          <w:sz w:val="22"/>
          <w:szCs w:val="22"/>
        </w:rPr>
        <w:t xml:space="preserve">atching </w:t>
      </w:r>
      <w:r w:rsidR="00023909">
        <w:rPr>
          <w:rFonts w:ascii="Avenir Next" w:hAnsi="Avenir Next" w:cs="Times New Roman"/>
          <w:sz w:val="22"/>
          <w:szCs w:val="22"/>
        </w:rPr>
        <w:t>two people in the honeymoon phase</w:t>
      </w:r>
    </w:p>
    <w:p w14:paraId="31BA12B0" w14:textId="47273F1A" w:rsidR="00023909" w:rsidRDefault="00023909" w:rsidP="00023909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a.  Everything in their lives is shaped by that relationship, and we are outsiders looking in</w:t>
      </w:r>
    </w:p>
    <w:p w14:paraId="461C8DB5" w14:textId="4CECDB72" w:rsidR="00023909" w:rsidRDefault="00023909" w:rsidP="00023909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b.  Similarly, as people watched Jesus and his </w:t>
      </w:r>
      <w:proofErr w:type="gramStart"/>
      <w:r>
        <w:rPr>
          <w:rFonts w:ascii="Avenir Next" w:hAnsi="Avenir Next" w:cs="Times New Roman"/>
          <w:sz w:val="22"/>
          <w:szCs w:val="22"/>
        </w:rPr>
        <w:t>father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they must have felt like outsiders looking in</w:t>
      </w:r>
    </w:p>
    <w:p w14:paraId="10B82289" w14:textId="77777777" w:rsidR="00023909" w:rsidRDefault="00023909" w:rsidP="00023909">
      <w:pPr>
        <w:pStyle w:val="NoSpacing"/>
        <w:rPr>
          <w:rFonts w:ascii="Avenir Next" w:hAnsi="Avenir Next" w:cs="Times New Roman"/>
          <w:sz w:val="22"/>
          <w:szCs w:val="22"/>
        </w:rPr>
      </w:pPr>
    </w:p>
    <w:p w14:paraId="56F5E845" w14:textId="386CA238" w:rsidR="00023909" w:rsidRPr="00023909" w:rsidRDefault="00023909" w:rsidP="00023909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III.  Good news: Jesus came to invite us into this eternal family</w:t>
      </w:r>
    </w:p>
    <w:p w14:paraId="7170C6FB" w14:textId="70F4D4FC" w:rsidR="005E74E8" w:rsidRPr="00023909" w:rsidRDefault="00023909" w:rsidP="00023909">
      <w:pPr>
        <w:pStyle w:val="NoSpacing"/>
        <w:ind w:firstLine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A.  The dark side is many reject this invitation (</w:t>
      </w:r>
      <w:r w:rsidR="005E74E8" w:rsidRPr="00023909">
        <w:rPr>
          <w:rFonts w:ascii="Avenir Next" w:hAnsi="Avenir Next" w:cs="Times New Roman"/>
          <w:sz w:val="22"/>
          <w:szCs w:val="22"/>
        </w:rPr>
        <w:t xml:space="preserve">v. </w:t>
      </w:r>
      <w:r w:rsidR="00BD4EE4" w:rsidRPr="00023909">
        <w:rPr>
          <w:rFonts w:ascii="Avenir Next" w:hAnsi="Avenir Next" w:cs="Times New Roman"/>
          <w:sz w:val="22"/>
          <w:szCs w:val="22"/>
        </w:rPr>
        <w:t>9</w:t>
      </w:r>
      <w:r w:rsidR="005E74E8" w:rsidRPr="00023909">
        <w:rPr>
          <w:rFonts w:ascii="Avenir Next" w:hAnsi="Avenir Next" w:cs="Times New Roman"/>
          <w:sz w:val="22"/>
          <w:szCs w:val="22"/>
        </w:rPr>
        <w:t>-11</w:t>
      </w:r>
      <w:r>
        <w:rPr>
          <w:rFonts w:ascii="Avenir Next" w:hAnsi="Avenir Next" w:cs="Times New Roman"/>
          <w:sz w:val="22"/>
          <w:szCs w:val="22"/>
        </w:rPr>
        <w:t>)</w:t>
      </w:r>
    </w:p>
    <w:p w14:paraId="26CA4C69" w14:textId="77777777" w:rsidR="00023909" w:rsidRDefault="00023909" w:rsidP="00023909">
      <w:pPr>
        <w:pStyle w:val="NoSpacing"/>
        <w:ind w:firstLine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B.  The bright side is some are brought into the family (v. 12-13)</w:t>
      </w:r>
    </w:p>
    <w:p w14:paraId="74246EB4" w14:textId="6B4589FD" w:rsidR="00522C93" w:rsidRDefault="00023909" w:rsidP="00522C93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1.  Born of God (v. 13)</w:t>
      </w:r>
    </w:p>
    <w:p w14:paraId="500A144D" w14:textId="26A60554" w:rsidR="00023909" w:rsidRDefault="00023909" w:rsidP="00522C93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a.  This is a supernatural act of God’s Spirit (see John 3:3-8)</w:t>
      </w:r>
    </w:p>
    <w:p w14:paraId="598E1095" w14:textId="09D7232D" w:rsidR="00023909" w:rsidRDefault="00023909" w:rsidP="00023909">
      <w:pPr>
        <w:pStyle w:val="NoSpacing"/>
        <w:ind w:left="216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b.  It’s </w:t>
      </w:r>
      <w:proofErr w:type="gramStart"/>
      <w:r>
        <w:rPr>
          <w:rFonts w:ascii="Avenir Next" w:hAnsi="Avenir Next" w:cs="Times New Roman"/>
          <w:sz w:val="22"/>
          <w:szCs w:val="22"/>
        </w:rPr>
        <w:t>similar to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what happened to Mary: “The holy Spirit will come upon you and the power of the </w:t>
      </w:r>
      <w:proofErr w:type="gramStart"/>
      <w:r>
        <w:rPr>
          <w:rFonts w:ascii="Avenir Next" w:hAnsi="Avenir Next" w:cs="Times New Roman"/>
          <w:sz w:val="22"/>
          <w:szCs w:val="22"/>
        </w:rPr>
        <w:t>Most High</w:t>
      </w:r>
      <w:proofErr w:type="gramEnd"/>
      <w:r>
        <w:rPr>
          <w:rFonts w:ascii="Avenir Next" w:hAnsi="Avenir Next" w:cs="Times New Roman"/>
          <w:sz w:val="22"/>
          <w:szCs w:val="22"/>
        </w:rPr>
        <w:t xml:space="preserve"> will overshadow you.”  Her experience can be ours in a way by faith. </w:t>
      </w:r>
    </w:p>
    <w:p w14:paraId="055871D2" w14:textId="1BF7B4B5" w:rsidR="00620315" w:rsidRDefault="00620315" w:rsidP="00620315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2.  The result of this new birth is the father and son come and make their home in us (</w:t>
      </w:r>
      <w:r w:rsidR="000B4161" w:rsidRPr="00023909">
        <w:rPr>
          <w:rFonts w:ascii="Avenir Next" w:hAnsi="Avenir Next" w:cs="Times New Roman"/>
          <w:sz w:val="22"/>
          <w:szCs w:val="22"/>
        </w:rPr>
        <w:t>John 14</w:t>
      </w:r>
      <w:r w:rsidR="00AB3FAC" w:rsidRPr="00023909">
        <w:rPr>
          <w:rFonts w:ascii="Avenir Next" w:hAnsi="Avenir Next" w:cs="Times New Roman"/>
          <w:sz w:val="22"/>
          <w:szCs w:val="22"/>
        </w:rPr>
        <w:t>:</w:t>
      </w:r>
      <w:r w:rsidR="000B4161" w:rsidRPr="00023909">
        <w:rPr>
          <w:rFonts w:ascii="Avenir Next" w:hAnsi="Avenir Next" w:cs="Times New Roman"/>
          <w:sz w:val="22"/>
          <w:szCs w:val="22"/>
        </w:rPr>
        <w:t>23</w:t>
      </w:r>
      <w:r>
        <w:rPr>
          <w:rFonts w:ascii="Avenir Next" w:hAnsi="Avenir Next" w:cs="Times New Roman"/>
          <w:sz w:val="22"/>
          <w:szCs w:val="22"/>
        </w:rPr>
        <w:t xml:space="preserve">).  We are never alone.  We become the very home of that eternal relationship between father and son.  We bring that fellowship with us wherever we go. </w:t>
      </w:r>
    </w:p>
    <w:p w14:paraId="559AE731" w14:textId="038BC01B" w:rsidR="00620315" w:rsidRDefault="00620315" w:rsidP="00023909">
      <w:pPr>
        <w:pStyle w:val="NoSpacing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ab/>
      </w:r>
      <w:r>
        <w:rPr>
          <w:rFonts w:ascii="Avenir Next" w:hAnsi="Avenir Next" w:cs="Times New Roman"/>
          <w:sz w:val="22"/>
          <w:szCs w:val="22"/>
        </w:rPr>
        <w:tab/>
        <w:t>3.  The right/authority to become children of God (v. 12)</w:t>
      </w:r>
    </w:p>
    <w:p w14:paraId="78FB650C" w14:textId="28D5F85C" w:rsidR="00E1577A" w:rsidRPr="00023909" w:rsidRDefault="00620315" w:rsidP="00620315">
      <w:pPr>
        <w:pStyle w:val="NoSpacing"/>
        <w:ind w:left="216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In an ancient world where many people had no real status, this was a tremendous privilege and still is today.</w:t>
      </w:r>
    </w:p>
    <w:p w14:paraId="4DBABD1A" w14:textId="25B684B0" w:rsidR="00360894" w:rsidRDefault="00620315" w:rsidP="00620315">
      <w:pPr>
        <w:pStyle w:val="NoSpacing"/>
        <w:ind w:left="72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C.  Stepping into our identity as children of God</w:t>
      </w:r>
      <w:r>
        <w:rPr>
          <w:rFonts w:ascii="Avenir Next" w:hAnsi="Avenir Next" w:cs="Times New Roman"/>
          <w:sz w:val="22"/>
          <w:szCs w:val="22"/>
        </w:rPr>
        <w:tab/>
      </w:r>
    </w:p>
    <w:p w14:paraId="21742A8C" w14:textId="237A71B0" w:rsidR="00620315" w:rsidRPr="00023909" w:rsidRDefault="00620315" w:rsidP="00620315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 xml:space="preserve">1.  Some of us don’t experience our status as God’s children.  We feel more like his slaves, or employees, or strangers, or even enemies.  </w:t>
      </w:r>
    </w:p>
    <w:p w14:paraId="2BD7A2C8" w14:textId="77777777" w:rsidR="00620315" w:rsidRDefault="00620315" w:rsidP="00BB3C7D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sz w:val="22"/>
          <w:szCs w:val="22"/>
        </w:rPr>
        <w:t>2.  Many of Paul’s prayers are addressing this very reality (see Eph 3:14-19)</w:t>
      </w:r>
    </w:p>
    <w:p w14:paraId="07ADC34D" w14:textId="79924683" w:rsidR="00BB3C7D" w:rsidRDefault="00620315" w:rsidP="00E1577A">
      <w:pPr>
        <w:pStyle w:val="NoSpacing"/>
        <w:rPr>
          <w:rFonts w:ascii="Avenir Next" w:hAnsi="Avenir Next" w:cs="Times New Roman"/>
          <w:kern w:val="0"/>
          <w:sz w:val="22"/>
          <w:szCs w:val="22"/>
        </w:rPr>
      </w:pPr>
      <w:r>
        <w:rPr>
          <w:rFonts w:ascii="Avenir Next" w:hAnsi="Avenir Next" w:cs="Times New Roman"/>
          <w:kern w:val="0"/>
          <w:sz w:val="22"/>
          <w:szCs w:val="22"/>
        </w:rPr>
        <w:tab/>
      </w:r>
      <w:r>
        <w:rPr>
          <w:rFonts w:ascii="Avenir Next" w:hAnsi="Avenir Next" w:cs="Times New Roman"/>
          <w:kern w:val="0"/>
          <w:sz w:val="22"/>
          <w:szCs w:val="22"/>
        </w:rPr>
        <w:tab/>
      </w:r>
      <w:proofErr w:type="gramStart"/>
      <w:r>
        <w:rPr>
          <w:rFonts w:ascii="Avenir Next" w:hAnsi="Avenir Next" w:cs="Times New Roman"/>
          <w:kern w:val="0"/>
          <w:sz w:val="22"/>
          <w:szCs w:val="22"/>
        </w:rPr>
        <w:t>3.  “</w:t>
      </w:r>
      <w:proofErr w:type="gramEnd"/>
      <w:r>
        <w:rPr>
          <w:rFonts w:ascii="Avenir Next" w:hAnsi="Avenir Next" w:cs="Times New Roman"/>
          <w:kern w:val="0"/>
          <w:sz w:val="22"/>
          <w:szCs w:val="22"/>
        </w:rPr>
        <w:t>Believe in his name”:  Say yes to this gift</w:t>
      </w:r>
    </w:p>
    <w:p w14:paraId="76539471" w14:textId="5EB4DBFC" w:rsidR="00620315" w:rsidRDefault="00620315" w:rsidP="00E1577A">
      <w:pPr>
        <w:pStyle w:val="NoSpacing"/>
        <w:rPr>
          <w:rFonts w:ascii="Avenir Next" w:hAnsi="Avenir Next" w:cs="Times New Roman"/>
          <w:kern w:val="0"/>
          <w:sz w:val="22"/>
          <w:szCs w:val="22"/>
        </w:rPr>
      </w:pPr>
      <w:r>
        <w:rPr>
          <w:rFonts w:ascii="Avenir Next" w:hAnsi="Avenir Next" w:cs="Times New Roman"/>
          <w:kern w:val="0"/>
          <w:sz w:val="22"/>
          <w:szCs w:val="22"/>
        </w:rPr>
        <w:tab/>
      </w:r>
      <w:r>
        <w:rPr>
          <w:rFonts w:ascii="Avenir Next" w:hAnsi="Avenir Next" w:cs="Times New Roman"/>
          <w:kern w:val="0"/>
          <w:sz w:val="22"/>
          <w:szCs w:val="22"/>
        </w:rPr>
        <w:tab/>
      </w:r>
      <w:proofErr w:type="gramStart"/>
      <w:r>
        <w:rPr>
          <w:rFonts w:ascii="Avenir Next" w:hAnsi="Avenir Next" w:cs="Times New Roman"/>
          <w:kern w:val="0"/>
          <w:sz w:val="22"/>
          <w:szCs w:val="22"/>
        </w:rPr>
        <w:t>4.  “</w:t>
      </w:r>
      <w:proofErr w:type="gramEnd"/>
      <w:r>
        <w:rPr>
          <w:rFonts w:ascii="Avenir Next" w:hAnsi="Avenir Next" w:cs="Times New Roman"/>
          <w:kern w:val="0"/>
          <w:sz w:val="22"/>
          <w:szCs w:val="22"/>
        </w:rPr>
        <w:t>Receive him”: make room and invite him into your life</w:t>
      </w:r>
    </w:p>
    <w:p w14:paraId="38D643AE" w14:textId="29F944DD" w:rsidR="00EB24A9" w:rsidRPr="00023909" w:rsidRDefault="00620315" w:rsidP="00620315">
      <w:pPr>
        <w:pStyle w:val="NoSpacing"/>
        <w:ind w:left="1440"/>
        <w:rPr>
          <w:rFonts w:ascii="Avenir Next" w:hAnsi="Avenir Next" w:cs="Times New Roman"/>
          <w:sz w:val="22"/>
          <w:szCs w:val="22"/>
        </w:rPr>
      </w:pPr>
      <w:r>
        <w:rPr>
          <w:rFonts w:ascii="Avenir Next" w:hAnsi="Avenir Next" w:cs="Times New Roman"/>
          <w:kern w:val="0"/>
          <w:sz w:val="22"/>
          <w:szCs w:val="22"/>
        </w:rPr>
        <w:t>5.  This holiday season:  what would it look like to actively invite him into the moments of your days (whether moments of loneliness, stress, joy, etc.)</w:t>
      </w:r>
      <w:r w:rsidR="00BB3C7D" w:rsidRPr="00023909">
        <w:rPr>
          <w:rFonts w:ascii="Avenir Next" w:hAnsi="Avenir Next" w:cs="Times New Roman"/>
          <w:sz w:val="22"/>
          <w:szCs w:val="22"/>
        </w:rPr>
        <w:t xml:space="preserve"> </w:t>
      </w:r>
    </w:p>
    <w:sectPr w:rsidR="00EB24A9" w:rsidRPr="00023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6255" w14:textId="77777777" w:rsidR="00FA1854" w:rsidRDefault="00FA1854" w:rsidP="00675BED">
      <w:pPr>
        <w:spacing w:after="0" w:line="240" w:lineRule="auto"/>
      </w:pPr>
      <w:r>
        <w:separator/>
      </w:r>
    </w:p>
  </w:endnote>
  <w:endnote w:type="continuationSeparator" w:id="0">
    <w:p w14:paraId="48C3FAF7" w14:textId="77777777" w:rsidR="00FA1854" w:rsidRDefault="00FA1854" w:rsidP="0067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27F9" w14:textId="77777777" w:rsidR="00FA1854" w:rsidRDefault="00FA1854" w:rsidP="00675BED">
      <w:pPr>
        <w:spacing w:after="0" w:line="240" w:lineRule="auto"/>
      </w:pPr>
      <w:r>
        <w:separator/>
      </w:r>
    </w:p>
  </w:footnote>
  <w:footnote w:type="continuationSeparator" w:id="0">
    <w:p w14:paraId="083B4D6C" w14:textId="77777777" w:rsidR="00FA1854" w:rsidRDefault="00FA1854" w:rsidP="00675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ED"/>
    <w:rsid w:val="00023909"/>
    <w:rsid w:val="00083441"/>
    <w:rsid w:val="000A3C2F"/>
    <w:rsid w:val="000B1A69"/>
    <w:rsid w:val="000B4161"/>
    <w:rsid w:val="00103DD8"/>
    <w:rsid w:val="001045C7"/>
    <w:rsid w:val="00107A28"/>
    <w:rsid w:val="00120743"/>
    <w:rsid w:val="001F0539"/>
    <w:rsid w:val="001F73F8"/>
    <w:rsid w:val="002860B2"/>
    <w:rsid w:val="0033046A"/>
    <w:rsid w:val="00360894"/>
    <w:rsid w:val="003E2E2B"/>
    <w:rsid w:val="003E78E9"/>
    <w:rsid w:val="00450F10"/>
    <w:rsid w:val="004C44A2"/>
    <w:rsid w:val="005114B2"/>
    <w:rsid w:val="005169F0"/>
    <w:rsid w:val="00522C93"/>
    <w:rsid w:val="005863C2"/>
    <w:rsid w:val="005E74E8"/>
    <w:rsid w:val="00620315"/>
    <w:rsid w:val="00651553"/>
    <w:rsid w:val="00675BED"/>
    <w:rsid w:val="00683DD9"/>
    <w:rsid w:val="006D6F6E"/>
    <w:rsid w:val="00712A08"/>
    <w:rsid w:val="00763A8B"/>
    <w:rsid w:val="00847E6D"/>
    <w:rsid w:val="00910635"/>
    <w:rsid w:val="00983D0D"/>
    <w:rsid w:val="00A24CDA"/>
    <w:rsid w:val="00A876F6"/>
    <w:rsid w:val="00A94248"/>
    <w:rsid w:val="00AB3FAC"/>
    <w:rsid w:val="00AE1634"/>
    <w:rsid w:val="00B8213F"/>
    <w:rsid w:val="00BB0AA0"/>
    <w:rsid w:val="00BB3C7D"/>
    <w:rsid w:val="00BD4EE4"/>
    <w:rsid w:val="00C345BB"/>
    <w:rsid w:val="00C93A0E"/>
    <w:rsid w:val="00D16BD2"/>
    <w:rsid w:val="00D807F5"/>
    <w:rsid w:val="00DC3EB6"/>
    <w:rsid w:val="00E1577A"/>
    <w:rsid w:val="00E2480F"/>
    <w:rsid w:val="00E728D0"/>
    <w:rsid w:val="00E86A36"/>
    <w:rsid w:val="00EB24A9"/>
    <w:rsid w:val="00EF2846"/>
    <w:rsid w:val="00FA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27F764"/>
  <w15:chartTrackingRefBased/>
  <w15:docId w15:val="{867519EC-A58C-2F41-AC80-2DF37EBF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B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2480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86A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3</cp:revision>
  <dcterms:created xsi:type="dcterms:W3CDTF">2025-12-13T00:33:00Z</dcterms:created>
  <dcterms:modified xsi:type="dcterms:W3CDTF">2025-12-13T00:54:00Z</dcterms:modified>
</cp:coreProperties>
</file>