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B525B" w14:textId="7AB836E9" w:rsidR="00A03BDF" w:rsidRPr="00C83BA3" w:rsidRDefault="00C83BA3" w:rsidP="00C83BA3">
      <w:pPr>
        <w:jc w:val="center"/>
        <w:rPr>
          <w:b/>
        </w:rPr>
      </w:pPr>
      <w:r w:rsidRPr="00C83BA3">
        <w:rPr>
          <w:b/>
        </w:rPr>
        <w:t>Generosity:  A Fragrant Offering, Pleasing to God</w:t>
      </w:r>
    </w:p>
    <w:p w14:paraId="23E0D451" w14:textId="77777777" w:rsidR="00C83BA3" w:rsidRPr="003D0733" w:rsidRDefault="00C83BA3"/>
    <w:p w14:paraId="0FACD951" w14:textId="1BF27B8A" w:rsidR="003D0733" w:rsidRPr="00407133" w:rsidRDefault="009D3CE0">
      <w:pPr>
        <w:rPr>
          <w:b/>
          <w:u w:val="single"/>
        </w:rPr>
      </w:pPr>
      <w:r w:rsidRPr="00407133">
        <w:rPr>
          <w:b/>
          <w:u w:val="single"/>
        </w:rPr>
        <w:t>The Word</w:t>
      </w:r>
    </w:p>
    <w:p w14:paraId="12D8A304" w14:textId="29313A7F" w:rsidR="009D3CE0" w:rsidRDefault="009D3CE0">
      <w:r>
        <w:t>Read together Philippians 4:10-20</w:t>
      </w:r>
      <w:r w:rsidR="00B513B5">
        <w:t xml:space="preserve"> and 2 Corinthians 8:1-5</w:t>
      </w:r>
    </w:p>
    <w:p w14:paraId="4CC2A88A" w14:textId="77777777" w:rsidR="009D3CE0" w:rsidRDefault="009D3CE0"/>
    <w:p w14:paraId="407A219E" w14:textId="286884FD" w:rsidR="009D3CE0" w:rsidRPr="004C6EB4" w:rsidRDefault="009D3CE0">
      <w:pPr>
        <w:rPr>
          <w:b/>
          <w:u w:val="single"/>
        </w:rPr>
      </w:pPr>
      <w:r w:rsidRPr="004C6EB4">
        <w:rPr>
          <w:b/>
          <w:u w:val="single"/>
        </w:rPr>
        <w:t>The Big Idea</w:t>
      </w:r>
    </w:p>
    <w:p w14:paraId="4B453930" w14:textId="79C52798" w:rsidR="009D3CE0" w:rsidRDefault="00407133" w:rsidP="003D0733">
      <w:r>
        <w:t xml:space="preserve">The Philippians modeled a joyful and sacrificial generosity in their partnership with Paul and throughout their lives.  We are called into a life of generosity that flows from God’s own generosity to us and that </w:t>
      </w:r>
      <w:r w:rsidR="004C6EB4">
        <w:t>keeps our hearts fixed on God’s kingdom</w:t>
      </w:r>
      <w:r w:rsidR="00B2576B">
        <w:t>.</w:t>
      </w:r>
    </w:p>
    <w:p w14:paraId="5B6865F1" w14:textId="77777777" w:rsidR="00407133" w:rsidRDefault="00407133" w:rsidP="003D0733"/>
    <w:p w14:paraId="71DD436B" w14:textId="55C882B5" w:rsidR="00B513B5" w:rsidRPr="00B513B5" w:rsidRDefault="009D3CE0" w:rsidP="00B513B5">
      <w:pPr>
        <w:rPr>
          <w:b/>
          <w:u w:val="single"/>
        </w:rPr>
      </w:pPr>
      <w:r w:rsidRPr="00B513B5">
        <w:rPr>
          <w:b/>
          <w:u w:val="single"/>
        </w:rPr>
        <w:t>Questions for Discussion</w:t>
      </w:r>
    </w:p>
    <w:p w14:paraId="00D42789" w14:textId="1D81E072" w:rsidR="00B513B5" w:rsidRDefault="00B513B5" w:rsidP="00B513B5">
      <w:r>
        <w:t>1.  As you consider the example of the Philippians and/or</w:t>
      </w:r>
      <w:bookmarkStart w:id="0" w:name="_GoBack"/>
      <w:bookmarkEnd w:id="0"/>
      <w:r>
        <w:t xml:space="preserve"> the present experience of the church in America regarding giving, what stands out most to you and why?  </w:t>
      </w:r>
    </w:p>
    <w:p w14:paraId="12776C2C" w14:textId="77777777" w:rsidR="00B513B5" w:rsidRDefault="00B513B5" w:rsidP="00B513B5"/>
    <w:p w14:paraId="1D1F7D57" w14:textId="49F589A5" w:rsidR="00B513B5" w:rsidRDefault="00B513B5" w:rsidP="00B513B5">
      <w:r>
        <w:t xml:space="preserve">2.  </w:t>
      </w:r>
      <w:r>
        <w:t>Consider the three principles of generosity shown in the passage:  1) Generous giving to others is an investment in our own eternal joy (v. 17).  2) Generous giving to others is an offering of worship to God (v. 18).  3) Our generous giving to others is rooted in God’s generous giving to us (v. 19).</w:t>
      </w:r>
      <w:r>
        <w:t xml:space="preserve">  Which of those principles connected most with</w:t>
      </w:r>
      <w:r>
        <w:t xml:space="preserve"> you </w:t>
      </w:r>
      <w:r>
        <w:t>on Sunday</w:t>
      </w:r>
      <w:r>
        <w:t xml:space="preserve">?  </w:t>
      </w:r>
    </w:p>
    <w:p w14:paraId="27FA03C0" w14:textId="77777777" w:rsidR="009D3CE0" w:rsidRDefault="009D3CE0" w:rsidP="003D0733"/>
    <w:p w14:paraId="2F2D247B" w14:textId="006CD784" w:rsidR="00B513B5" w:rsidRPr="003D0733" w:rsidRDefault="00B513B5" w:rsidP="00B513B5">
      <w:r>
        <w:t xml:space="preserve">3.  </w:t>
      </w:r>
      <w:r>
        <w:t xml:space="preserve">How have you approached giving in the past?  What principles </w:t>
      </w:r>
      <w:r>
        <w:t xml:space="preserve">and/or experiences </w:t>
      </w:r>
      <w:r>
        <w:t xml:space="preserve">have </w:t>
      </w:r>
      <w:r>
        <w:t>shaped</w:t>
      </w:r>
      <w:r>
        <w:t xml:space="preserve"> your giving habits? </w:t>
      </w:r>
    </w:p>
    <w:p w14:paraId="62B03649" w14:textId="609DDE2C" w:rsidR="00B513B5" w:rsidRDefault="00B513B5" w:rsidP="003D0733"/>
    <w:p w14:paraId="63B7364A" w14:textId="61F424C7" w:rsidR="003D0733" w:rsidRDefault="00B513B5">
      <w:r>
        <w:t xml:space="preserve">4.  </w:t>
      </w:r>
      <w:r w:rsidR="003D0733">
        <w:t xml:space="preserve">What </w:t>
      </w:r>
      <w:r>
        <w:t>have you experienced as</w:t>
      </w:r>
      <w:r w:rsidR="00D42971">
        <w:t xml:space="preserve"> the main barrier </w:t>
      </w:r>
      <w:r>
        <w:t>to giving more generously</w:t>
      </w:r>
      <w:r w:rsidR="003D0733">
        <w:t xml:space="preserve"> </w:t>
      </w:r>
      <w:r>
        <w:t xml:space="preserve">(it could be an internal or external issue, or an emotional or practical issue)? </w:t>
      </w:r>
    </w:p>
    <w:p w14:paraId="00B58F3D" w14:textId="77777777" w:rsidR="003D0733" w:rsidRDefault="003D0733"/>
    <w:p w14:paraId="7A833C5C" w14:textId="6E33D6E8" w:rsidR="003D0733" w:rsidRPr="003D0733" w:rsidRDefault="00B513B5">
      <w:r>
        <w:t xml:space="preserve">5.  </w:t>
      </w:r>
      <w:r w:rsidR="003D0733">
        <w:t>Wh</w:t>
      </w:r>
      <w:r>
        <w:t>en you consider giving, wh</w:t>
      </w:r>
      <w:r w:rsidR="003D0733">
        <w:t>at g</w:t>
      </w:r>
      <w:r>
        <w:t>ets</w:t>
      </w:r>
      <w:r w:rsidR="003D0733">
        <w:t xml:space="preserve"> you </w:t>
      </w:r>
      <w:r>
        <w:t xml:space="preserve">most </w:t>
      </w:r>
      <w:r w:rsidR="003D0733">
        <w:t xml:space="preserve">excited to give? </w:t>
      </w:r>
    </w:p>
    <w:p w14:paraId="74211762" w14:textId="77777777" w:rsidR="003D0733" w:rsidRDefault="003D0733"/>
    <w:p w14:paraId="6B69E717" w14:textId="6BAE6C69" w:rsidR="00B513B5" w:rsidRPr="00B513B5" w:rsidRDefault="00B513B5">
      <w:pPr>
        <w:rPr>
          <w:b/>
          <w:u w:val="single"/>
        </w:rPr>
      </w:pPr>
      <w:r w:rsidRPr="00B513B5">
        <w:rPr>
          <w:b/>
          <w:u w:val="single"/>
        </w:rPr>
        <w:t>Digging Deeper:  Sermon Outline</w:t>
      </w:r>
    </w:p>
    <w:p w14:paraId="0552D406" w14:textId="4CA67C6B" w:rsidR="00E315DE" w:rsidRDefault="00C83BA3" w:rsidP="00C83BA3">
      <w:r>
        <w:t>I</w:t>
      </w:r>
      <w:r w:rsidR="00BB4AEA">
        <w:t xml:space="preserve">. </w:t>
      </w:r>
      <w:r>
        <w:t xml:space="preserve">The </w:t>
      </w:r>
      <w:r w:rsidR="00C820BB">
        <w:t xml:space="preserve">Example of Philippians </w:t>
      </w:r>
    </w:p>
    <w:p w14:paraId="7655CD42" w14:textId="77777777" w:rsidR="00C83BA3" w:rsidRDefault="00C83BA3" w:rsidP="00C83BA3">
      <w:pPr>
        <w:ind w:firstLine="720"/>
      </w:pPr>
      <w:r>
        <w:t xml:space="preserve">A.  Their gift to Paul through </w:t>
      </w:r>
      <w:proofErr w:type="spellStart"/>
      <w:r>
        <w:t>Epaphroditus</w:t>
      </w:r>
      <w:proofErr w:type="spellEnd"/>
      <w:r>
        <w:t xml:space="preserve"> (v. 10, 14, 18)</w:t>
      </w:r>
    </w:p>
    <w:p w14:paraId="10634E19" w14:textId="76A13590" w:rsidR="006A3FEB" w:rsidRDefault="00C83BA3" w:rsidP="00C83BA3">
      <w:pPr>
        <w:ind w:firstLine="720"/>
      </w:pPr>
      <w:r>
        <w:t>B.  Their partnership with Paul in the cause of the gospel (</w:t>
      </w:r>
      <w:r w:rsidR="00A801F6">
        <w:t>v. 15-16</w:t>
      </w:r>
      <w:r>
        <w:t>)</w:t>
      </w:r>
    </w:p>
    <w:p w14:paraId="6E226A3F" w14:textId="3CF71A1B" w:rsidR="00C83BA3" w:rsidRDefault="00C83BA3" w:rsidP="00C83BA3">
      <w:pPr>
        <w:ind w:left="1440"/>
        <w:rPr>
          <w:rFonts w:eastAsia="Times New Roman" w:cs="Times New Roman"/>
        </w:rPr>
      </w:pPr>
      <w:r>
        <w:rPr>
          <w:rFonts w:eastAsia="Times New Roman" w:cs="Times New Roman"/>
        </w:rPr>
        <w:t>Paul had a conviction to offer the gospel to most people free of charge so he had a tent making business and he relied on the Philippians for financial support</w:t>
      </w:r>
    </w:p>
    <w:p w14:paraId="03F8C34F" w14:textId="225D056C" w:rsidR="00E315DE" w:rsidRDefault="00C83BA3">
      <w:pPr>
        <w:rPr>
          <w:rFonts w:eastAsia="Times New Roman" w:cs="Times New Roman"/>
        </w:rPr>
      </w:pPr>
      <w:r>
        <w:rPr>
          <w:rFonts w:eastAsia="Times New Roman" w:cs="Times New Roman"/>
        </w:rPr>
        <w:tab/>
        <w:t xml:space="preserve">C.  Their generous contribution to the collection for the churches in Judea (2 </w:t>
      </w:r>
      <w:proofErr w:type="spellStart"/>
      <w:r>
        <w:rPr>
          <w:rFonts w:eastAsia="Times New Roman" w:cs="Times New Roman"/>
        </w:rPr>
        <w:t>Cor</w:t>
      </w:r>
      <w:proofErr w:type="spellEnd"/>
      <w:r>
        <w:rPr>
          <w:rFonts w:eastAsia="Times New Roman" w:cs="Times New Roman"/>
        </w:rPr>
        <w:t xml:space="preserve"> 8:1-5)</w:t>
      </w:r>
    </w:p>
    <w:p w14:paraId="229B4B64" w14:textId="77777777" w:rsidR="00C83BA3" w:rsidRDefault="00C83BA3" w:rsidP="00C83BA3">
      <w:pPr>
        <w:ind w:left="720" w:firstLine="720"/>
        <w:rPr>
          <w:rFonts w:eastAsia="Times New Roman" w:cs="Times New Roman"/>
        </w:rPr>
      </w:pPr>
      <w:r>
        <w:rPr>
          <w:rFonts w:eastAsia="Times New Roman" w:cs="Times New Roman"/>
        </w:rPr>
        <w:t>1.  Even though they had little, they gave sacrificially</w:t>
      </w:r>
    </w:p>
    <w:p w14:paraId="5C88EC92" w14:textId="77777777" w:rsidR="00C83BA3" w:rsidRDefault="00C83BA3" w:rsidP="00C83BA3">
      <w:pPr>
        <w:ind w:left="720" w:firstLine="720"/>
        <w:rPr>
          <w:rFonts w:eastAsia="Times New Roman" w:cs="Times New Roman"/>
        </w:rPr>
      </w:pPr>
      <w:r>
        <w:rPr>
          <w:rFonts w:eastAsia="Times New Roman" w:cs="Times New Roman"/>
        </w:rPr>
        <w:t>2.  They considered it a privilege to give</w:t>
      </w:r>
    </w:p>
    <w:p w14:paraId="20A239B0" w14:textId="070D96BF" w:rsidR="00C83BA3" w:rsidRPr="008D62F2" w:rsidRDefault="00C83BA3" w:rsidP="008D62F2">
      <w:pPr>
        <w:ind w:left="720" w:firstLine="720"/>
        <w:rPr>
          <w:rFonts w:eastAsia="Times New Roman" w:cs="Times New Roman"/>
        </w:rPr>
      </w:pPr>
      <w:r>
        <w:rPr>
          <w:rFonts w:eastAsia="Times New Roman" w:cs="Times New Roman"/>
        </w:rPr>
        <w:t>3.  Their giving was evidence of God’s grace at work in their hearts</w:t>
      </w:r>
    </w:p>
    <w:p w14:paraId="2F5CC879" w14:textId="77777777" w:rsidR="008D62F2" w:rsidRDefault="008D62F2"/>
    <w:p w14:paraId="4F143B74" w14:textId="53898BCF" w:rsidR="009949B9" w:rsidRDefault="009949B9">
      <w:r>
        <w:t>II.  The example of the American church</w:t>
      </w:r>
    </w:p>
    <w:p w14:paraId="5A790393" w14:textId="12E81F9F" w:rsidR="00F06FFA" w:rsidRDefault="00C83BA3" w:rsidP="00C83BA3">
      <w:pPr>
        <w:ind w:left="720"/>
      </w:pPr>
      <w:r>
        <w:t>A.  Though living in abundance, American Christians give an average of 1% or less of their financial earnings to charitable causes</w:t>
      </w:r>
    </w:p>
    <w:p w14:paraId="1B12583A" w14:textId="02516147" w:rsidR="00C83BA3" w:rsidRDefault="00C83BA3" w:rsidP="000C099B">
      <w:pPr>
        <w:rPr>
          <w:rFonts w:eastAsia="Times New Roman" w:cs="Times New Roman"/>
        </w:rPr>
      </w:pPr>
      <w:r>
        <w:rPr>
          <w:rFonts w:eastAsia="Times New Roman" w:cs="Times New Roman"/>
        </w:rPr>
        <w:tab/>
        <w:t>B.  American Christians live with a “comfortable guilt” regarding their giving habits</w:t>
      </w:r>
    </w:p>
    <w:p w14:paraId="1583A570" w14:textId="77777777" w:rsidR="008D62F2" w:rsidRDefault="008D62F2">
      <w:pPr>
        <w:rPr>
          <w:rFonts w:eastAsia="Times New Roman" w:cs="Times New Roman"/>
        </w:rPr>
      </w:pPr>
    </w:p>
    <w:p w14:paraId="381C53F2" w14:textId="409E564B" w:rsidR="00F71C40" w:rsidRDefault="00C83BA3">
      <w:pPr>
        <w:rPr>
          <w:rFonts w:eastAsia="Times New Roman" w:cs="Times New Roman"/>
        </w:rPr>
      </w:pPr>
      <w:r>
        <w:rPr>
          <w:rFonts w:eastAsia="Times New Roman" w:cs="Times New Roman"/>
        </w:rPr>
        <w:t>III.  Three biblical principles of living generously</w:t>
      </w:r>
    </w:p>
    <w:p w14:paraId="156163D9" w14:textId="783E040F" w:rsidR="00C83BA3" w:rsidRDefault="00C83BA3">
      <w:pPr>
        <w:rPr>
          <w:rFonts w:eastAsia="Times New Roman" w:cs="Times New Roman"/>
        </w:rPr>
      </w:pPr>
      <w:r>
        <w:rPr>
          <w:rFonts w:eastAsia="Times New Roman" w:cs="Times New Roman"/>
        </w:rPr>
        <w:tab/>
        <w:t>A.  When we give generously, we are investing in our own eternal joy</w:t>
      </w:r>
    </w:p>
    <w:p w14:paraId="456617F5" w14:textId="0CC95EE2" w:rsidR="003D0733" w:rsidRDefault="00C83BA3" w:rsidP="00C83BA3">
      <w:pPr>
        <w:rPr>
          <w:rFonts w:eastAsia="Times New Roman" w:cs="Times New Roman"/>
        </w:rPr>
      </w:pPr>
      <w:r>
        <w:rPr>
          <w:rFonts w:eastAsia="Times New Roman" w:cs="Times New Roman"/>
        </w:rPr>
        <w:tab/>
      </w:r>
      <w:r>
        <w:rPr>
          <w:rFonts w:eastAsia="Times New Roman" w:cs="Times New Roman"/>
        </w:rPr>
        <w:tab/>
      </w:r>
      <w:proofErr w:type="gramStart"/>
      <w:r>
        <w:rPr>
          <w:rFonts w:eastAsia="Times New Roman" w:cs="Times New Roman"/>
        </w:rPr>
        <w:t xml:space="preserve">1.  </w:t>
      </w:r>
      <w:r w:rsidR="003D0733">
        <w:rPr>
          <w:rFonts w:eastAsia="Times New Roman" w:cs="Times New Roman"/>
        </w:rPr>
        <w:t>“</w:t>
      </w:r>
      <w:proofErr w:type="gramEnd"/>
      <w:r w:rsidR="003D0733">
        <w:rPr>
          <w:rFonts w:eastAsia="Times New Roman" w:cs="Times New Roman"/>
        </w:rPr>
        <w:t>I am looking for what may be credited to your account” (v. 17)</w:t>
      </w:r>
    </w:p>
    <w:p w14:paraId="5CA36EC0" w14:textId="60094161" w:rsidR="001452AB" w:rsidRPr="003D0733" w:rsidRDefault="003D0733" w:rsidP="003D0733">
      <w:pPr>
        <w:ind w:left="2160"/>
        <w:rPr>
          <w:rFonts w:eastAsia="Times New Roman" w:cs="Times New Roman"/>
        </w:rPr>
      </w:pPr>
      <w:r>
        <w:lastRenderedPageBreak/>
        <w:t xml:space="preserve">Here’s the metaphor:  </w:t>
      </w:r>
      <w:r w:rsidR="001452AB">
        <w:t>You have an account in the kingdom of God</w:t>
      </w:r>
      <w:r>
        <w:rPr>
          <w:rFonts w:eastAsia="Times New Roman" w:cs="Times New Roman"/>
        </w:rPr>
        <w:t xml:space="preserve">, and </w:t>
      </w:r>
      <w:r>
        <w:t>y</w:t>
      </w:r>
      <w:r w:rsidR="001452AB">
        <w:t>our generosity is accruing interest</w:t>
      </w:r>
      <w:r>
        <w:t>; by giving generously y</w:t>
      </w:r>
      <w:r w:rsidR="001452AB">
        <w:t>ou are investing in the kingdom of God that has eternal consequences</w:t>
      </w:r>
      <w:r>
        <w:t xml:space="preserve"> and are therefore shaping your heart to value the right things. </w:t>
      </w:r>
    </w:p>
    <w:p w14:paraId="684A44A3" w14:textId="06AAA56E" w:rsidR="003D0733" w:rsidRPr="003D0733" w:rsidRDefault="003D0733" w:rsidP="003D0733">
      <w:pPr>
        <w:ind w:left="1440"/>
      </w:pPr>
      <w:proofErr w:type="gramStart"/>
      <w:r>
        <w:t>2.  “</w:t>
      </w:r>
      <w:proofErr w:type="gramEnd"/>
      <w:r>
        <w:t xml:space="preserve">Command those who are rich . . . to be generous.  </w:t>
      </w:r>
      <w:r>
        <w:t>In this way</w:t>
      </w:r>
      <w:r>
        <w:t>,</w:t>
      </w:r>
      <w:r>
        <w:t xml:space="preserve"> they will lay up treasure for themselves as a firm foundation for the coming age, so that they may take hold of the life that is truly life</w:t>
      </w:r>
      <w:r>
        <w:t>.” (1 Tim 6:19)</w:t>
      </w:r>
    </w:p>
    <w:p w14:paraId="66176322" w14:textId="0953EAE7" w:rsidR="001452AB" w:rsidRDefault="003D0733" w:rsidP="001452AB">
      <w:pPr>
        <w:ind w:left="2160"/>
      </w:pPr>
      <w:r>
        <w:t xml:space="preserve">a.  </w:t>
      </w:r>
      <w:r w:rsidR="001452AB">
        <w:t xml:space="preserve">There’s a life that looks like life:  = </w:t>
      </w:r>
      <w:r>
        <w:t xml:space="preserve">pursuing </w:t>
      </w:r>
      <w:r w:rsidR="001452AB">
        <w:t xml:space="preserve">wealth, acquiring, </w:t>
      </w:r>
      <w:r>
        <w:t xml:space="preserve">and </w:t>
      </w:r>
      <w:r w:rsidR="001452AB">
        <w:t>holding onto</w:t>
      </w:r>
      <w:r>
        <w:t xml:space="preserve"> material possessions</w:t>
      </w:r>
    </w:p>
    <w:p w14:paraId="50138A8B" w14:textId="1B7B8600" w:rsidR="001452AB" w:rsidRDefault="003D0733" w:rsidP="003D0733">
      <w:pPr>
        <w:ind w:left="2160"/>
      </w:pPr>
      <w:r>
        <w:t>b.  But true life is found in God’s kingdom, trusting his provision, and giving generously to make an eternal impact for him.</w:t>
      </w:r>
    </w:p>
    <w:p w14:paraId="53CE2C08" w14:textId="77777777" w:rsidR="003D0733" w:rsidRDefault="003D0733" w:rsidP="003D0733">
      <w:pPr>
        <w:ind w:firstLine="720"/>
      </w:pPr>
      <w:r>
        <w:t>B</w:t>
      </w:r>
      <w:r w:rsidR="001452AB">
        <w:t xml:space="preserve">.  Our generosity to others is ultimately offered as an act of worship to God. </w:t>
      </w:r>
    </w:p>
    <w:p w14:paraId="36E49CB8" w14:textId="364B336E" w:rsidR="003D0733" w:rsidRPr="003D0733" w:rsidRDefault="003D0733" w:rsidP="003D0733">
      <w:pPr>
        <w:ind w:left="720" w:firstLine="720"/>
      </w:pPr>
      <w:proofErr w:type="gramStart"/>
      <w:r>
        <w:t>1.  “</w:t>
      </w:r>
      <w:proofErr w:type="gramEnd"/>
      <w:r>
        <w:t>They are a fragrant offering, an acceptable sacrifice, pleasing to God</w:t>
      </w:r>
      <w:r>
        <w:t>” (v. 18)</w:t>
      </w:r>
    </w:p>
    <w:p w14:paraId="4FD0F608" w14:textId="6A77B75A" w:rsidR="001452AB" w:rsidRDefault="003D0733" w:rsidP="003D0733">
      <w:pPr>
        <w:pStyle w:val="NoSpacing"/>
        <w:ind w:left="1440"/>
      </w:pPr>
      <w:r>
        <w:t xml:space="preserve">2.  </w:t>
      </w:r>
      <w:r w:rsidR="001452AB">
        <w:t>Using the language of OT animal sacrifices</w:t>
      </w:r>
      <w:r>
        <w:t xml:space="preserve"> that would be burned and rise up as a pleasing aroma to God, Paul is reminding us that our financial generosity is a sacrifice of worship to God and God is pleased with the smell of our generosity</w:t>
      </w:r>
    </w:p>
    <w:p w14:paraId="5F218F3A" w14:textId="77777777" w:rsidR="003D0733" w:rsidRDefault="003D0733" w:rsidP="003D0733">
      <w:pPr>
        <w:pStyle w:val="NoSpacing"/>
        <w:ind w:left="1440"/>
      </w:pPr>
      <w:r>
        <w:t xml:space="preserve">3.  So we give our money to causes and people; but </w:t>
      </w:r>
      <w:proofErr w:type="gramStart"/>
      <w:r>
        <w:t>ultimately</w:t>
      </w:r>
      <w:proofErr w:type="gramEnd"/>
      <w:r>
        <w:t xml:space="preserve"> we are giving the money to God as an act of worship</w:t>
      </w:r>
    </w:p>
    <w:p w14:paraId="7E899D97" w14:textId="77777777" w:rsidR="003D0733" w:rsidRDefault="003D0733" w:rsidP="003D0733">
      <w:pPr>
        <w:pStyle w:val="NoSpacing"/>
        <w:ind w:firstLine="720"/>
      </w:pPr>
      <w:r>
        <w:t>C</w:t>
      </w:r>
      <w:r w:rsidR="003D469E">
        <w:t xml:space="preserve">. </w:t>
      </w:r>
      <w:r w:rsidR="00CF4ABD">
        <w:t>Our g</w:t>
      </w:r>
      <w:r w:rsidR="003D469E">
        <w:t xml:space="preserve">enerosity </w:t>
      </w:r>
      <w:r w:rsidR="00CF4ABD">
        <w:t xml:space="preserve">to others </w:t>
      </w:r>
      <w:r w:rsidR="001452AB">
        <w:t xml:space="preserve">is </w:t>
      </w:r>
      <w:r w:rsidR="00464825">
        <w:t xml:space="preserve">grounded in </w:t>
      </w:r>
      <w:r w:rsidR="003D469E">
        <w:t>God’</w:t>
      </w:r>
      <w:r w:rsidR="00F71C40">
        <w:t>s</w:t>
      </w:r>
      <w:r w:rsidR="00606965">
        <w:t xml:space="preserve"> </w:t>
      </w:r>
      <w:r w:rsidR="003D469E">
        <w:t>generosity towards us</w:t>
      </w:r>
    </w:p>
    <w:p w14:paraId="3F52FCE4" w14:textId="7A92B453" w:rsidR="003D0733" w:rsidRPr="003D0733" w:rsidRDefault="003D0733" w:rsidP="003D0733">
      <w:pPr>
        <w:pStyle w:val="NoSpacing"/>
        <w:ind w:left="1440"/>
      </w:pPr>
      <w:proofErr w:type="gramStart"/>
      <w:r>
        <w:t>1.  “</w:t>
      </w:r>
      <w:proofErr w:type="gramEnd"/>
      <w:r>
        <w:t>And my God will meet all your needs according to his glorious riches in Christ Jesus.</w:t>
      </w:r>
      <w:r>
        <w:t>” (v. 19)</w:t>
      </w:r>
      <w:r>
        <w:rPr>
          <w:rStyle w:val="apple-converted-space"/>
        </w:rPr>
        <w:t> </w:t>
      </w:r>
    </w:p>
    <w:p w14:paraId="1B88E86B" w14:textId="5018C7D2" w:rsidR="003D0733" w:rsidRDefault="003D0733" w:rsidP="003D0733">
      <w:pPr>
        <w:ind w:left="1440" w:firstLine="720"/>
      </w:pPr>
      <w:r>
        <w:t>a.  God won’t meet all our greed; but he will meet all our need</w:t>
      </w:r>
    </w:p>
    <w:p w14:paraId="62030F42" w14:textId="3818313E" w:rsidR="001C2B93" w:rsidRDefault="003D0733" w:rsidP="003D0733">
      <w:pPr>
        <w:ind w:left="2160"/>
      </w:pPr>
      <w:r>
        <w:t xml:space="preserve">b.  </w:t>
      </w:r>
      <w:r w:rsidR="001C2B93">
        <w:t xml:space="preserve">God is so rich, </w:t>
      </w:r>
      <w:r>
        <w:t>he has an</w:t>
      </w:r>
      <w:r w:rsidR="001C2B93">
        <w:t xml:space="preserve"> unlimited supply of resources</w:t>
      </w:r>
      <w:r>
        <w:t>, so we don’t need to worry about provision</w:t>
      </w:r>
    </w:p>
    <w:p w14:paraId="62762453" w14:textId="1325F99C" w:rsidR="00571FB4" w:rsidRDefault="003D0733" w:rsidP="003D0733">
      <w:pPr>
        <w:ind w:left="720" w:firstLine="720"/>
      </w:pPr>
      <w:r>
        <w:t xml:space="preserve">2.  </w:t>
      </w:r>
      <w:r w:rsidR="00571FB4">
        <w:t>Scarcity mentality vs. abundance mentality</w:t>
      </w:r>
    </w:p>
    <w:p w14:paraId="71A75136" w14:textId="77777777" w:rsidR="003D0733" w:rsidRDefault="003D0733" w:rsidP="003D0733">
      <w:pPr>
        <w:ind w:left="1440" w:firstLine="720"/>
      </w:pPr>
      <w:r>
        <w:t>a.  Many of us live with a scarcity mentality which keeps us from giving</w:t>
      </w:r>
    </w:p>
    <w:p w14:paraId="01708CC9" w14:textId="37E615FB" w:rsidR="00B57ED8" w:rsidRDefault="003D0733" w:rsidP="008D62F2">
      <w:pPr>
        <w:ind w:left="2160"/>
      </w:pPr>
      <w:r>
        <w:t>b.  The New Testament</w:t>
      </w:r>
      <w:r w:rsidR="00AB357A">
        <w:t xml:space="preserve"> consis</w:t>
      </w:r>
      <w:r>
        <w:t xml:space="preserve">tently paints the picture of an abundance mentality when it comes to God’s provision (see </w:t>
      </w:r>
      <w:r w:rsidR="00AB357A">
        <w:t>Mt 6</w:t>
      </w:r>
      <w:r>
        <w:t>:31-33</w:t>
      </w:r>
      <w:r w:rsidR="00E101EA">
        <w:t xml:space="preserve">, </w:t>
      </w:r>
      <w:r w:rsidR="00AB357A">
        <w:t>Lk 12</w:t>
      </w:r>
      <w:r w:rsidR="008D62F2">
        <w:t xml:space="preserve">:32-33, 2 </w:t>
      </w:r>
      <w:proofErr w:type="spellStart"/>
      <w:r w:rsidR="008D62F2">
        <w:t>Cor</w:t>
      </w:r>
      <w:proofErr w:type="spellEnd"/>
      <w:r w:rsidR="008D62F2">
        <w:t xml:space="preserve"> 8:9)</w:t>
      </w:r>
    </w:p>
    <w:p w14:paraId="18D85D3B" w14:textId="045314CB" w:rsidR="008D62F2" w:rsidRDefault="008D62F2" w:rsidP="008D62F2">
      <w:pPr>
        <w:ind w:left="2160"/>
      </w:pPr>
      <w:r>
        <w:t>c.  The fight for generosity is a fight for faith: to trust God’s provision and to experience the wealth of all he is for us</w:t>
      </w:r>
    </w:p>
    <w:p w14:paraId="766E7BF5" w14:textId="77777777" w:rsidR="008D62F2" w:rsidRDefault="008D62F2"/>
    <w:p w14:paraId="3AE32EAD" w14:textId="3B7E36AB" w:rsidR="00A03BDF" w:rsidRPr="008D62F2" w:rsidRDefault="008D62F2">
      <w:r w:rsidRPr="008D62F2">
        <w:t xml:space="preserve">IV. </w:t>
      </w:r>
      <w:r w:rsidR="00A03BDF" w:rsidRPr="008D62F2">
        <w:t>Conclusion</w:t>
      </w:r>
    </w:p>
    <w:p w14:paraId="5DEB2E6C" w14:textId="5AF5B71A" w:rsidR="00094B8A" w:rsidRDefault="008D62F2">
      <w:r>
        <w:tab/>
        <w:t>A.  Sit with God in prayer and ask the hard questions about our giving</w:t>
      </w:r>
    </w:p>
    <w:p w14:paraId="47683321" w14:textId="1D083E2F" w:rsidR="004310C3" w:rsidRDefault="008D62F2" w:rsidP="008D62F2">
      <w:pPr>
        <w:ind w:left="720"/>
      </w:pPr>
      <w:r>
        <w:t>B.  Consider new opportunities to partner with people and organizations that serve God’s kingdom (local church, poor and needy, sharing gospel, and organizations/causes that resonate with the experiences and passions God has given you)</w:t>
      </w:r>
    </w:p>
    <w:p w14:paraId="0D86B91E" w14:textId="77777777" w:rsidR="008D62F2" w:rsidRDefault="008D62F2"/>
    <w:p w14:paraId="38C7C423" w14:textId="77777777" w:rsidR="00503AB3" w:rsidRDefault="00503AB3"/>
    <w:p w14:paraId="5936DABE" w14:textId="60464F0A" w:rsidR="00691D57" w:rsidRDefault="00691D57">
      <w:r>
        <w:t xml:space="preserve"> </w:t>
      </w:r>
    </w:p>
    <w:sectPr w:rsidR="00691D57"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C1"/>
    <w:rsid w:val="00000659"/>
    <w:rsid w:val="00006DF0"/>
    <w:rsid w:val="00012D0C"/>
    <w:rsid w:val="0003081D"/>
    <w:rsid w:val="000363E8"/>
    <w:rsid w:val="00036A02"/>
    <w:rsid w:val="00042DAF"/>
    <w:rsid w:val="00043F51"/>
    <w:rsid w:val="00062B74"/>
    <w:rsid w:val="00067825"/>
    <w:rsid w:val="00083185"/>
    <w:rsid w:val="0008628D"/>
    <w:rsid w:val="00094B8A"/>
    <w:rsid w:val="000B11F4"/>
    <w:rsid w:val="000C099B"/>
    <w:rsid w:val="000C56B2"/>
    <w:rsid w:val="000D3867"/>
    <w:rsid w:val="000D7FBE"/>
    <w:rsid w:val="0010475A"/>
    <w:rsid w:val="001214EA"/>
    <w:rsid w:val="00142745"/>
    <w:rsid w:val="001452AB"/>
    <w:rsid w:val="001B6965"/>
    <w:rsid w:val="001C2B93"/>
    <w:rsid w:val="001D5C7F"/>
    <w:rsid w:val="00216AF2"/>
    <w:rsid w:val="002548ED"/>
    <w:rsid w:val="002607EE"/>
    <w:rsid w:val="00263F17"/>
    <w:rsid w:val="002676FD"/>
    <w:rsid w:val="00292F60"/>
    <w:rsid w:val="002A4E5A"/>
    <w:rsid w:val="002B0E4E"/>
    <w:rsid w:val="002E15C5"/>
    <w:rsid w:val="00314AAA"/>
    <w:rsid w:val="003338F4"/>
    <w:rsid w:val="003B28BF"/>
    <w:rsid w:val="003D0733"/>
    <w:rsid w:val="003D469E"/>
    <w:rsid w:val="003E49A9"/>
    <w:rsid w:val="003E5B70"/>
    <w:rsid w:val="003F6C2D"/>
    <w:rsid w:val="003F7268"/>
    <w:rsid w:val="0040433F"/>
    <w:rsid w:val="00407133"/>
    <w:rsid w:val="00423764"/>
    <w:rsid w:val="004310C3"/>
    <w:rsid w:val="0043640F"/>
    <w:rsid w:val="00453A76"/>
    <w:rsid w:val="00464825"/>
    <w:rsid w:val="00484E96"/>
    <w:rsid w:val="004A4FCA"/>
    <w:rsid w:val="004B27B4"/>
    <w:rsid w:val="004C6BF8"/>
    <w:rsid w:val="004C6EB4"/>
    <w:rsid w:val="00500473"/>
    <w:rsid w:val="00503AB3"/>
    <w:rsid w:val="00536460"/>
    <w:rsid w:val="00567D77"/>
    <w:rsid w:val="00571FB4"/>
    <w:rsid w:val="00583E91"/>
    <w:rsid w:val="00593EC7"/>
    <w:rsid w:val="00594564"/>
    <w:rsid w:val="0059789B"/>
    <w:rsid w:val="005B6B07"/>
    <w:rsid w:val="005F10CA"/>
    <w:rsid w:val="00606965"/>
    <w:rsid w:val="00646FDB"/>
    <w:rsid w:val="00682D8E"/>
    <w:rsid w:val="00691D57"/>
    <w:rsid w:val="006A3FEB"/>
    <w:rsid w:val="006B35DB"/>
    <w:rsid w:val="006D6195"/>
    <w:rsid w:val="007056CF"/>
    <w:rsid w:val="00746461"/>
    <w:rsid w:val="007B05B9"/>
    <w:rsid w:val="007B7CD7"/>
    <w:rsid w:val="00827482"/>
    <w:rsid w:val="00882752"/>
    <w:rsid w:val="00884D76"/>
    <w:rsid w:val="00886EF0"/>
    <w:rsid w:val="008A62C4"/>
    <w:rsid w:val="008C57C1"/>
    <w:rsid w:val="008D62F2"/>
    <w:rsid w:val="008E26BE"/>
    <w:rsid w:val="00931D5E"/>
    <w:rsid w:val="00954FD5"/>
    <w:rsid w:val="0096018C"/>
    <w:rsid w:val="00986A92"/>
    <w:rsid w:val="009944EA"/>
    <w:rsid w:val="009949B9"/>
    <w:rsid w:val="00995BBC"/>
    <w:rsid w:val="009D3139"/>
    <w:rsid w:val="009D3CE0"/>
    <w:rsid w:val="009E6823"/>
    <w:rsid w:val="009F3326"/>
    <w:rsid w:val="009F3A91"/>
    <w:rsid w:val="00A03BDF"/>
    <w:rsid w:val="00A26B14"/>
    <w:rsid w:val="00A3552E"/>
    <w:rsid w:val="00A70EC6"/>
    <w:rsid w:val="00A801F6"/>
    <w:rsid w:val="00AB357A"/>
    <w:rsid w:val="00AD4327"/>
    <w:rsid w:val="00AF197B"/>
    <w:rsid w:val="00AF4FE2"/>
    <w:rsid w:val="00B2576B"/>
    <w:rsid w:val="00B27CD1"/>
    <w:rsid w:val="00B30A61"/>
    <w:rsid w:val="00B3195E"/>
    <w:rsid w:val="00B4332A"/>
    <w:rsid w:val="00B505CF"/>
    <w:rsid w:val="00B513B5"/>
    <w:rsid w:val="00B57ED8"/>
    <w:rsid w:val="00B60FB9"/>
    <w:rsid w:val="00B8537E"/>
    <w:rsid w:val="00B931AD"/>
    <w:rsid w:val="00B95799"/>
    <w:rsid w:val="00BB3A48"/>
    <w:rsid w:val="00BB4AEA"/>
    <w:rsid w:val="00BE4F6F"/>
    <w:rsid w:val="00C21346"/>
    <w:rsid w:val="00C24808"/>
    <w:rsid w:val="00C64FFA"/>
    <w:rsid w:val="00C76639"/>
    <w:rsid w:val="00C820BB"/>
    <w:rsid w:val="00C83BA3"/>
    <w:rsid w:val="00CC0BFA"/>
    <w:rsid w:val="00CF4ABD"/>
    <w:rsid w:val="00D42971"/>
    <w:rsid w:val="00D5418F"/>
    <w:rsid w:val="00D624CD"/>
    <w:rsid w:val="00D7240C"/>
    <w:rsid w:val="00DB4D8B"/>
    <w:rsid w:val="00DC5451"/>
    <w:rsid w:val="00DE47FD"/>
    <w:rsid w:val="00DE6D44"/>
    <w:rsid w:val="00E101EA"/>
    <w:rsid w:val="00E14BE2"/>
    <w:rsid w:val="00E14F3B"/>
    <w:rsid w:val="00E15178"/>
    <w:rsid w:val="00E16FB9"/>
    <w:rsid w:val="00E3156A"/>
    <w:rsid w:val="00E315DE"/>
    <w:rsid w:val="00E75B7E"/>
    <w:rsid w:val="00EC7FE4"/>
    <w:rsid w:val="00EE5DCA"/>
    <w:rsid w:val="00F06FFA"/>
    <w:rsid w:val="00F2230C"/>
    <w:rsid w:val="00F25265"/>
    <w:rsid w:val="00F33EF8"/>
    <w:rsid w:val="00F615FC"/>
    <w:rsid w:val="00F62152"/>
    <w:rsid w:val="00F71346"/>
    <w:rsid w:val="00F71C40"/>
    <w:rsid w:val="00F93FB9"/>
    <w:rsid w:val="00FB01DB"/>
    <w:rsid w:val="00FC1570"/>
    <w:rsid w:val="00FF4F8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DA28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B3A48"/>
    <w:rPr>
      <w:rFonts w:ascii="Helvetica" w:hAnsi="Helvetica" w:cs="Times New Roman"/>
      <w:sz w:val="18"/>
      <w:szCs w:val="18"/>
    </w:rPr>
  </w:style>
  <w:style w:type="paragraph" w:customStyle="1" w:styleId="p2">
    <w:name w:val="p2"/>
    <w:basedOn w:val="Normal"/>
    <w:rsid w:val="00BB3A48"/>
    <w:rPr>
      <w:rFonts w:cs="Times New Roman"/>
      <w:sz w:val="18"/>
      <w:szCs w:val="18"/>
    </w:rPr>
  </w:style>
  <w:style w:type="character" w:customStyle="1" w:styleId="apple-converted-space">
    <w:name w:val="apple-converted-space"/>
    <w:basedOn w:val="DefaultParagraphFont"/>
    <w:rsid w:val="00BB3A48"/>
  </w:style>
  <w:style w:type="paragraph" w:styleId="NoSpacing">
    <w:name w:val="No Spacing"/>
    <w:uiPriority w:val="1"/>
    <w:qFormat/>
    <w:rsid w:val="00BB3A48"/>
  </w:style>
  <w:style w:type="character" w:styleId="Hyperlink">
    <w:name w:val="Hyperlink"/>
    <w:basedOn w:val="DefaultParagraphFont"/>
    <w:uiPriority w:val="99"/>
    <w:unhideWhenUsed/>
    <w:rsid w:val="00E14BE2"/>
    <w:rPr>
      <w:color w:val="0000FF"/>
      <w:u w:val="single"/>
    </w:rPr>
  </w:style>
  <w:style w:type="paragraph" w:styleId="NormalWeb">
    <w:name w:val="Normal (Web)"/>
    <w:basedOn w:val="Normal"/>
    <w:uiPriority w:val="99"/>
    <w:semiHidden/>
    <w:unhideWhenUsed/>
    <w:rsid w:val="00B505C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498">
      <w:bodyDiv w:val="1"/>
      <w:marLeft w:val="0"/>
      <w:marRight w:val="0"/>
      <w:marTop w:val="0"/>
      <w:marBottom w:val="0"/>
      <w:divBdr>
        <w:top w:val="none" w:sz="0" w:space="0" w:color="auto"/>
        <w:left w:val="none" w:sz="0" w:space="0" w:color="auto"/>
        <w:bottom w:val="none" w:sz="0" w:space="0" w:color="auto"/>
        <w:right w:val="none" w:sz="0" w:space="0" w:color="auto"/>
      </w:divBdr>
    </w:div>
    <w:div w:id="70397955">
      <w:bodyDiv w:val="1"/>
      <w:marLeft w:val="0"/>
      <w:marRight w:val="0"/>
      <w:marTop w:val="0"/>
      <w:marBottom w:val="0"/>
      <w:divBdr>
        <w:top w:val="none" w:sz="0" w:space="0" w:color="auto"/>
        <w:left w:val="none" w:sz="0" w:space="0" w:color="auto"/>
        <w:bottom w:val="none" w:sz="0" w:space="0" w:color="auto"/>
        <w:right w:val="none" w:sz="0" w:space="0" w:color="auto"/>
      </w:divBdr>
    </w:div>
    <w:div w:id="73599182">
      <w:bodyDiv w:val="1"/>
      <w:marLeft w:val="0"/>
      <w:marRight w:val="0"/>
      <w:marTop w:val="0"/>
      <w:marBottom w:val="0"/>
      <w:divBdr>
        <w:top w:val="none" w:sz="0" w:space="0" w:color="auto"/>
        <w:left w:val="none" w:sz="0" w:space="0" w:color="auto"/>
        <w:bottom w:val="none" w:sz="0" w:space="0" w:color="auto"/>
        <w:right w:val="none" w:sz="0" w:space="0" w:color="auto"/>
      </w:divBdr>
    </w:div>
    <w:div w:id="113333304">
      <w:bodyDiv w:val="1"/>
      <w:marLeft w:val="0"/>
      <w:marRight w:val="0"/>
      <w:marTop w:val="0"/>
      <w:marBottom w:val="0"/>
      <w:divBdr>
        <w:top w:val="none" w:sz="0" w:space="0" w:color="auto"/>
        <w:left w:val="none" w:sz="0" w:space="0" w:color="auto"/>
        <w:bottom w:val="none" w:sz="0" w:space="0" w:color="auto"/>
        <w:right w:val="none" w:sz="0" w:space="0" w:color="auto"/>
      </w:divBdr>
    </w:div>
    <w:div w:id="227502937">
      <w:bodyDiv w:val="1"/>
      <w:marLeft w:val="0"/>
      <w:marRight w:val="0"/>
      <w:marTop w:val="0"/>
      <w:marBottom w:val="0"/>
      <w:divBdr>
        <w:top w:val="none" w:sz="0" w:space="0" w:color="auto"/>
        <w:left w:val="none" w:sz="0" w:space="0" w:color="auto"/>
        <w:bottom w:val="none" w:sz="0" w:space="0" w:color="auto"/>
        <w:right w:val="none" w:sz="0" w:space="0" w:color="auto"/>
      </w:divBdr>
    </w:div>
    <w:div w:id="389302771">
      <w:bodyDiv w:val="1"/>
      <w:marLeft w:val="0"/>
      <w:marRight w:val="0"/>
      <w:marTop w:val="0"/>
      <w:marBottom w:val="0"/>
      <w:divBdr>
        <w:top w:val="none" w:sz="0" w:space="0" w:color="auto"/>
        <w:left w:val="none" w:sz="0" w:space="0" w:color="auto"/>
        <w:bottom w:val="none" w:sz="0" w:space="0" w:color="auto"/>
        <w:right w:val="none" w:sz="0" w:space="0" w:color="auto"/>
      </w:divBdr>
    </w:div>
    <w:div w:id="436097991">
      <w:bodyDiv w:val="1"/>
      <w:marLeft w:val="0"/>
      <w:marRight w:val="0"/>
      <w:marTop w:val="0"/>
      <w:marBottom w:val="0"/>
      <w:divBdr>
        <w:top w:val="none" w:sz="0" w:space="0" w:color="auto"/>
        <w:left w:val="none" w:sz="0" w:space="0" w:color="auto"/>
        <w:bottom w:val="none" w:sz="0" w:space="0" w:color="auto"/>
        <w:right w:val="none" w:sz="0" w:space="0" w:color="auto"/>
      </w:divBdr>
    </w:div>
    <w:div w:id="485169378">
      <w:bodyDiv w:val="1"/>
      <w:marLeft w:val="0"/>
      <w:marRight w:val="0"/>
      <w:marTop w:val="0"/>
      <w:marBottom w:val="0"/>
      <w:divBdr>
        <w:top w:val="none" w:sz="0" w:space="0" w:color="auto"/>
        <w:left w:val="none" w:sz="0" w:space="0" w:color="auto"/>
        <w:bottom w:val="none" w:sz="0" w:space="0" w:color="auto"/>
        <w:right w:val="none" w:sz="0" w:space="0" w:color="auto"/>
      </w:divBdr>
    </w:div>
    <w:div w:id="493692394">
      <w:bodyDiv w:val="1"/>
      <w:marLeft w:val="0"/>
      <w:marRight w:val="0"/>
      <w:marTop w:val="0"/>
      <w:marBottom w:val="0"/>
      <w:divBdr>
        <w:top w:val="none" w:sz="0" w:space="0" w:color="auto"/>
        <w:left w:val="none" w:sz="0" w:space="0" w:color="auto"/>
        <w:bottom w:val="none" w:sz="0" w:space="0" w:color="auto"/>
        <w:right w:val="none" w:sz="0" w:space="0" w:color="auto"/>
      </w:divBdr>
    </w:div>
    <w:div w:id="683438716">
      <w:bodyDiv w:val="1"/>
      <w:marLeft w:val="0"/>
      <w:marRight w:val="0"/>
      <w:marTop w:val="0"/>
      <w:marBottom w:val="0"/>
      <w:divBdr>
        <w:top w:val="none" w:sz="0" w:space="0" w:color="auto"/>
        <w:left w:val="none" w:sz="0" w:space="0" w:color="auto"/>
        <w:bottom w:val="none" w:sz="0" w:space="0" w:color="auto"/>
        <w:right w:val="none" w:sz="0" w:space="0" w:color="auto"/>
      </w:divBdr>
    </w:div>
    <w:div w:id="743989165">
      <w:bodyDiv w:val="1"/>
      <w:marLeft w:val="0"/>
      <w:marRight w:val="0"/>
      <w:marTop w:val="0"/>
      <w:marBottom w:val="0"/>
      <w:divBdr>
        <w:top w:val="none" w:sz="0" w:space="0" w:color="auto"/>
        <w:left w:val="none" w:sz="0" w:space="0" w:color="auto"/>
        <w:bottom w:val="none" w:sz="0" w:space="0" w:color="auto"/>
        <w:right w:val="none" w:sz="0" w:space="0" w:color="auto"/>
      </w:divBdr>
    </w:div>
    <w:div w:id="1105421769">
      <w:bodyDiv w:val="1"/>
      <w:marLeft w:val="0"/>
      <w:marRight w:val="0"/>
      <w:marTop w:val="0"/>
      <w:marBottom w:val="0"/>
      <w:divBdr>
        <w:top w:val="none" w:sz="0" w:space="0" w:color="auto"/>
        <w:left w:val="none" w:sz="0" w:space="0" w:color="auto"/>
        <w:bottom w:val="none" w:sz="0" w:space="0" w:color="auto"/>
        <w:right w:val="none" w:sz="0" w:space="0" w:color="auto"/>
      </w:divBdr>
    </w:div>
    <w:div w:id="1174538720">
      <w:bodyDiv w:val="1"/>
      <w:marLeft w:val="0"/>
      <w:marRight w:val="0"/>
      <w:marTop w:val="0"/>
      <w:marBottom w:val="0"/>
      <w:divBdr>
        <w:top w:val="none" w:sz="0" w:space="0" w:color="auto"/>
        <w:left w:val="none" w:sz="0" w:space="0" w:color="auto"/>
        <w:bottom w:val="none" w:sz="0" w:space="0" w:color="auto"/>
        <w:right w:val="none" w:sz="0" w:space="0" w:color="auto"/>
      </w:divBdr>
      <w:divsChild>
        <w:div w:id="1174347244">
          <w:marLeft w:val="0"/>
          <w:marRight w:val="0"/>
          <w:marTop w:val="0"/>
          <w:marBottom w:val="0"/>
          <w:divBdr>
            <w:top w:val="none" w:sz="0" w:space="0" w:color="auto"/>
            <w:left w:val="none" w:sz="0" w:space="0" w:color="auto"/>
            <w:bottom w:val="none" w:sz="0" w:space="0" w:color="auto"/>
            <w:right w:val="none" w:sz="0" w:space="0" w:color="auto"/>
          </w:divBdr>
        </w:div>
        <w:div w:id="1925650280">
          <w:marLeft w:val="0"/>
          <w:marRight w:val="0"/>
          <w:marTop w:val="0"/>
          <w:marBottom w:val="0"/>
          <w:divBdr>
            <w:top w:val="none" w:sz="0" w:space="0" w:color="auto"/>
            <w:left w:val="none" w:sz="0" w:space="0" w:color="auto"/>
            <w:bottom w:val="none" w:sz="0" w:space="0" w:color="auto"/>
            <w:right w:val="none" w:sz="0" w:space="0" w:color="auto"/>
          </w:divBdr>
        </w:div>
        <w:div w:id="2027169995">
          <w:marLeft w:val="0"/>
          <w:marRight w:val="0"/>
          <w:marTop w:val="0"/>
          <w:marBottom w:val="0"/>
          <w:divBdr>
            <w:top w:val="none" w:sz="0" w:space="0" w:color="auto"/>
            <w:left w:val="none" w:sz="0" w:space="0" w:color="auto"/>
            <w:bottom w:val="none" w:sz="0" w:space="0" w:color="auto"/>
            <w:right w:val="none" w:sz="0" w:space="0" w:color="auto"/>
          </w:divBdr>
        </w:div>
        <w:div w:id="2001732166">
          <w:marLeft w:val="0"/>
          <w:marRight w:val="0"/>
          <w:marTop w:val="0"/>
          <w:marBottom w:val="0"/>
          <w:divBdr>
            <w:top w:val="none" w:sz="0" w:space="0" w:color="auto"/>
            <w:left w:val="none" w:sz="0" w:space="0" w:color="auto"/>
            <w:bottom w:val="none" w:sz="0" w:space="0" w:color="auto"/>
            <w:right w:val="none" w:sz="0" w:space="0" w:color="auto"/>
          </w:divBdr>
        </w:div>
      </w:divsChild>
    </w:div>
    <w:div w:id="1224175924">
      <w:bodyDiv w:val="1"/>
      <w:marLeft w:val="0"/>
      <w:marRight w:val="0"/>
      <w:marTop w:val="0"/>
      <w:marBottom w:val="0"/>
      <w:divBdr>
        <w:top w:val="none" w:sz="0" w:space="0" w:color="auto"/>
        <w:left w:val="none" w:sz="0" w:space="0" w:color="auto"/>
        <w:bottom w:val="none" w:sz="0" w:space="0" w:color="auto"/>
        <w:right w:val="none" w:sz="0" w:space="0" w:color="auto"/>
      </w:divBdr>
    </w:div>
    <w:div w:id="1264263378">
      <w:bodyDiv w:val="1"/>
      <w:marLeft w:val="0"/>
      <w:marRight w:val="0"/>
      <w:marTop w:val="0"/>
      <w:marBottom w:val="0"/>
      <w:divBdr>
        <w:top w:val="none" w:sz="0" w:space="0" w:color="auto"/>
        <w:left w:val="none" w:sz="0" w:space="0" w:color="auto"/>
        <w:bottom w:val="none" w:sz="0" w:space="0" w:color="auto"/>
        <w:right w:val="none" w:sz="0" w:space="0" w:color="auto"/>
      </w:divBdr>
      <w:divsChild>
        <w:div w:id="996301779">
          <w:marLeft w:val="0"/>
          <w:marRight w:val="0"/>
          <w:marTop w:val="0"/>
          <w:marBottom w:val="0"/>
          <w:divBdr>
            <w:top w:val="none" w:sz="0" w:space="0" w:color="auto"/>
            <w:left w:val="none" w:sz="0" w:space="0" w:color="auto"/>
            <w:bottom w:val="none" w:sz="0" w:space="0" w:color="auto"/>
            <w:right w:val="none" w:sz="0" w:space="0" w:color="auto"/>
          </w:divBdr>
        </w:div>
        <w:div w:id="1439521668">
          <w:marLeft w:val="0"/>
          <w:marRight w:val="0"/>
          <w:marTop w:val="0"/>
          <w:marBottom w:val="0"/>
          <w:divBdr>
            <w:top w:val="none" w:sz="0" w:space="0" w:color="auto"/>
            <w:left w:val="none" w:sz="0" w:space="0" w:color="auto"/>
            <w:bottom w:val="none" w:sz="0" w:space="0" w:color="auto"/>
            <w:right w:val="none" w:sz="0" w:space="0" w:color="auto"/>
          </w:divBdr>
        </w:div>
        <w:div w:id="2055033471">
          <w:marLeft w:val="0"/>
          <w:marRight w:val="0"/>
          <w:marTop w:val="0"/>
          <w:marBottom w:val="0"/>
          <w:divBdr>
            <w:top w:val="none" w:sz="0" w:space="0" w:color="auto"/>
            <w:left w:val="none" w:sz="0" w:space="0" w:color="auto"/>
            <w:bottom w:val="none" w:sz="0" w:space="0" w:color="auto"/>
            <w:right w:val="none" w:sz="0" w:space="0" w:color="auto"/>
          </w:divBdr>
        </w:div>
        <w:div w:id="1982923177">
          <w:marLeft w:val="0"/>
          <w:marRight w:val="0"/>
          <w:marTop w:val="0"/>
          <w:marBottom w:val="0"/>
          <w:divBdr>
            <w:top w:val="none" w:sz="0" w:space="0" w:color="auto"/>
            <w:left w:val="none" w:sz="0" w:space="0" w:color="auto"/>
            <w:bottom w:val="none" w:sz="0" w:space="0" w:color="auto"/>
            <w:right w:val="none" w:sz="0" w:space="0" w:color="auto"/>
          </w:divBdr>
        </w:div>
      </w:divsChild>
    </w:div>
    <w:div w:id="1299458317">
      <w:bodyDiv w:val="1"/>
      <w:marLeft w:val="0"/>
      <w:marRight w:val="0"/>
      <w:marTop w:val="0"/>
      <w:marBottom w:val="0"/>
      <w:divBdr>
        <w:top w:val="none" w:sz="0" w:space="0" w:color="auto"/>
        <w:left w:val="none" w:sz="0" w:space="0" w:color="auto"/>
        <w:bottom w:val="none" w:sz="0" w:space="0" w:color="auto"/>
        <w:right w:val="none" w:sz="0" w:space="0" w:color="auto"/>
      </w:divBdr>
    </w:div>
    <w:div w:id="1362781482">
      <w:bodyDiv w:val="1"/>
      <w:marLeft w:val="0"/>
      <w:marRight w:val="0"/>
      <w:marTop w:val="0"/>
      <w:marBottom w:val="0"/>
      <w:divBdr>
        <w:top w:val="none" w:sz="0" w:space="0" w:color="auto"/>
        <w:left w:val="none" w:sz="0" w:space="0" w:color="auto"/>
        <w:bottom w:val="none" w:sz="0" w:space="0" w:color="auto"/>
        <w:right w:val="none" w:sz="0" w:space="0" w:color="auto"/>
      </w:divBdr>
    </w:div>
    <w:div w:id="1382360705">
      <w:bodyDiv w:val="1"/>
      <w:marLeft w:val="0"/>
      <w:marRight w:val="0"/>
      <w:marTop w:val="0"/>
      <w:marBottom w:val="0"/>
      <w:divBdr>
        <w:top w:val="none" w:sz="0" w:space="0" w:color="auto"/>
        <w:left w:val="none" w:sz="0" w:space="0" w:color="auto"/>
        <w:bottom w:val="none" w:sz="0" w:space="0" w:color="auto"/>
        <w:right w:val="none" w:sz="0" w:space="0" w:color="auto"/>
      </w:divBdr>
    </w:div>
    <w:div w:id="1383409300">
      <w:bodyDiv w:val="1"/>
      <w:marLeft w:val="0"/>
      <w:marRight w:val="0"/>
      <w:marTop w:val="0"/>
      <w:marBottom w:val="0"/>
      <w:divBdr>
        <w:top w:val="none" w:sz="0" w:space="0" w:color="auto"/>
        <w:left w:val="none" w:sz="0" w:space="0" w:color="auto"/>
        <w:bottom w:val="none" w:sz="0" w:space="0" w:color="auto"/>
        <w:right w:val="none" w:sz="0" w:space="0" w:color="auto"/>
      </w:divBdr>
    </w:div>
    <w:div w:id="1390885568">
      <w:bodyDiv w:val="1"/>
      <w:marLeft w:val="0"/>
      <w:marRight w:val="0"/>
      <w:marTop w:val="0"/>
      <w:marBottom w:val="0"/>
      <w:divBdr>
        <w:top w:val="none" w:sz="0" w:space="0" w:color="auto"/>
        <w:left w:val="none" w:sz="0" w:space="0" w:color="auto"/>
        <w:bottom w:val="none" w:sz="0" w:space="0" w:color="auto"/>
        <w:right w:val="none" w:sz="0" w:space="0" w:color="auto"/>
      </w:divBdr>
    </w:div>
    <w:div w:id="1431196891">
      <w:bodyDiv w:val="1"/>
      <w:marLeft w:val="0"/>
      <w:marRight w:val="0"/>
      <w:marTop w:val="0"/>
      <w:marBottom w:val="0"/>
      <w:divBdr>
        <w:top w:val="none" w:sz="0" w:space="0" w:color="auto"/>
        <w:left w:val="none" w:sz="0" w:space="0" w:color="auto"/>
        <w:bottom w:val="none" w:sz="0" w:space="0" w:color="auto"/>
        <w:right w:val="none" w:sz="0" w:space="0" w:color="auto"/>
      </w:divBdr>
    </w:div>
    <w:div w:id="1447188780">
      <w:bodyDiv w:val="1"/>
      <w:marLeft w:val="0"/>
      <w:marRight w:val="0"/>
      <w:marTop w:val="0"/>
      <w:marBottom w:val="0"/>
      <w:divBdr>
        <w:top w:val="none" w:sz="0" w:space="0" w:color="auto"/>
        <w:left w:val="none" w:sz="0" w:space="0" w:color="auto"/>
        <w:bottom w:val="none" w:sz="0" w:space="0" w:color="auto"/>
        <w:right w:val="none" w:sz="0" w:space="0" w:color="auto"/>
      </w:divBdr>
    </w:div>
    <w:div w:id="1468670440">
      <w:bodyDiv w:val="1"/>
      <w:marLeft w:val="0"/>
      <w:marRight w:val="0"/>
      <w:marTop w:val="0"/>
      <w:marBottom w:val="0"/>
      <w:divBdr>
        <w:top w:val="none" w:sz="0" w:space="0" w:color="auto"/>
        <w:left w:val="none" w:sz="0" w:space="0" w:color="auto"/>
        <w:bottom w:val="none" w:sz="0" w:space="0" w:color="auto"/>
        <w:right w:val="none" w:sz="0" w:space="0" w:color="auto"/>
      </w:divBdr>
    </w:div>
    <w:div w:id="1474954952">
      <w:bodyDiv w:val="1"/>
      <w:marLeft w:val="0"/>
      <w:marRight w:val="0"/>
      <w:marTop w:val="0"/>
      <w:marBottom w:val="0"/>
      <w:divBdr>
        <w:top w:val="none" w:sz="0" w:space="0" w:color="auto"/>
        <w:left w:val="none" w:sz="0" w:space="0" w:color="auto"/>
        <w:bottom w:val="none" w:sz="0" w:space="0" w:color="auto"/>
        <w:right w:val="none" w:sz="0" w:space="0" w:color="auto"/>
      </w:divBdr>
    </w:div>
    <w:div w:id="1539901230">
      <w:bodyDiv w:val="1"/>
      <w:marLeft w:val="0"/>
      <w:marRight w:val="0"/>
      <w:marTop w:val="0"/>
      <w:marBottom w:val="0"/>
      <w:divBdr>
        <w:top w:val="none" w:sz="0" w:space="0" w:color="auto"/>
        <w:left w:val="none" w:sz="0" w:space="0" w:color="auto"/>
        <w:bottom w:val="none" w:sz="0" w:space="0" w:color="auto"/>
        <w:right w:val="none" w:sz="0" w:space="0" w:color="auto"/>
      </w:divBdr>
      <w:divsChild>
        <w:div w:id="1277756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242317">
      <w:bodyDiv w:val="1"/>
      <w:marLeft w:val="0"/>
      <w:marRight w:val="0"/>
      <w:marTop w:val="0"/>
      <w:marBottom w:val="0"/>
      <w:divBdr>
        <w:top w:val="none" w:sz="0" w:space="0" w:color="auto"/>
        <w:left w:val="none" w:sz="0" w:space="0" w:color="auto"/>
        <w:bottom w:val="none" w:sz="0" w:space="0" w:color="auto"/>
        <w:right w:val="none" w:sz="0" w:space="0" w:color="auto"/>
      </w:divBdr>
    </w:div>
    <w:div w:id="1589074070">
      <w:bodyDiv w:val="1"/>
      <w:marLeft w:val="0"/>
      <w:marRight w:val="0"/>
      <w:marTop w:val="0"/>
      <w:marBottom w:val="0"/>
      <w:divBdr>
        <w:top w:val="none" w:sz="0" w:space="0" w:color="auto"/>
        <w:left w:val="none" w:sz="0" w:space="0" w:color="auto"/>
        <w:bottom w:val="none" w:sz="0" w:space="0" w:color="auto"/>
        <w:right w:val="none" w:sz="0" w:space="0" w:color="auto"/>
      </w:divBdr>
    </w:div>
    <w:div w:id="1647128138">
      <w:bodyDiv w:val="1"/>
      <w:marLeft w:val="0"/>
      <w:marRight w:val="0"/>
      <w:marTop w:val="0"/>
      <w:marBottom w:val="0"/>
      <w:divBdr>
        <w:top w:val="none" w:sz="0" w:space="0" w:color="auto"/>
        <w:left w:val="none" w:sz="0" w:space="0" w:color="auto"/>
        <w:bottom w:val="none" w:sz="0" w:space="0" w:color="auto"/>
        <w:right w:val="none" w:sz="0" w:space="0" w:color="auto"/>
      </w:divBdr>
    </w:div>
    <w:div w:id="1712261382">
      <w:bodyDiv w:val="1"/>
      <w:marLeft w:val="0"/>
      <w:marRight w:val="0"/>
      <w:marTop w:val="0"/>
      <w:marBottom w:val="0"/>
      <w:divBdr>
        <w:top w:val="none" w:sz="0" w:space="0" w:color="auto"/>
        <w:left w:val="none" w:sz="0" w:space="0" w:color="auto"/>
        <w:bottom w:val="none" w:sz="0" w:space="0" w:color="auto"/>
        <w:right w:val="none" w:sz="0" w:space="0" w:color="auto"/>
      </w:divBdr>
    </w:div>
    <w:div w:id="1752044682">
      <w:bodyDiv w:val="1"/>
      <w:marLeft w:val="0"/>
      <w:marRight w:val="0"/>
      <w:marTop w:val="0"/>
      <w:marBottom w:val="0"/>
      <w:divBdr>
        <w:top w:val="none" w:sz="0" w:space="0" w:color="auto"/>
        <w:left w:val="none" w:sz="0" w:space="0" w:color="auto"/>
        <w:bottom w:val="none" w:sz="0" w:space="0" w:color="auto"/>
        <w:right w:val="none" w:sz="0" w:space="0" w:color="auto"/>
      </w:divBdr>
    </w:div>
    <w:div w:id="1754936868">
      <w:bodyDiv w:val="1"/>
      <w:marLeft w:val="0"/>
      <w:marRight w:val="0"/>
      <w:marTop w:val="0"/>
      <w:marBottom w:val="0"/>
      <w:divBdr>
        <w:top w:val="none" w:sz="0" w:space="0" w:color="auto"/>
        <w:left w:val="none" w:sz="0" w:space="0" w:color="auto"/>
        <w:bottom w:val="none" w:sz="0" w:space="0" w:color="auto"/>
        <w:right w:val="none" w:sz="0" w:space="0" w:color="auto"/>
      </w:divBdr>
    </w:div>
    <w:div w:id="1771924684">
      <w:bodyDiv w:val="1"/>
      <w:marLeft w:val="0"/>
      <w:marRight w:val="0"/>
      <w:marTop w:val="0"/>
      <w:marBottom w:val="0"/>
      <w:divBdr>
        <w:top w:val="none" w:sz="0" w:space="0" w:color="auto"/>
        <w:left w:val="none" w:sz="0" w:space="0" w:color="auto"/>
        <w:bottom w:val="none" w:sz="0" w:space="0" w:color="auto"/>
        <w:right w:val="none" w:sz="0" w:space="0" w:color="auto"/>
      </w:divBdr>
    </w:div>
    <w:div w:id="1811559873">
      <w:bodyDiv w:val="1"/>
      <w:marLeft w:val="0"/>
      <w:marRight w:val="0"/>
      <w:marTop w:val="0"/>
      <w:marBottom w:val="0"/>
      <w:divBdr>
        <w:top w:val="none" w:sz="0" w:space="0" w:color="auto"/>
        <w:left w:val="none" w:sz="0" w:space="0" w:color="auto"/>
        <w:bottom w:val="none" w:sz="0" w:space="0" w:color="auto"/>
        <w:right w:val="none" w:sz="0" w:space="0" w:color="auto"/>
      </w:divBdr>
    </w:div>
    <w:div w:id="1885559494">
      <w:bodyDiv w:val="1"/>
      <w:marLeft w:val="0"/>
      <w:marRight w:val="0"/>
      <w:marTop w:val="0"/>
      <w:marBottom w:val="0"/>
      <w:divBdr>
        <w:top w:val="none" w:sz="0" w:space="0" w:color="auto"/>
        <w:left w:val="none" w:sz="0" w:space="0" w:color="auto"/>
        <w:bottom w:val="none" w:sz="0" w:space="0" w:color="auto"/>
        <w:right w:val="none" w:sz="0" w:space="0" w:color="auto"/>
      </w:divBdr>
    </w:div>
    <w:div w:id="1896701702">
      <w:bodyDiv w:val="1"/>
      <w:marLeft w:val="0"/>
      <w:marRight w:val="0"/>
      <w:marTop w:val="0"/>
      <w:marBottom w:val="0"/>
      <w:divBdr>
        <w:top w:val="none" w:sz="0" w:space="0" w:color="auto"/>
        <w:left w:val="none" w:sz="0" w:space="0" w:color="auto"/>
        <w:bottom w:val="none" w:sz="0" w:space="0" w:color="auto"/>
        <w:right w:val="none" w:sz="0" w:space="0" w:color="auto"/>
      </w:divBdr>
    </w:div>
    <w:div w:id="1978728585">
      <w:bodyDiv w:val="1"/>
      <w:marLeft w:val="0"/>
      <w:marRight w:val="0"/>
      <w:marTop w:val="0"/>
      <w:marBottom w:val="0"/>
      <w:divBdr>
        <w:top w:val="none" w:sz="0" w:space="0" w:color="auto"/>
        <w:left w:val="none" w:sz="0" w:space="0" w:color="auto"/>
        <w:bottom w:val="none" w:sz="0" w:space="0" w:color="auto"/>
        <w:right w:val="none" w:sz="0" w:space="0" w:color="auto"/>
      </w:divBdr>
    </w:div>
    <w:div w:id="2002268011">
      <w:bodyDiv w:val="1"/>
      <w:marLeft w:val="0"/>
      <w:marRight w:val="0"/>
      <w:marTop w:val="0"/>
      <w:marBottom w:val="0"/>
      <w:divBdr>
        <w:top w:val="none" w:sz="0" w:space="0" w:color="auto"/>
        <w:left w:val="none" w:sz="0" w:space="0" w:color="auto"/>
        <w:bottom w:val="none" w:sz="0" w:space="0" w:color="auto"/>
        <w:right w:val="none" w:sz="0" w:space="0" w:color="auto"/>
      </w:divBdr>
    </w:div>
    <w:div w:id="2034455086">
      <w:bodyDiv w:val="1"/>
      <w:marLeft w:val="0"/>
      <w:marRight w:val="0"/>
      <w:marTop w:val="0"/>
      <w:marBottom w:val="0"/>
      <w:divBdr>
        <w:top w:val="none" w:sz="0" w:space="0" w:color="auto"/>
        <w:left w:val="none" w:sz="0" w:space="0" w:color="auto"/>
        <w:bottom w:val="none" w:sz="0" w:space="0" w:color="auto"/>
        <w:right w:val="none" w:sz="0" w:space="0" w:color="auto"/>
      </w:divBdr>
      <w:divsChild>
        <w:div w:id="2056656791">
          <w:marLeft w:val="0"/>
          <w:marRight w:val="0"/>
          <w:marTop w:val="0"/>
          <w:marBottom w:val="0"/>
          <w:divBdr>
            <w:top w:val="none" w:sz="0" w:space="0" w:color="auto"/>
            <w:left w:val="none" w:sz="0" w:space="0" w:color="auto"/>
            <w:bottom w:val="none" w:sz="0" w:space="0" w:color="auto"/>
            <w:right w:val="none" w:sz="0" w:space="0" w:color="auto"/>
          </w:divBdr>
        </w:div>
      </w:divsChild>
    </w:div>
    <w:div w:id="2040474314">
      <w:bodyDiv w:val="1"/>
      <w:marLeft w:val="0"/>
      <w:marRight w:val="0"/>
      <w:marTop w:val="0"/>
      <w:marBottom w:val="0"/>
      <w:divBdr>
        <w:top w:val="none" w:sz="0" w:space="0" w:color="auto"/>
        <w:left w:val="none" w:sz="0" w:space="0" w:color="auto"/>
        <w:bottom w:val="none" w:sz="0" w:space="0" w:color="auto"/>
        <w:right w:val="none" w:sz="0" w:space="0" w:color="auto"/>
      </w:divBdr>
    </w:div>
    <w:div w:id="2116553469">
      <w:bodyDiv w:val="1"/>
      <w:marLeft w:val="0"/>
      <w:marRight w:val="0"/>
      <w:marTop w:val="0"/>
      <w:marBottom w:val="0"/>
      <w:divBdr>
        <w:top w:val="none" w:sz="0" w:space="0" w:color="auto"/>
        <w:left w:val="none" w:sz="0" w:space="0" w:color="auto"/>
        <w:bottom w:val="none" w:sz="0" w:space="0" w:color="auto"/>
        <w:right w:val="none" w:sz="0" w:space="0" w:color="auto"/>
      </w:divBdr>
    </w:div>
    <w:div w:id="2118403873">
      <w:bodyDiv w:val="1"/>
      <w:marLeft w:val="0"/>
      <w:marRight w:val="0"/>
      <w:marTop w:val="0"/>
      <w:marBottom w:val="0"/>
      <w:divBdr>
        <w:top w:val="none" w:sz="0" w:space="0" w:color="auto"/>
        <w:left w:val="none" w:sz="0" w:space="0" w:color="auto"/>
        <w:bottom w:val="none" w:sz="0" w:space="0" w:color="auto"/>
        <w:right w:val="none" w:sz="0" w:space="0" w:color="auto"/>
      </w:divBdr>
    </w:div>
    <w:div w:id="2132242048">
      <w:bodyDiv w:val="1"/>
      <w:marLeft w:val="0"/>
      <w:marRight w:val="0"/>
      <w:marTop w:val="0"/>
      <w:marBottom w:val="0"/>
      <w:divBdr>
        <w:top w:val="none" w:sz="0" w:space="0" w:color="auto"/>
        <w:left w:val="none" w:sz="0" w:space="0" w:color="auto"/>
        <w:bottom w:val="none" w:sz="0" w:space="0" w:color="auto"/>
        <w:right w:val="none" w:sz="0" w:space="0" w:color="auto"/>
      </w:divBdr>
    </w:div>
    <w:div w:id="2138835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696</Words>
  <Characters>3972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cp:lastPrinted>2018-05-20T17:19:00Z</cp:lastPrinted>
  <dcterms:created xsi:type="dcterms:W3CDTF">2018-05-20T19:31:00Z</dcterms:created>
  <dcterms:modified xsi:type="dcterms:W3CDTF">2018-05-21T17:04:00Z</dcterms:modified>
</cp:coreProperties>
</file>