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87B85" w14:textId="77777777" w:rsidR="00ED3C4B" w:rsidRPr="00DE6004" w:rsidRDefault="00ED3C4B" w:rsidP="00DE6004">
      <w:pPr>
        <w:jc w:val="center"/>
        <w:rPr>
          <w:b/>
        </w:rPr>
      </w:pPr>
      <w:r w:rsidRPr="00DE6004">
        <w:rPr>
          <w:b/>
        </w:rPr>
        <w:t>A Life Worthy of the Gospel</w:t>
      </w:r>
    </w:p>
    <w:p w14:paraId="6B0170B5" w14:textId="77777777" w:rsidR="00ED3C4B" w:rsidRDefault="00ED3C4B" w:rsidP="006C181B"/>
    <w:p w14:paraId="4B813F5B" w14:textId="5205F72C" w:rsidR="00ED3C4B" w:rsidRPr="00DE6004" w:rsidRDefault="00ED3C4B" w:rsidP="006C181B">
      <w:pPr>
        <w:rPr>
          <w:b/>
          <w:u w:val="single"/>
        </w:rPr>
      </w:pPr>
      <w:r w:rsidRPr="00DE6004">
        <w:rPr>
          <w:b/>
          <w:u w:val="single"/>
        </w:rPr>
        <w:t>The Word</w:t>
      </w:r>
    </w:p>
    <w:p w14:paraId="1822617F" w14:textId="77777777" w:rsidR="00ED3C4B" w:rsidRDefault="00ED3C4B" w:rsidP="006C181B">
      <w:r>
        <w:t>Read together Philippians 1:27-30</w:t>
      </w:r>
    </w:p>
    <w:p w14:paraId="6C6DFC6A" w14:textId="77777777" w:rsidR="00ED3C4B" w:rsidRDefault="00ED3C4B" w:rsidP="006C181B"/>
    <w:p w14:paraId="52796618" w14:textId="77777777" w:rsidR="00ED3C4B" w:rsidRPr="00DE6004" w:rsidRDefault="00ED3C4B" w:rsidP="006C181B">
      <w:pPr>
        <w:rPr>
          <w:b/>
          <w:u w:val="single"/>
        </w:rPr>
      </w:pPr>
      <w:r w:rsidRPr="00DE6004">
        <w:rPr>
          <w:b/>
          <w:u w:val="single"/>
        </w:rPr>
        <w:t>The Big Idea</w:t>
      </w:r>
    </w:p>
    <w:p w14:paraId="2E8779C8" w14:textId="77777777" w:rsidR="00DE6004" w:rsidRDefault="00ED3C4B" w:rsidP="006C181B">
      <w:r>
        <w:t xml:space="preserve">Paul encourages us to live lives that demonstrate how much Jesus is worth to us.  </w:t>
      </w:r>
      <w:r w:rsidR="00DE6004">
        <w:t xml:space="preserve">Living that kind of life publically can be challenging, and it requires courage and comradery with other believers. </w:t>
      </w:r>
    </w:p>
    <w:p w14:paraId="24C19086" w14:textId="77777777" w:rsidR="00DE6004" w:rsidRDefault="00DE6004" w:rsidP="00291F1D">
      <w:pPr>
        <w:rPr>
          <w:rFonts w:eastAsia="Times New Roman" w:cs="Times New Roman"/>
        </w:rPr>
      </w:pPr>
    </w:p>
    <w:p w14:paraId="30D2238C" w14:textId="77777777" w:rsidR="00DE6004" w:rsidRPr="00DE6004" w:rsidRDefault="00DE6004" w:rsidP="00291F1D">
      <w:pPr>
        <w:rPr>
          <w:rFonts w:eastAsia="Times New Roman" w:cs="Times New Roman"/>
          <w:b/>
          <w:u w:val="single"/>
        </w:rPr>
      </w:pPr>
      <w:r w:rsidRPr="00DE6004">
        <w:rPr>
          <w:rFonts w:eastAsia="Times New Roman" w:cs="Times New Roman"/>
          <w:b/>
          <w:u w:val="single"/>
        </w:rPr>
        <w:t>Questions for Discussion</w:t>
      </w:r>
    </w:p>
    <w:p w14:paraId="1DBE3776" w14:textId="7844AECE" w:rsidR="00EF1BE1" w:rsidRDefault="00966CA0" w:rsidP="00291F1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1. </w:t>
      </w:r>
      <w:r w:rsidR="00EF1BE1">
        <w:rPr>
          <w:rFonts w:eastAsia="Times New Roman" w:cs="Times New Roman"/>
        </w:rPr>
        <w:t xml:space="preserve"> The command to live a live worthy of Christ is a common command in Scripture.  As you considered that command again on Sunday, what </w:t>
      </w:r>
      <w:r w:rsidR="00B413BC">
        <w:rPr>
          <w:rFonts w:eastAsia="Times New Roman" w:cs="Times New Roman"/>
        </w:rPr>
        <w:t>specific idea</w:t>
      </w:r>
      <w:r w:rsidR="00EF1BE1">
        <w:rPr>
          <w:rFonts w:eastAsia="Times New Roman" w:cs="Times New Roman"/>
        </w:rPr>
        <w:t xml:space="preserve"> stood out to</w:t>
      </w:r>
      <w:r w:rsidR="00B413BC">
        <w:rPr>
          <w:rFonts w:eastAsia="Times New Roman" w:cs="Times New Roman"/>
        </w:rPr>
        <w:t xml:space="preserve"> you or was new to you? </w:t>
      </w:r>
    </w:p>
    <w:p w14:paraId="4DBCFB70" w14:textId="77777777" w:rsidR="00EF1BE1" w:rsidRDefault="00EF1BE1" w:rsidP="00291F1D">
      <w:pPr>
        <w:rPr>
          <w:rFonts w:eastAsia="Times New Roman" w:cs="Times New Roman"/>
        </w:rPr>
      </w:pPr>
    </w:p>
    <w:p w14:paraId="0E45EBAA" w14:textId="6E8808A0" w:rsidR="00DE6004" w:rsidRDefault="00EF1BE1" w:rsidP="00291F1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2.  Consider the idea of </w:t>
      </w:r>
      <w:r w:rsidR="00B413BC">
        <w:rPr>
          <w:rFonts w:eastAsia="Times New Roman" w:cs="Times New Roman"/>
        </w:rPr>
        <w:t>running all our decisions and actions through the lens of, “is what I’m about to do worthy of Jesus? Will it demonstrate what Jesus is</w:t>
      </w:r>
      <w:r>
        <w:rPr>
          <w:rFonts w:eastAsia="Times New Roman" w:cs="Times New Roman"/>
        </w:rPr>
        <w:t xml:space="preserve"> worth</w:t>
      </w:r>
      <w:r w:rsidR="00B413BC">
        <w:rPr>
          <w:rFonts w:eastAsia="Times New Roman" w:cs="Times New Roman"/>
        </w:rPr>
        <w:t xml:space="preserve"> to me?”  What comes up for you as you consider that question? </w:t>
      </w:r>
    </w:p>
    <w:p w14:paraId="00AB3242" w14:textId="77777777" w:rsidR="00966CA0" w:rsidRDefault="00966CA0" w:rsidP="00291F1D">
      <w:pPr>
        <w:rPr>
          <w:rFonts w:eastAsia="Times New Roman" w:cs="Times New Roman"/>
        </w:rPr>
      </w:pPr>
    </w:p>
    <w:p w14:paraId="0592AAFF" w14:textId="21D0BF72" w:rsidR="00966CA0" w:rsidRDefault="00B413BC" w:rsidP="00291F1D">
      <w:pPr>
        <w:rPr>
          <w:rFonts w:eastAsia="Times New Roman" w:cs="Times New Roman"/>
        </w:rPr>
      </w:pPr>
      <w:r>
        <w:rPr>
          <w:rFonts w:eastAsia="Times New Roman" w:cs="Times New Roman"/>
        </w:rPr>
        <w:t>3</w:t>
      </w:r>
      <w:r w:rsidR="00966CA0">
        <w:rPr>
          <w:rFonts w:eastAsia="Times New Roman" w:cs="Times New Roman"/>
        </w:rPr>
        <w:t xml:space="preserve">.  </w:t>
      </w:r>
      <w:r w:rsidR="00BA6EA3">
        <w:rPr>
          <w:rFonts w:eastAsia="Times New Roman" w:cs="Times New Roman"/>
        </w:rPr>
        <w:t xml:space="preserve">Consider the theme of courage from Sunday’s message.  </w:t>
      </w:r>
      <w:r w:rsidR="00EF1BE1">
        <w:rPr>
          <w:rFonts w:eastAsia="Times New Roman" w:cs="Times New Roman"/>
        </w:rPr>
        <w:t xml:space="preserve">The Philippians faced significant opposition as they </w:t>
      </w:r>
      <w:r>
        <w:rPr>
          <w:rFonts w:eastAsia="Times New Roman" w:cs="Times New Roman"/>
        </w:rPr>
        <w:t>lived “the Jesus life” in Philippi.</w:t>
      </w:r>
      <w:r w:rsidR="00EF1BE1">
        <w:rPr>
          <w:rFonts w:eastAsia="Times New Roman" w:cs="Times New Roman"/>
        </w:rPr>
        <w:t xml:space="preserve">  We don’t currently face that kind of opposition, but living for Jesus publically still requires courage.  As you look at your life right now, w</w:t>
      </w:r>
      <w:r w:rsidR="00BA6EA3">
        <w:rPr>
          <w:rFonts w:eastAsia="Times New Roman" w:cs="Times New Roman"/>
        </w:rPr>
        <w:t xml:space="preserve">here </w:t>
      </w:r>
      <w:r w:rsidR="00EF1BE1">
        <w:rPr>
          <w:rFonts w:eastAsia="Times New Roman" w:cs="Times New Roman"/>
        </w:rPr>
        <w:t>would truly</w:t>
      </w:r>
      <w:r w:rsidR="00BA6EA3">
        <w:rPr>
          <w:rFonts w:eastAsia="Times New Roman" w:cs="Times New Roman"/>
        </w:rPr>
        <w:t xml:space="preserve"> </w:t>
      </w:r>
      <w:r w:rsidR="00EF1BE1">
        <w:rPr>
          <w:rFonts w:eastAsia="Times New Roman" w:cs="Times New Roman"/>
        </w:rPr>
        <w:t xml:space="preserve">living for Jesus require courage?  What’s one specific way you want to be more courageous in the coming weeks? </w:t>
      </w:r>
    </w:p>
    <w:p w14:paraId="2BED472C" w14:textId="77777777" w:rsidR="00EF1BE1" w:rsidRDefault="00EF1BE1" w:rsidP="00291F1D">
      <w:pPr>
        <w:rPr>
          <w:rFonts w:eastAsia="Times New Roman" w:cs="Times New Roman"/>
        </w:rPr>
      </w:pPr>
    </w:p>
    <w:p w14:paraId="72B83600" w14:textId="0F81EE7F" w:rsidR="00EF1BE1" w:rsidRDefault="00B413BC" w:rsidP="00291F1D">
      <w:pPr>
        <w:rPr>
          <w:rFonts w:eastAsia="Times New Roman" w:cs="Times New Roman"/>
        </w:rPr>
      </w:pPr>
      <w:r>
        <w:rPr>
          <w:rFonts w:eastAsia="Times New Roman" w:cs="Times New Roman"/>
        </w:rPr>
        <w:t>4</w:t>
      </w:r>
      <w:r w:rsidR="00EF1BE1">
        <w:rPr>
          <w:rFonts w:eastAsia="Times New Roman" w:cs="Times New Roman"/>
        </w:rPr>
        <w:t xml:space="preserve">.  Consider the theme of comradery.  Is there anyone specific you want to come alongside and encourage and support in the coming weeks?  </w:t>
      </w:r>
    </w:p>
    <w:p w14:paraId="4C11FF71" w14:textId="77777777" w:rsidR="00DE6004" w:rsidRDefault="00DE6004" w:rsidP="00291F1D">
      <w:pPr>
        <w:rPr>
          <w:rFonts w:eastAsia="Times New Roman" w:cs="Times New Roman"/>
        </w:rPr>
      </w:pPr>
    </w:p>
    <w:p w14:paraId="06A748D8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5AA23D9D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1D22A440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5503FA86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14AEC744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101F345A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18282076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56721872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7220B57D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6BDF61B6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73B47322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6CB1CE78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7C4AB9D1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59C77A3D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54A964FA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0193BD77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1BD82E43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160E2BF3" w14:textId="77777777" w:rsidR="00B413BC" w:rsidRDefault="00B413BC" w:rsidP="00291F1D">
      <w:pPr>
        <w:rPr>
          <w:rFonts w:eastAsia="Times New Roman" w:cs="Times New Roman"/>
          <w:b/>
          <w:u w:val="single"/>
        </w:rPr>
      </w:pPr>
    </w:p>
    <w:p w14:paraId="69816BD0" w14:textId="77777777" w:rsidR="00DE6004" w:rsidRPr="00DE6004" w:rsidRDefault="00DE6004" w:rsidP="00291F1D">
      <w:pPr>
        <w:rPr>
          <w:rFonts w:eastAsia="Times New Roman" w:cs="Times New Roman"/>
          <w:b/>
          <w:u w:val="single"/>
        </w:rPr>
      </w:pPr>
      <w:bookmarkStart w:id="0" w:name="_GoBack"/>
      <w:bookmarkEnd w:id="0"/>
      <w:r w:rsidRPr="00DE6004">
        <w:rPr>
          <w:rFonts w:eastAsia="Times New Roman" w:cs="Times New Roman"/>
          <w:b/>
          <w:u w:val="single"/>
        </w:rPr>
        <w:lastRenderedPageBreak/>
        <w:t>Digging Deeper: Sermon Outline</w:t>
      </w:r>
    </w:p>
    <w:p w14:paraId="507B143B" w14:textId="1D454879" w:rsidR="00415EE6" w:rsidRDefault="00DE6004" w:rsidP="00291F1D">
      <w:pPr>
        <w:rPr>
          <w:rFonts w:eastAsia="Times New Roman" w:cs="Times New Roman"/>
        </w:rPr>
      </w:pPr>
      <w:r>
        <w:rPr>
          <w:rFonts w:eastAsia="Times New Roman" w:cs="Times New Roman"/>
        </w:rPr>
        <w:t>I.  Live worthy of the gospel of Christ (v. 27)</w:t>
      </w:r>
    </w:p>
    <w:p w14:paraId="1B9E26DA" w14:textId="637F115B" w:rsidR="00DE6004" w:rsidRDefault="00DE6004" w:rsidP="00291F1D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A.  Worthy (Greek: Axios) = equal in weight, corresponding appropriately to</w:t>
      </w:r>
    </w:p>
    <w:p w14:paraId="05FA042E" w14:textId="2CD29C60" w:rsidR="00DE6004" w:rsidRDefault="00DE6004" w:rsidP="00291F1D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1.  In the 1</w:t>
      </w:r>
      <w:r w:rsidRPr="00DE6004">
        <w:rPr>
          <w:rFonts w:eastAsia="Times New Roman" w:cs="Times New Roman"/>
          <w:vertAlign w:val="superscript"/>
        </w:rPr>
        <w:t>st</w:t>
      </w:r>
      <w:r>
        <w:rPr>
          <w:rFonts w:eastAsia="Times New Roman" w:cs="Times New Roman"/>
        </w:rPr>
        <w:t xml:space="preserve"> century market place, when scales were balanced they were “worthy”</w:t>
      </w:r>
    </w:p>
    <w:p w14:paraId="26C5D4A3" w14:textId="3113B61A" w:rsidR="00DE6004" w:rsidRDefault="00DE6004" w:rsidP="00DE6004">
      <w:pPr>
        <w:ind w:left="1440"/>
        <w:rPr>
          <w:rFonts w:eastAsia="Times New Roman" w:cs="Times New Roman"/>
        </w:rPr>
      </w:pPr>
      <w:r>
        <w:rPr>
          <w:rFonts w:eastAsia="Times New Roman" w:cs="Times New Roman"/>
        </w:rPr>
        <w:t>2.  So the way we live our lives should correspond to the weight/greatness of the gospel</w:t>
      </w:r>
    </w:p>
    <w:p w14:paraId="5C3DD591" w14:textId="0F3CA478" w:rsidR="00DE6004" w:rsidRDefault="00DE6004" w:rsidP="00DE600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  <w:t>B.  Consider the word “worth”</w:t>
      </w:r>
    </w:p>
    <w:p w14:paraId="0F5F7F4C" w14:textId="77777777" w:rsidR="00DE6004" w:rsidRDefault="00DE6004" w:rsidP="00DE6004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1.  What is Jesus worth?</w:t>
      </w:r>
      <w:r w:rsidR="00112FDD">
        <w:rPr>
          <w:rFonts w:eastAsia="Times New Roman" w:cs="Times New Roman"/>
        </w:rPr>
        <w:t xml:space="preserve">  How valuable</w:t>
      </w:r>
      <w:r>
        <w:rPr>
          <w:rFonts w:eastAsia="Times New Roman" w:cs="Times New Roman"/>
        </w:rPr>
        <w:t xml:space="preserve"> is he</w:t>
      </w:r>
      <w:r w:rsidR="00112FDD">
        <w:rPr>
          <w:rFonts w:eastAsia="Times New Roman" w:cs="Times New Roman"/>
        </w:rPr>
        <w:t xml:space="preserve">?  </w:t>
      </w:r>
    </w:p>
    <w:p w14:paraId="457494EC" w14:textId="15FFE64F" w:rsidR="00112FDD" w:rsidRDefault="00DE6004" w:rsidP="00DE6004">
      <w:pPr>
        <w:ind w:left="720" w:firstLine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  </w:t>
      </w:r>
      <w:r w:rsidR="00112FDD">
        <w:rPr>
          <w:rFonts w:eastAsia="Times New Roman" w:cs="Times New Roman"/>
        </w:rPr>
        <w:t xml:space="preserve">Live </w:t>
      </w:r>
      <w:r w:rsidR="00E60BAB">
        <w:rPr>
          <w:rFonts w:eastAsia="Times New Roman" w:cs="Times New Roman"/>
        </w:rPr>
        <w:t xml:space="preserve">in a way </w:t>
      </w:r>
      <w:r w:rsidR="00AB3DBD">
        <w:rPr>
          <w:rFonts w:eastAsia="Times New Roman" w:cs="Times New Roman"/>
        </w:rPr>
        <w:t>that reflects</w:t>
      </w:r>
      <w:r w:rsidR="00E60BAB">
        <w:rPr>
          <w:rFonts w:eastAsia="Times New Roman" w:cs="Times New Roman"/>
        </w:rPr>
        <w:t xml:space="preserve"> </w:t>
      </w:r>
      <w:r w:rsidR="00AB3DBD">
        <w:rPr>
          <w:rFonts w:eastAsia="Times New Roman" w:cs="Times New Roman"/>
        </w:rPr>
        <w:t>his worth</w:t>
      </w:r>
    </w:p>
    <w:p w14:paraId="25EAF5FB" w14:textId="2A16B336" w:rsidR="00112FDD" w:rsidRDefault="00DE6004" w:rsidP="00112FDD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3.  Every human being lives according to what he/she thinks is valuable/worthy</w:t>
      </w:r>
    </w:p>
    <w:p w14:paraId="0924FB23" w14:textId="6787641C" w:rsidR="00D848AD" w:rsidRDefault="00DE6004" w:rsidP="00DE6004">
      <w:pPr>
        <w:ind w:left="720"/>
        <w:rPr>
          <w:rFonts w:eastAsia="Times New Roman" w:cs="Times New Roman"/>
        </w:rPr>
      </w:pPr>
      <w:r>
        <w:t xml:space="preserve">C. </w:t>
      </w:r>
      <w:r w:rsidR="00600550">
        <w:rPr>
          <w:rFonts w:eastAsia="Times New Roman" w:cs="Times New Roman"/>
        </w:rPr>
        <w:t xml:space="preserve">We </w:t>
      </w:r>
      <w:r w:rsidR="007F3423">
        <w:rPr>
          <w:rFonts w:eastAsia="Times New Roman" w:cs="Times New Roman"/>
        </w:rPr>
        <w:t>need to be</w:t>
      </w:r>
      <w:r w:rsidR="00600550">
        <w:rPr>
          <w:rFonts w:eastAsia="Times New Roman" w:cs="Times New Roman"/>
        </w:rPr>
        <w:t xml:space="preserve"> constantly taking in the </w:t>
      </w:r>
      <w:r w:rsidR="00F10D8B">
        <w:rPr>
          <w:rFonts w:eastAsia="Times New Roman" w:cs="Times New Roman"/>
        </w:rPr>
        <w:t>value</w:t>
      </w:r>
      <w:r>
        <w:rPr>
          <w:rFonts w:eastAsia="Times New Roman" w:cs="Times New Roman"/>
        </w:rPr>
        <w:t xml:space="preserve"> and goodness</w:t>
      </w:r>
      <w:r w:rsidR="00F10D8B">
        <w:rPr>
          <w:rFonts w:eastAsia="Times New Roman" w:cs="Times New Roman"/>
        </w:rPr>
        <w:t xml:space="preserve"> of the </w:t>
      </w:r>
      <w:r w:rsidR="00600550">
        <w:rPr>
          <w:rFonts w:eastAsia="Times New Roman" w:cs="Times New Roman"/>
        </w:rPr>
        <w:t>gospel of Jesus</w:t>
      </w:r>
      <w:r>
        <w:rPr>
          <w:rFonts w:eastAsia="Times New Roman" w:cs="Times New Roman"/>
        </w:rPr>
        <w:t xml:space="preserve"> in order to then live accordingly</w:t>
      </w:r>
    </w:p>
    <w:p w14:paraId="501874F4" w14:textId="7E6F83D0" w:rsidR="00DE6004" w:rsidRDefault="00DE6004" w:rsidP="00DE6004">
      <w:pPr>
        <w:ind w:left="720"/>
        <w:rPr>
          <w:rFonts w:eastAsia="Times New Roman" w:cs="Times New Roman"/>
        </w:rPr>
      </w:pPr>
      <w:r>
        <w:tab/>
        <w:t>1.</w:t>
      </w:r>
      <w:r>
        <w:rPr>
          <w:rFonts w:eastAsia="Times New Roman" w:cs="Times New Roman"/>
        </w:rPr>
        <w:t xml:space="preserve">  This is not about morality or religion</w:t>
      </w:r>
    </w:p>
    <w:p w14:paraId="4EF9329B" w14:textId="1AFD31E3" w:rsidR="00DE6004" w:rsidRDefault="00DE6004" w:rsidP="00DE6004">
      <w:p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ab/>
        <w:t>2.  This is about what you love, what you treasure</w:t>
      </w:r>
    </w:p>
    <w:p w14:paraId="649C2A39" w14:textId="0E5968D6" w:rsidR="00BF0546" w:rsidRDefault="00DE6004" w:rsidP="00DE6004">
      <w:p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D.  We should filter our daily decisions through this lens:  Is what I’m about to do worthy of Jesus?  Does it reflect how much I value Jesus?</w:t>
      </w:r>
    </w:p>
    <w:p w14:paraId="715699CE" w14:textId="77777777" w:rsidR="00DE6004" w:rsidRDefault="00DE6004" w:rsidP="00291F1D">
      <w:pPr>
        <w:rPr>
          <w:rFonts w:eastAsia="Times New Roman" w:cs="Times New Roman"/>
        </w:rPr>
      </w:pPr>
    </w:p>
    <w:p w14:paraId="38B38F63" w14:textId="77777777" w:rsidR="00DE6004" w:rsidRDefault="00415EE6" w:rsidP="00291F1D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II.  </w:t>
      </w:r>
      <w:r w:rsidR="00DE6004">
        <w:rPr>
          <w:rFonts w:eastAsia="Times New Roman" w:cs="Times New Roman"/>
        </w:rPr>
        <w:t>Paul is encouraging the Philippians to live their Jesus lives publically even in the face of opposition</w:t>
      </w:r>
    </w:p>
    <w:p w14:paraId="634A233E" w14:textId="717F3DAE" w:rsidR="002620B5" w:rsidRDefault="00DE6004" w:rsidP="00DE6004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A.  The opposition may have taken various forms</w:t>
      </w:r>
    </w:p>
    <w:p w14:paraId="44B1BBD2" w14:textId="070D76DD" w:rsidR="00DE6004" w:rsidRDefault="00DE6004" w:rsidP="00DE6004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ab/>
        <w:t>Ex: social pressure, occupational persecution, political persecution</w:t>
      </w:r>
    </w:p>
    <w:p w14:paraId="18260EAB" w14:textId="70CE477A" w:rsidR="00DE6004" w:rsidRDefault="00DE6004" w:rsidP="00DE6004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B.  They will need courage</w:t>
      </w:r>
    </w:p>
    <w:p w14:paraId="4B28A1A6" w14:textId="787553B5" w:rsidR="00DE6004" w:rsidRDefault="00DE6004" w:rsidP="00DE6004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ab/>
        <w:t>1. Don’t be afraid of your opponents (v. 28)</w:t>
      </w:r>
    </w:p>
    <w:p w14:paraId="00A76F3A" w14:textId="77777777" w:rsidR="00DE6004" w:rsidRDefault="00DE6004" w:rsidP="00DE6004">
      <w:pPr>
        <w:ind w:left="144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  Courage comes from a conviction that suffering for Christ is actually a privilege </w:t>
      </w:r>
    </w:p>
    <w:p w14:paraId="661DB746" w14:textId="4EF887D4" w:rsidR="00441F92" w:rsidRDefault="00DE6004" w:rsidP="00DE6004">
      <w:pPr>
        <w:ind w:left="1440" w:firstLine="720"/>
        <w:rPr>
          <w:rFonts w:eastAsia="Times New Roman" w:cs="Times New Roman"/>
        </w:rPr>
      </w:pPr>
      <w:r>
        <w:rPr>
          <w:rFonts w:eastAsia="Times New Roman" w:cs="Times New Roman"/>
        </w:rPr>
        <w:t>a. God “graces” us with the gift of persecution (</w:t>
      </w:r>
      <w:r w:rsidR="00441F92">
        <w:rPr>
          <w:rFonts w:eastAsia="Times New Roman" w:cs="Times New Roman"/>
        </w:rPr>
        <w:t>v. 29</w:t>
      </w:r>
      <w:r>
        <w:rPr>
          <w:rFonts w:eastAsia="Times New Roman" w:cs="Times New Roman"/>
        </w:rPr>
        <w:t>)</w:t>
      </w:r>
    </w:p>
    <w:p w14:paraId="6B7E1E4D" w14:textId="77777777" w:rsidR="00DE6004" w:rsidRDefault="00DE6004" w:rsidP="00DE6004">
      <w:pPr>
        <w:ind w:left="1440" w:firstLine="720"/>
        <w:rPr>
          <w:rFonts w:eastAsia="Times New Roman" w:cs="Times New Roman"/>
        </w:rPr>
      </w:pPr>
      <w:r>
        <w:rPr>
          <w:rFonts w:eastAsia="Times New Roman" w:cs="Times New Roman"/>
        </w:rPr>
        <w:t>b.  The Apostles considered suffering for Jesus a privilege (Acts 5:41)</w:t>
      </w:r>
    </w:p>
    <w:p w14:paraId="3B2AD016" w14:textId="30E1550F" w:rsidR="00F94B1F" w:rsidRPr="00DE6004" w:rsidRDefault="00DE6004" w:rsidP="00DE6004">
      <w:pPr>
        <w:ind w:left="1440"/>
      </w:pPr>
      <w:r>
        <w:t>3.  Courage in the midst of persecution is a sign to believers that their faith is real and a sign to persecuting unbelievers that they are fighting against God (v. 28)</w:t>
      </w:r>
    </w:p>
    <w:p w14:paraId="49C4BF7E" w14:textId="460F2132" w:rsidR="00C505AE" w:rsidRDefault="00DE6004" w:rsidP="00DE6004">
      <w:pPr>
        <w:ind w:firstLine="720"/>
        <w:rPr>
          <w:rFonts w:eastAsia="Times New Roman" w:cs="Times New Roman"/>
        </w:rPr>
      </w:pPr>
      <w:r>
        <w:rPr>
          <w:rFonts w:eastAsia="Times New Roman" w:cs="Times New Roman"/>
        </w:rPr>
        <w:t>C</w:t>
      </w:r>
      <w:r w:rsidR="00C505AE">
        <w:rPr>
          <w:rFonts w:eastAsia="Times New Roman" w:cs="Times New Roman"/>
        </w:rPr>
        <w:t xml:space="preserve">.  </w:t>
      </w:r>
      <w:r>
        <w:rPr>
          <w:rFonts w:eastAsia="Times New Roman" w:cs="Times New Roman"/>
        </w:rPr>
        <w:t>They will need the c</w:t>
      </w:r>
      <w:r w:rsidR="00C505AE">
        <w:rPr>
          <w:rFonts w:eastAsia="Times New Roman" w:cs="Times New Roman"/>
        </w:rPr>
        <w:t>omradery</w:t>
      </w:r>
      <w:r>
        <w:rPr>
          <w:rFonts w:eastAsia="Times New Roman" w:cs="Times New Roman"/>
        </w:rPr>
        <w:t xml:space="preserve"> of believers</w:t>
      </w:r>
    </w:p>
    <w:p w14:paraId="233F14D6" w14:textId="4BC57417" w:rsidR="00DE6004" w:rsidRDefault="00DE6004" w:rsidP="00DE6004">
      <w:pPr>
        <w:ind w:left="1440"/>
        <w:rPr>
          <w:rFonts w:eastAsia="Times New Roman" w:cs="Times New Roman"/>
        </w:rPr>
      </w:pPr>
      <w:r>
        <w:rPr>
          <w:rFonts w:eastAsia="Times New Roman" w:cs="Times New Roman"/>
        </w:rPr>
        <w:t>1.  They are like fellow soldiers fighting together side by side (v. 27: “standing firm”)</w:t>
      </w:r>
    </w:p>
    <w:p w14:paraId="249C5E65" w14:textId="6864DA63" w:rsidR="00DE6004" w:rsidRDefault="00DE6004" w:rsidP="00966CA0">
      <w:pPr>
        <w:ind w:left="144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2.  They are like </w:t>
      </w:r>
      <w:r w:rsidR="00966CA0">
        <w:rPr>
          <w:rFonts w:eastAsia="Times New Roman" w:cs="Times New Roman"/>
        </w:rPr>
        <w:t>athletic teammates working together for a common goal (v. 27: “striving together for the faith”)</w:t>
      </w:r>
    </w:p>
    <w:p w14:paraId="68620F94" w14:textId="77777777" w:rsidR="00966CA0" w:rsidRDefault="00966CA0" w:rsidP="00966CA0">
      <w:pPr>
        <w:ind w:left="720" w:firstLine="720"/>
        <w:rPr>
          <w:rFonts w:eastAsia="Times New Roman" w:cs="Times New Roman"/>
        </w:rPr>
      </w:pPr>
      <w:r>
        <w:rPr>
          <w:rFonts w:eastAsia="Times New Roman" w:cs="Times New Roman"/>
        </w:rPr>
        <w:t>3.  There’s a comradery that comes from suffering the same things (v. 30)</w:t>
      </w:r>
    </w:p>
    <w:p w14:paraId="6C8B9773" w14:textId="2D430F35" w:rsidR="003E0D09" w:rsidRDefault="00966CA0" w:rsidP="00966CA0">
      <w:pPr>
        <w:ind w:left="144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4.  Living worthy of the gospel in the culture is not a solo project.  </w:t>
      </w:r>
      <w:r w:rsidR="003E0D09">
        <w:rPr>
          <w:rFonts w:eastAsia="Times New Roman" w:cs="Times New Roman"/>
        </w:rPr>
        <w:t>We need each other</w:t>
      </w:r>
      <w:r>
        <w:rPr>
          <w:rFonts w:eastAsia="Times New Roman" w:cs="Times New Roman"/>
        </w:rPr>
        <w:t xml:space="preserve">.  </w:t>
      </w:r>
    </w:p>
    <w:p w14:paraId="65CCA4A5" w14:textId="1030B4E2" w:rsidR="000C6768" w:rsidRDefault="000C6768" w:rsidP="006C181B">
      <w:pPr>
        <w:pStyle w:val="NoSpacing"/>
      </w:pPr>
    </w:p>
    <w:sectPr w:rsidR="000C6768" w:rsidSect="009D3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73"/>
    <w:rsid w:val="00031006"/>
    <w:rsid w:val="00031288"/>
    <w:rsid w:val="00031DBB"/>
    <w:rsid w:val="000A34ED"/>
    <w:rsid w:val="000B1FF0"/>
    <w:rsid w:val="000C6768"/>
    <w:rsid w:val="00107BE8"/>
    <w:rsid w:val="00107C20"/>
    <w:rsid w:val="00112FDD"/>
    <w:rsid w:val="0014526F"/>
    <w:rsid w:val="00190353"/>
    <w:rsid w:val="001939B3"/>
    <w:rsid w:val="002146EC"/>
    <w:rsid w:val="00256ED6"/>
    <w:rsid w:val="002620B5"/>
    <w:rsid w:val="00290F9E"/>
    <w:rsid w:val="00291F1D"/>
    <w:rsid w:val="002D7276"/>
    <w:rsid w:val="00304404"/>
    <w:rsid w:val="00316D46"/>
    <w:rsid w:val="00317FF5"/>
    <w:rsid w:val="003309F2"/>
    <w:rsid w:val="003321B8"/>
    <w:rsid w:val="0038759D"/>
    <w:rsid w:val="003A6567"/>
    <w:rsid w:val="003E0D09"/>
    <w:rsid w:val="003F6C2D"/>
    <w:rsid w:val="003F7268"/>
    <w:rsid w:val="004024B3"/>
    <w:rsid w:val="00415EE6"/>
    <w:rsid w:val="00432F9A"/>
    <w:rsid w:val="00441F92"/>
    <w:rsid w:val="0045771A"/>
    <w:rsid w:val="004A4453"/>
    <w:rsid w:val="004D078A"/>
    <w:rsid w:val="004E3254"/>
    <w:rsid w:val="0055060C"/>
    <w:rsid w:val="00554118"/>
    <w:rsid w:val="0055444B"/>
    <w:rsid w:val="00574577"/>
    <w:rsid w:val="00592E03"/>
    <w:rsid w:val="005A5AFA"/>
    <w:rsid w:val="005C09C6"/>
    <w:rsid w:val="005D7F13"/>
    <w:rsid w:val="005E50D3"/>
    <w:rsid w:val="00600550"/>
    <w:rsid w:val="00601DAE"/>
    <w:rsid w:val="00610121"/>
    <w:rsid w:val="00627395"/>
    <w:rsid w:val="0063011A"/>
    <w:rsid w:val="00670D0F"/>
    <w:rsid w:val="006944F2"/>
    <w:rsid w:val="006C16BC"/>
    <w:rsid w:val="006C181B"/>
    <w:rsid w:val="006C5FA6"/>
    <w:rsid w:val="006E51FB"/>
    <w:rsid w:val="0075419D"/>
    <w:rsid w:val="00794A07"/>
    <w:rsid w:val="007D6A73"/>
    <w:rsid w:val="007F3423"/>
    <w:rsid w:val="008468B1"/>
    <w:rsid w:val="008621AB"/>
    <w:rsid w:val="008C7FD7"/>
    <w:rsid w:val="00920E14"/>
    <w:rsid w:val="00966CA0"/>
    <w:rsid w:val="009C0A3E"/>
    <w:rsid w:val="009C3594"/>
    <w:rsid w:val="009D3139"/>
    <w:rsid w:val="00A20524"/>
    <w:rsid w:val="00A26B84"/>
    <w:rsid w:val="00A829BA"/>
    <w:rsid w:val="00A875FA"/>
    <w:rsid w:val="00AB23FE"/>
    <w:rsid w:val="00AB3DBD"/>
    <w:rsid w:val="00AE69BC"/>
    <w:rsid w:val="00B12977"/>
    <w:rsid w:val="00B413BC"/>
    <w:rsid w:val="00BA6EA3"/>
    <w:rsid w:val="00BB0E75"/>
    <w:rsid w:val="00BD6D8E"/>
    <w:rsid w:val="00BE7EED"/>
    <w:rsid w:val="00BF0546"/>
    <w:rsid w:val="00C019E9"/>
    <w:rsid w:val="00C3795B"/>
    <w:rsid w:val="00C41A86"/>
    <w:rsid w:val="00C505AE"/>
    <w:rsid w:val="00C50C03"/>
    <w:rsid w:val="00C6188B"/>
    <w:rsid w:val="00C74ACA"/>
    <w:rsid w:val="00D22E93"/>
    <w:rsid w:val="00D35364"/>
    <w:rsid w:val="00D35FAD"/>
    <w:rsid w:val="00D848AD"/>
    <w:rsid w:val="00DD76D2"/>
    <w:rsid w:val="00DE6004"/>
    <w:rsid w:val="00E0534A"/>
    <w:rsid w:val="00E547A4"/>
    <w:rsid w:val="00E60BAB"/>
    <w:rsid w:val="00E750D3"/>
    <w:rsid w:val="00E95AB3"/>
    <w:rsid w:val="00EB0BA8"/>
    <w:rsid w:val="00EB1211"/>
    <w:rsid w:val="00EB2F37"/>
    <w:rsid w:val="00ED3C4B"/>
    <w:rsid w:val="00EF1BE1"/>
    <w:rsid w:val="00F10D8B"/>
    <w:rsid w:val="00F403D2"/>
    <w:rsid w:val="00F67AA6"/>
    <w:rsid w:val="00F86DB3"/>
    <w:rsid w:val="00F94B1F"/>
    <w:rsid w:val="00FB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FC1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D6A73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7D6A73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7D6A73"/>
  </w:style>
  <w:style w:type="paragraph" w:styleId="NoSpacing">
    <w:name w:val="No Spacing"/>
    <w:uiPriority w:val="1"/>
    <w:qFormat/>
    <w:rsid w:val="00031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492</Words>
  <Characters>2810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Gundlach</dc:creator>
  <cp:keywords/>
  <dc:description/>
  <cp:lastModifiedBy>David Gundlach</cp:lastModifiedBy>
  <cp:revision>4</cp:revision>
  <cp:lastPrinted>2018-01-21T16:02:00Z</cp:lastPrinted>
  <dcterms:created xsi:type="dcterms:W3CDTF">2018-01-21T21:01:00Z</dcterms:created>
  <dcterms:modified xsi:type="dcterms:W3CDTF">2018-01-22T15:48:00Z</dcterms:modified>
</cp:coreProperties>
</file>