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9E1D2" w14:textId="77777777" w:rsidR="00D17A27" w:rsidRPr="00D17A27" w:rsidRDefault="00D17A27" w:rsidP="00D17A27">
      <w:pPr>
        <w:pStyle w:val="NoSpacing"/>
        <w:rPr>
          <w:rFonts w:ascii="Times New Roman" w:hAnsi="Times New Roman" w:cs="Times New Roman"/>
        </w:rPr>
      </w:pPr>
      <w:r w:rsidRPr="00D17A27">
        <w:rPr>
          <w:rFonts w:ascii="Times New Roman" w:hAnsi="Times New Roman" w:cs="Times New Roman"/>
        </w:rPr>
        <w:t>Cornell Cooperative Extension of Steuben County</w:t>
      </w:r>
    </w:p>
    <w:p w14:paraId="24FD71B1" w14:textId="1774534F" w:rsidR="00D17A27" w:rsidRPr="00D17A27" w:rsidRDefault="00D17A27" w:rsidP="00D17A27">
      <w:pPr>
        <w:pStyle w:val="NoSpacing"/>
        <w:rPr>
          <w:rFonts w:ascii="Times New Roman" w:hAnsi="Times New Roman" w:cs="Times New Roman"/>
        </w:rPr>
      </w:pPr>
      <w:r w:rsidRPr="00D17A27">
        <w:rPr>
          <w:rFonts w:ascii="Times New Roman" w:hAnsi="Times New Roman" w:cs="Times New Roman"/>
        </w:rPr>
        <w:t xml:space="preserve"> Board of Directors Meeting</w:t>
      </w:r>
    </w:p>
    <w:p w14:paraId="3A6DA623" w14:textId="67C8FF77" w:rsidR="00D17A27" w:rsidRPr="00D17A27" w:rsidRDefault="00D17A27" w:rsidP="00D17A27">
      <w:pPr>
        <w:pStyle w:val="NoSpacing"/>
        <w:pBdr>
          <w:bottom w:val="single" w:sz="4" w:space="1" w:color="auto"/>
        </w:pBdr>
        <w:rPr>
          <w:rFonts w:ascii="Times New Roman" w:hAnsi="Times New Roman" w:cs="Times New Roman"/>
        </w:rPr>
      </w:pPr>
      <w:r w:rsidRPr="00D17A27">
        <w:rPr>
          <w:rFonts w:ascii="Times New Roman" w:hAnsi="Times New Roman" w:cs="Times New Roman"/>
        </w:rPr>
        <w:t>June 25, 2026</w:t>
      </w:r>
    </w:p>
    <w:p w14:paraId="4C88A518" w14:textId="77777777" w:rsidR="00D17A27" w:rsidRPr="00D17A27" w:rsidRDefault="00D17A27" w:rsidP="00D17A27">
      <w:pPr>
        <w:rPr>
          <w:rFonts w:ascii="Times New Roman" w:hAnsi="Times New Roman" w:cs="Times New Roman"/>
        </w:rPr>
      </w:pPr>
    </w:p>
    <w:p w14:paraId="5130C511" w14:textId="57C21ABD" w:rsidR="00D17A27" w:rsidRPr="00D17A27" w:rsidRDefault="00D17A27" w:rsidP="00D17A27">
      <w:pPr>
        <w:rPr>
          <w:rFonts w:ascii="Times New Roman" w:hAnsi="Times New Roman" w:cs="Times New Roman"/>
        </w:rPr>
      </w:pPr>
      <w:r w:rsidRPr="00D17A27">
        <w:rPr>
          <w:rFonts w:ascii="Times New Roman" w:hAnsi="Times New Roman" w:cs="Times New Roman"/>
        </w:rPr>
        <w:t>The June 25, 2026 meeting of the Cornell Cooperative Extension of Steuben County Board of Directors was called to order by President Jason Jordan at 4:58 p.m.</w:t>
      </w:r>
    </w:p>
    <w:p w14:paraId="5704EEC6" w14:textId="77777777" w:rsidR="00D17A27" w:rsidRPr="00D17A27" w:rsidRDefault="00D17A27" w:rsidP="00D17A27">
      <w:pPr>
        <w:rPr>
          <w:rFonts w:ascii="Times New Roman" w:hAnsi="Times New Roman" w:cs="Times New Roman"/>
        </w:rPr>
      </w:pPr>
      <w:r w:rsidRPr="00D17A27">
        <w:rPr>
          <w:rFonts w:ascii="Times New Roman" w:hAnsi="Times New Roman" w:cs="Times New Roman"/>
          <w:b/>
          <w:bCs/>
        </w:rPr>
        <w:t>Members Present:</w:t>
      </w:r>
      <w:r w:rsidRPr="00D17A27">
        <w:rPr>
          <w:rFonts w:ascii="Times New Roman" w:hAnsi="Times New Roman" w:cs="Times New Roman"/>
        </w:rPr>
        <w:br/>
        <w:t>Bill Joint, Jason Jordan, Fred Potter, Walter Konopski, Lisa Zawrotny, Hilda Lando, Chuck Susick, Kyle Lowery, and Penny Kephart</w:t>
      </w:r>
    </w:p>
    <w:p w14:paraId="7348F459" w14:textId="77777777" w:rsidR="00D17A27" w:rsidRPr="00D17A27" w:rsidRDefault="00D17A27" w:rsidP="00D17A27">
      <w:pPr>
        <w:rPr>
          <w:rFonts w:ascii="Times New Roman" w:hAnsi="Times New Roman" w:cs="Times New Roman"/>
        </w:rPr>
      </w:pPr>
      <w:r w:rsidRPr="00D17A27">
        <w:rPr>
          <w:rFonts w:ascii="Times New Roman" w:hAnsi="Times New Roman" w:cs="Times New Roman"/>
          <w:b/>
          <w:bCs/>
        </w:rPr>
        <w:t>Members Absent:</w:t>
      </w:r>
      <w:r w:rsidRPr="00D17A27">
        <w:rPr>
          <w:rFonts w:ascii="Times New Roman" w:hAnsi="Times New Roman" w:cs="Times New Roman"/>
        </w:rPr>
        <w:br/>
        <w:t>Paul O'Connor</w:t>
      </w:r>
    </w:p>
    <w:p w14:paraId="55CC0150" w14:textId="77777777" w:rsidR="004B18EF" w:rsidRDefault="00D17A27" w:rsidP="00D17A27">
      <w:pPr>
        <w:rPr>
          <w:rFonts w:ascii="Times New Roman" w:hAnsi="Times New Roman" w:cs="Times New Roman"/>
        </w:rPr>
      </w:pPr>
      <w:r w:rsidRPr="00D17A27">
        <w:rPr>
          <w:rFonts w:ascii="Times New Roman" w:hAnsi="Times New Roman" w:cs="Times New Roman"/>
          <w:b/>
          <w:bCs/>
        </w:rPr>
        <w:t>Staff Present:</w:t>
      </w:r>
      <w:r w:rsidRPr="00D17A27">
        <w:rPr>
          <w:rFonts w:ascii="Times New Roman" w:hAnsi="Times New Roman" w:cs="Times New Roman"/>
        </w:rPr>
        <w:br/>
        <w:t xml:space="preserve">Tess McKinley and </w:t>
      </w:r>
      <w:r w:rsidR="004B18EF" w:rsidRPr="004B18EF">
        <w:rPr>
          <w:rFonts w:ascii="Times New Roman" w:hAnsi="Times New Roman" w:cs="Times New Roman"/>
        </w:rPr>
        <w:t>Robert W. Shirley, III</w:t>
      </w:r>
    </w:p>
    <w:p w14:paraId="47C2B873" w14:textId="5F54DDC0"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Approval of Notetaker</w:t>
      </w:r>
    </w:p>
    <w:p w14:paraId="142AEA3F" w14:textId="77777777" w:rsidR="00D17A27" w:rsidRPr="00D17A27" w:rsidRDefault="00D17A27" w:rsidP="00D17A27">
      <w:pPr>
        <w:rPr>
          <w:rFonts w:ascii="Times New Roman" w:hAnsi="Times New Roman" w:cs="Times New Roman"/>
        </w:rPr>
      </w:pPr>
      <w:r w:rsidRPr="00D17A27">
        <w:rPr>
          <w:rFonts w:ascii="Times New Roman" w:hAnsi="Times New Roman" w:cs="Times New Roman"/>
        </w:rPr>
        <w:t>Robert Shirley was appointed notetaker.</w:t>
      </w:r>
    </w:p>
    <w:p w14:paraId="4D693DE4"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Approval of the May 28, 2026 Board Minutes</w:t>
      </w:r>
    </w:p>
    <w:p w14:paraId="597826D9"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Jason Jordan noted that the minutes should have included that no action was taken when the Board came out of executive session.</w:t>
      </w:r>
    </w:p>
    <w:p w14:paraId="7177368F"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Fred Potter made a motion to approve the May 28, 2026 Board meeting minutes with the correction noted by Jason Jordan. Seconded by Walter Konopski. Motion carried unanimously.</w:t>
      </w:r>
    </w:p>
    <w:p w14:paraId="05750317"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Public Comment Period</w:t>
      </w:r>
    </w:p>
    <w:p w14:paraId="750435A3" w14:textId="77777777" w:rsidR="00D17A27" w:rsidRPr="00D17A27" w:rsidRDefault="00D17A27" w:rsidP="00D17A27">
      <w:pPr>
        <w:rPr>
          <w:rFonts w:ascii="Times New Roman" w:hAnsi="Times New Roman" w:cs="Times New Roman"/>
        </w:rPr>
      </w:pPr>
      <w:r w:rsidRPr="00D17A27">
        <w:rPr>
          <w:rFonts w:ascii="Times New Roman" w:hAnsi="Times New Roman" w:cs="Times New Roman"/>
        </w:rPr>
        <w:t>None.</w:t>
      </w:r>
    </w:p>
    <w:p w14:paraId="3D8A9577"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Reports</w:t>
      </w:r>
    </w:p>
    <w:p w14:paraId="0894DBC3"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State Extension Specialist Report</w:t>
      </w:r>
    </w:p>
    <w:p w14:paraId="51BF8009" w14:textId="77777777" w:rsidR="00D17A27" w:rsidRPr="00D17A27" w:rsidRDefault="00D17A27" w:rsidP="00D17A27">
      <w:pPr>
        <w:rPr>
          <w:rFonts w:ascii="Times New Roman" w:hAnsi="Times New Roman" w:cs="Times New Roman"/>
        </w:rPr>
      </w:pPr>
      <w:r w:rsidRPr="00D17A27">
        <w:rPr>
          <w:rFonts w:ascii="Times New Roman" w:hAnsi="Times New Roman" w:cs="Times New Roman"/>
        </w:rPr>
        <w:t>There was no report from Paul O'Connor. However, Tess McKinley shared the following updates:</w:t>
      </w:r>
    </w:p>
    <w:p w14:paraId="3A9FBBF3" w14:textId="77777777" w:rsidR="00D17A27" w:rsidRPr="00D17A27" w:rsidRDefault="00D17A27" w:rsidP="00D17A27">
      <w:pPr>
        <w:numPr>
          <w:ilvl w:val="0"/>
          <w:numId w:val="1"/>
        </w:numPr>
        <w:rPr>
          <w:rFonts w:ascii="Times New Roman" w:hAnsi="Times New Roman" w:cs="Times New Roman"/>
        </w:rPr>
      </w:pPr>
      <w:r w:rsidRPr="00D17A27">
        <w:rPr>
          <w:rFonts w:ascii="Times New Roman" w:hAnsi="Times New Roman" w:cs="Times New Roman"/>
        </w:rPr>
        <w:t>Tess is looking forward to attending the Executive Leadership Conference in September 2026.</w:t>
      </w:r>
    </w:p>
    <w:p w14:paraId="1CFA3B96" w14:textId="77777777" w:rsidR="00D17A27" w:rsidRPr="00D17A27" w:rsidRDefault="00D17A27" w:rsidP="00D17A27">
      <w:pPr>
        <w:numPr>
          <w:ilvl w:val="0"/>
          <w:numId w:val="1"/>
        </w:numPr>
        <w:rPr>
          <w:rFonts w:ascii="Times New Roman" w:hAnsi="Times New Roman" w:cs="Times New Roman"/>
        </w:rPr>
      </w:pPr>
      <w:r w:rsidRPr="00D17A27">
        <w:rPr>
          <w:rFonts w:ascii="Times New Roman" w:hAnsi="Times New Roman" w:cs="Times New Roman"/>
        </w:rPr>
        <w:t>CCE Administration has updated the Constitution templates for CCE associations. Tess noted that CCE-Steuben will not need to update its Constitution until next year.</w:t>
      </w:r>
    </w:p>
    <w:p w14:paraId="4FFF93ED" w14:textId="77777777" w:rsidR="00D17A27" w:rsidRDefault="00D17A27" w:rsidP="00D17A27">
      <w:pPr>
        <w:rPr>
          <w:rFonts w:ascii="Times New Roman" w:hAnsi="Times New Roman" w:cs="Times New Roman"/>
          <w:b/>
          <w:bCs/>
        </w:rPr>
      </w:pPr>
    </w:p>
    <w:p w14:paraId="46CCA8F5" w14:textId="6FF2C86B" w:rsidR="00D17A27" w:rsidRPr="00D17A27" w:rsidRDefault="00D17A27" w:rsidP="00D17A27">
      <w:pPr>
        <w:rPr>
          <w:rFonts w:ascii="Times New Roman" w:hAnsi="Times New Roman" w:cs="Times New Roman"/>
          <w:b/>
          <w:bCs/>
        </w:rPr>
      </w:pPr>
      <w:r w:rsidRPr="00D17A27">
        <w:rPr>
          <w:rFonts w:ascii="Times New Roman" w:hAnsi="Times New Roman" w:cs="Times New Roman"/>
          <w:b/>
          <w:bCs/>
        </w:rPr>
        <w:lastRenderedPageBreak/>
        <w:t>Financial Report</w:t>
      </w:r>
    </w:p>
    <w:p w14:paraId="347A9313"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Robert Shirley presented the financial statements for the month ended April 30, 2026.</w:t>
      </w:r>
    </w:p>
    <w:p w14:paraId="5D691219" w14:textId="09C431C9" w:rsidR="00D17A27" w:rsidRPr="00D17A27" w:rsidRDefault="00D17A27" w:rsidP="00D17A27">
      <w:pPr>
        <w:numPr>
          <w:ilvl w:val="0"/>
          <w:numId w:val="2"/>
        </w:numPr>
        <w:jc w:val="both"/>
        <w:rPr>
          <w:rFonts w:ascii="Times New Roman" w:hAnsi="Times New Roman" w:cs="Times New Roman"/>
        </w:rPr>
      </w:pPr>
      <w:r w:rsidRPr="00D17A27">
        <w:rPr>
          <w:rFonts w:ascii="Times New Roman" w:hAnsi="Times New Roman" w:cs="Times New Roman"/>
        </w:rPr>
        <w:t>He explained that although the Association is currently reporting a deficit, it is performing approximately $4,000 better than at the same time last year, and the Association finished last year with a $24,000 surplus. He noted that this positive variance has remained consistent throughout 2026.</w:t>
      </w:r>
    </w:p>
    <w:p w14:paraId="22E82CE3" w14:textId="71BFE0DB" w:rsidR="00D17A27" w:rsidRPr="00D17A27" w:rsidRDefault="004B18EF" w:rsidP="00D17A27">
      <w:pPr>
        <w:numPr>
          <w:ilvl w:val="0"/>
          <w:numId w:val="2"/>
        </w:numPr>
        <w:jc w:val="both"/>
        <w:rPr>
          <w:rFonts w:ascii="Times New Roman" w:hAnsi="Times New Roman" w:cs="Times New Roman"/>
        </w:rPr>
      </w:pPr>
      <w:r w:rsidRPr="004B18EF">
        <w:rPr>
          <w:rFonts w:ascii="Times New Roman" w:hAnsi="Times New Roman" w:cs="Times New Roman"/>
        </w:rPr>
        <w:t>Robert further explained that insurance premiums and Association Services assessments are typically paid during the first quarter</w:t>
      </w:r>
      <w:r w:rsidR="00D17A27" w:rsidRPr="00D17A27">
        <w:rPr>
          <w:rFonts w:ascii="Times New Roman" w:hAnsi="Times New Roman" w:cs="Times New Roman"/>
        </w:rPr>
        <w:t>, while billings for the Agriculture in the Classroom (AITC) and Garden Grant programs are not completed until June. As a result, the Association typically reports a first-quarter deficit that is recovered during the second half of the year.</w:t>
      </w:r>
    </w:p>
    <w:p w14:paraId="400ED835" w14:textId="77777777" w:rsidR="00D17A27" w:rsidRPr="00D17A27" w:rsidRDefault="00D17A27" w:rsidP="00D17A27">
      <w:pPr>
        <w:rPr>
          <w:rFonts w:ascii="Times New Roman" w:hAnsi="Times New Roman" w:cs="Times New Roman"/>
        </w:rPr>
      </w:pPr>
      <w:r w:rsidRPr="00D17A27">
        <w:rPr>
          <w:rFonts w:ascii="Times New Roman" w:hAnsi="Times New Roman" w:cs="Times New Roman"/>
          <w:b/>
          <w:bCs/>
        </w:rPr>
        <w:t>Motion to approve:</w:t>
      </w:r>
      <w:r w:rsidRPr="00D17A27">
        <w:rPr>
          <w:rFonts w:ascii="Times New Roman" w:hAnsi="Times New Roman" w:cs="Times New Roman"/>
        </w:rPr>
        <w:t xml:space="preserve"> Chuck Susick</w:t>
      </w:r>
      <w:r w:rsidRPr="00D17A27">
        <w:rPr>
          <w:rFonts w:ascii="Times New Roman" w:hAnsi="Times New Roman" w:cs="Times New Roman"/>
        </w:rPr>
        <w:br/>
      </w:r>
      <w:r w:rsidRPr="00D17A27">
        <w:rPr>
          <w:rFonts w:ascii="Times New Roman" w:hAnsi="Times New Roman" w:cs="Times New Roman"/>
          <w:b/>
          <w:bCs/>
        </w:rPr>
        <w:t>Second:</w:t>
      </w:r>
      <w:r w:rsidRPr="00D17A27">
        <w:rPr>
          <w:rFonts w:ascii="Times New Roman" w:hAnsi="Times New Roman" w:cs="Times New Roman"/>
        </w:rPr>
        <w:t xml:space="preserve"> Bill Joint</w:t>
      </w:r>
      <w:r w:rsidRPr="00D17A27">
        <w:rPr>
          <w:rFonts w:ascii="Times New Roman" w:hAnsi="Times New Roman" w:cs="Times New Roman"/>
        </w:rPr>
        <w:br/>
      </w:r>
      <w:r w:rsidRPr="00D17A27">
        <w:rPr>
          <w:rFonts w:ascii="Times New Roman" w:hAnsi="Times New Roman" w:cs="Times New Roman"/>
          <w:b/>
          <w:bCs/>
        </w:rPr>
        <w:t>Motion carried unanimously.</w:t>
      </w:r>
    </w:p>
    <w:p w14:paraId="148937A2" w14:textId="0E010BBC"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Report from the Executive Director</w:t>
      </w:r>
    </w:p>
    <w:p w14:paraId="6F27F52D"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Tess McKinley stated that her updates had been shared with the Board through her biweekly email reports. She highlighted the following:</w:t>
      </w:r>
    </w:p>
    <w:p w14:paraId="6AF5A972" w14:textId="77777777" w:rsidR="00D17A27" w:rsidRPr="00D17A27" w:rsidRDefault="00D17A27" w:rsidP="00D17A27">
      <w:pPr>
        <w:numPr>
          <w:ilvl w:val="0"/>
          <w:numId w:val="3"/>
        </w:numPr>
        <w:jc w:val="both"/>
        <w:rPr>
          <w:rFonts w:ascii="Times New Roman" w:hAnsi="Times New Roman" w:cs="Times New Roman"/>
        </w:rPr>
      </w:pPr>
      <w:r w:rsidRPr="00D17A27">
        <w:rPr>
          <w:rFonts w:ascii="Times New Roman" w:hAnsi="Times New Roman" w:cs="Times New Roman"/>
        </w:rPr>
        <w:t>CCE-Yates was awarded a $25,000 grant from the Yates Community Foundation to help fund a nutrition educator. The nutrition educator will provide nutrition education in Yates County one to two days per week.</w:t>
      </w:r>
    </w:p>
    <w:p w14:paraId="6D725C0B" w14:textId="77777777" w:rsidR="00D17A27" w:rsidRPr="00D17A27" w:rsidRDefault="00D17A27" w:rsidP="00D17A27">
      <w:pPr>
        <w:numPr>
          <w:ilvl w:val="0"/>
          <w:numId w:val="3"/>
        </w:numPr>
        <w:jc w:val="both"/>
        <w:rPr>
          <w:rFonts w:ascii="Times New Roman" w:hAnsi="Times New Roman" w:cs="Times New Roman"/>
        </w:rPr>
      </w:pPr>
      <w:r w:rsidRPr="00D17A27">
        <w:rPr>
          <w:rFonts w:ascii="Times New Roman" w:hAnsi="Times New Roman" w:cs="Times New Roman"/>
        </w:rPr>
        <w:t>The Strategic Planning Committee will meet on July 6, 2026.</w:t>
      </w:r>
    </w:p>
    <w:p w14:paraId="574205E9" w14:textId="6B3C39FC" w:rsidR="00D17A27" w:rsidRPr="00D17A27" w:rsidRDefault="00D17A27" w:rsidP="00D17A27">
      <w:pPr>
        <w:numPr>
          <w:ilvl w:val="0"/>
          <w:numId w:val="3"/>
        </w:numPr>
        <w:jc w:val="both"/>
        <w:rPr>
          <w:rFonts w:ascii="Times New Roman" w:hAnsi="Times New Roman" w:cs="Times New Roman"/>
        </w:rPr>
      </w:pPr>
      <w:r w:rsidRPr="00D17A27">
        <w:rPr>
          <w:rFonts w:ascii="Times New Roman" w:hAnsi="Times New Roman" w:cs="Times New Roman"/>
        </w:rPr>
        <w:t xml:space="preserve">Tess submitted an ARC grant application that would fund a consultant to conduct a feasibility study regarding the purchase of a secondary location for multipurpose use, </w:t>
      </w:r>
      <w:r w:rsidR="004B18EF" w:rsidRPr="004B18EF">
        <w:rPr>
          <w:rFonts w:ascii="Times New Roman" w:hAnsi="Times New Roman" w:cs="Times New Roman"/>
        </w:rPr>
        <w:t>including space for the 4-H Showcase and other programming</w:t>
      </w:r>
      <w:r w:rsidRPr="00D17A27">
        <w:rPr>
          <w:rFonts w:ascii="Times New Roman" w:hAnsi="Times New Roman" w:cs="Times New Roman"/>
        </w:rPr>
        <w:t>, a commercial kitchen, and a food hub.</w:t>
      </w:r>
    </w:p>
    <w:p w14:paraId="1AE9957C"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Program Area Reports</w:t>
      </w:r>
    </w:p>
    <w:p w14:paraId="0E1887B9"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Strategic Planning Committee</w:t>
      </w:r>
    </w:p>
    <w:p w14:paraId="5E1B773B" w14:textId="77777777" w:rsidR="00D17A27" w:rsidRPr="00D17A27" w:rsidRDefault="00D17A27" w:rsidP="00D17A27">
      <w:pPr>
        <w:numPr>
          <w:ilvl w:val="0"/>
          <w:numId w:val="4"/>
        </w:numPr>
        <w:rPr>
          <w:rFonts w:ascii="Times New Roman" w:hAnsi="Times New Roman" w:cs="Times New Roman"/>
        </w:rPr>
      </w:pPr>
      <w:r w:rsidRPr="00D17A27">
        <w:rPr>
          <w:rFonts w:ascii="Times New Roman" w:hAnsi="Times New Roman" w:cs="Times New Roman"/>
        </w:rPr>
        <w:t>The committee will meet on July 6, 2026.</w:t>
      </w:r>
    </w:p>
    <w:p w14:paraId="5EBA0705"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Youth Development Committee</w:t>
      </w:r>
    </w:p>
    <w:p w14:paraId="21AC3CEF"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Penny Kephart reported that the committee met on May 21, 2026, and highlighted the following:</w:t>
      </w:r>
    </w:p>
    <w:p w14:paraId="67AA68CD" w14:textId="77777777" w:rsidR="00D17A27" w:rsidRPr="00D17A27" w:rsidRDefault="00D17A27" w:rsidP="00D17A27">
      <w:pPr>
        <w:numPr>
          <w:ilvl w:val="0"/>
          <w:numId w:val="5"/>
        </w:numPr>
        <w:jc w:val="both"/>
        <w:rPr>
          <w:rFonts w:ascii="Times New Roman" w:hAnsi="Times New Roman" w:cs="Times New Roman"/>
        </w:rPr>
      </w:pPr>
      <w:r w:rsidRPr="00D17A27">
        <w:rPr>
          <w:rFonts w:ascii="Times New Roman" w:hAnsi="Times New Roman" w:cs="Times New Roman"/>
        </w:rPr>
        <w:t>CCE-Steuben has developed several exciting new programming opportunities, including pottery classes, classroom incubator projects, and Agriculture in the Classroom (AITC) field trips to local farms.</w:t>
      </w:r>
    </w:p>
    <w:p w14:paraId="0F83615C" w14:textId="013C0D01" w:rsidR="00D17A27" w:rsidRPr="00D17A27" w:rsidRDefault="00D17A27" w:rsidP="00D17A27">
      <w:pPr>
        <w:numPr>
          <w:ilvl w:val="0"/>
          <w:numId w:val="5"/>
        </w:numPr>
        <w:jc w:val="both"/>
        <w:rPr>
          <w:rFonts w:ascii="Times New Roman" w:hAnsi="Times New Roman" w:cs="Times New Roman"/>
        </w:rPr>
      </w:pPr>
      <w:r w:rsidRPr="00D17A27">
        <w:rPr>
          <w:rFonts w:ascii="Times New Roman" w:hAnsi="Times New Roman" w:cs="Times New Roman"/>
        </w:rPr>
        <w:lastRenderedPageBreak/>
        <w:t>Discussions are underway regarding proposed changes to the New York State Fair 4-H Building. Exhibits may no longer be organized by county but instead by project area (for example, all vegetable exhibits displayed together, and all woodworking exhibits displayed together). Many individuals expressed disappointment with the proposed change because it has traditionally been rewarding to see all of CCE-Steuben's projects displayed together. There was also discussion about tabling opportunities at the New York State Fair.</w:t>
      </w:r>
    </w:p>
    <w:p w14:paraId="3E3AB494" w14:textId="77777777" w:rsidR="00D17A27" w:rsidRPr="00D17A27" w:rsidRDefault="00D17A27" w:rsidP="00D17A27">
      <w:pPr>
        <w:numPr>
          <w:ilvl w:val="0"/>
          <w:numId w:val="5"/>
        </w:numPr>
        <w:jc w:val="both"/>
        <w:rPr>
          <w:rFonts w:ascii="Times New Roman" w:hAnsi="Times New Roman" w:cs="Times New Roman"/>
        </w:rPr>
      </w:pPr>
      <w:r w:rsidRPr="00D17A27">
        <w:rPr>
          <w:rFonts w:ascii="Times New Roman" w:hAnsi="Times New Roman" w:cs="Times New Roman"/>
        </w:rPr>
        <w:t>Planning for the 4-H Showcase at the end of July is well underway.</w:t>
      </w:r>
    </w:p>
    <w:p w14:paraId="6D2E6768" w14:textId="77777777" w:rsidR="00D17A27" w:rsidRPr="00D17A27" w:rsidRDefault="00D17A27" w:rsidP="00D17A27">
      <w:pPr>
        <w:numPr>
          <w:ilvl w:val="0"/>
          <w:numId w:val="5"/>
        </w:numPr>
        <w:jc w:val="both"/>
        <w:rPr>
          <w:rFonts w:ascii="Times New Roman" w:hAnsi="Times New Roman" w:cs="Times New Roman"/>
        </w:rPr>
      </w:pPr>
      <w:r w:rsidRPr="00D17A27">
        <w:rPr>
          <w:rFonts w:ascii="Times New Roman" w:hAnsi="Times New Roman" w:cs="Times New Roman"/>
        </w:rPr>
        <w:t>Bill Joint, who drove the tractor during the wagon rides, commented on how successful the AITC field trips to Smith Stock Farms were for participating students.</w:t>
      </w:r>
    </w:p>
    <w:p w14:paraId="2841F239"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Community Health and Well-Being Committee</w:t>
      </w:r>
    </w:p>
    <w:p w14:paraId="04F64EDA"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Lisa Zawrotny reported that the committee met on June 2, 2026, and highlighted the following:</w:t>
      </w:r>
    </w:p>
    <w:p w14:paraId="783BA203" w14:textId="77777777" w:rsidR="00D17A27" w:rsidRPr="00D17A27" w:rsidRDefault="00D17A27" w:rsidP="00D17A27">
      <w:pPr>
        <w:numPr>
          <w:ilvl w:val="0"/>
          <w:numId w:val="6"/>
        </w:numPr>
        <w:jc w:val="both"/>
        <w:rPr>
          <w:rFonts w:ascii="Times New Roman" w:hAnsi="Times New Roman" w:cs="Times New Roman"/>
        </w:rPr>
      </w:pPr>
      <w:r w:rsidRPr="00D17A27">
        <w:rPr>
          <w:rFonts w:ascii="Times New Roman" w:hAnsi="Times New Roman" w:cs="Times New Roman"/>
        </w:rPr>
        <w:t>Staff morale has been affected by the anticipated conclusion of the SNAP-Ed program on September 30, 2026.</w:t>
      </w:r>
    </w:p>
    <w:p w14:paraId="22C33C5C" w14:textId="77777777" w:rsidR="00D17A27" w:rsidRPr="00D17A27" w:rsidRDefault="00D17A27" w:rsidP="00D17A27">
      <w:pPr>
        <w:numPr>
          <w:ilvl w:val="0"/>
          <w:numId w:val="6"/>
        </w:numPr>
        <w:jc w:val="both"/>
        <w:rPr>
          <w:rFonts w:ascii="Times New Roman" w:hAnsi="Times New Roman" w:cs="Times New Roman"/>
        </w:rPr>
      </w:pPr>
      <w:r w:rsidRPr="00D17A27">
        <w:rPr>
          <w:rFonts w:ascii="Times New Roman" w:hAnsi="Times New Roman" w:cs="Times New Roman"/>
        </w:rPr>
        <w:t>Staff members have been actively applying for grants to secure future nutrition education funding.</w:t>
      </w:r>
    </w:p>
    <w:p w14:paraId="36EF6539" w14:textId="77777777" w:rsidR="00D17A27" w:rsidRPr="00D17A27" w:rsidRDefault="00D17A27" w:rsidP="00D17A27">
      <w:pPr>
        <w:numPr>
          <w:ilvl w:val="0"/>
          <w:numId w:val="6"/>
        </w:numPr>
        <w:jc w:val="both"/>
        <w:rPr>
          <w:rFonts w:ascii="Times New Roman" w:hAnsi="Times New Roman" w:cs="Times New Roman"/>
        </w:rPr>
      </w:pPr>
      <w:r w:rsidRPr="00D17A27">
        <w:rPr>
          <w:rFonts w:ascii="Times New Roman" w:hAnsi="Times New Roman" w:cs="Times New Roman"/>
        </w:rPr>
        <w:t>The Association received a $10,000 grant from Corning Incorporated to support Fruit and Vegetable Prescription (FVRx) vouchers, which is encouraging news as the Veggie Van program begins in July 2026.</w:t>
      </w:r>
    </w:p>
    <w:p w14:paraId="190B0058" w14:textId="77777777" w:rsidR="00D17A27" w:rsidRPr="00D17A27" w:rsidRDefault="00D17A27" w:rsidP="00D17A27">
      <w:pPr>
        <w:numPr>
          <w:ilvl w:val="0"/>
          <w:numId w:val="6"/>
        </w:numPr>
        <w:jc w:val="both"/>
        <w:rPr>
          <w:rFonts w:ascii="Times New Roman" w:hAnsi="Times New Roman" w:cs="Times New Roman"/>
        </w:rPr>
      </w:pPr>
      <w:r w:rsidRPr="00D17A27">
        <w:rPr>
          <w:rFonts w:ascii="Times New Roman" w:hAnsi="Times New Roman" w:cs="Times New Roman"/>
        </w:rPr>
        <w:t>Bethany and Jen have discussed developing a financial literacy workshop.</w:t>
      </w:r>
    </w:p>
    <w:p w14:paraId="5618F221"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Agriculture and Natural Resources Committee</w:t>
      </w:r>
    </w:p>
    <w:p w14:paraId="160DC4BE"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Chuck Susick reported that the committee met on June 9, 2026, and highlighted the following:</w:t>
      </w:r>
    </w:p>
    <w:p w14:paraId="29415DF4" w14:textId="77777777" w:rsidR="00D17A27" w:rsidRPr="00D17A27" w:rsidRDefault="00D17A27" w:rsidP="00D17A27">
      <w:pPr>
        <w:numPr>
          <w:ilvl w:val="0"/>
          <w:numId w:val="7"/>
        </w:numPr>
        <w:jc w:val="both"/>
        <w:rPr>
          <w:rFonts w:ascii="Times New Roman" w:hAnsi="Times New Roman" w:cs="Times New Roman"/>
        </w:rPr>
      </w:pPr>
      <w:r w:rsidRPr="00D17A27">
        <w:rPr>
          <w:rFonts w:ascii="Times New Roman" w:hAnsi="Times New Roman" w:cs="Times New Roman"/>
        </w:rPr>
        <w:t>The Southwest New York Dairy, Livestock, and Field Crops Program will host a Pasture Walk at Heaven Scent Dairy Farm in Bath on Wednesday, July 1, 2026. Topics will include grazing plans, water system development, and weed identification and control. Amy Barkley, Katie Callero, Susan Walker, and Chuck Susick will serve as presenters.</w:t>
      </w:r>
    </w:p>
    <w:p w14:paraId="4BBE2492" w14:textId="77777777" w:rsidR="00D17A27" w:rsidRPr="00D17A27" w:rsidRDefault="00D17A27" w:rsidP="00D17A27">
      <w:pPr>
        <w:numPr>
          <w:ilvl w:val="0"/>
          <w:numId w:val="7"/>
        </w:numPr>
        <w:jc w:val="both"/>
        <w:rPr>
          <w:rFonts w:ascii="Times New Roman" w:hAnsi="Times New Roman" w:cs="Times New Roman"/>
        </w:rPr>
      </w:pPr>
      <w:r w:rsidRPr="00D17A27">
        <w:rPr>
          <w:rFonts w:ascii="Times New Roman" w:hAnsi="Times New Roman" w:cs="Times New Roman"/>
        </w:rPr>
        <w:t>A mushroom cultivation workshop is scheduled for July 2026.</w:t>
      </w:r>
    </w:p>
    <w:p w14:paraId="588DC117" w14:textId="77777777" w:rsidR="00D17A27" w:rsidRPr="00D17A27" w:rsidRDefault="00D17A27" w:rsidP="00D17A27">
      <w:pPr>
        <w:numPr>
          <w:ilvl w:val="0"/>
          <w:numId w:val="7"/>
        </w:numPr>
        <w:jc w:val="both"/>
        <w:rPr>
          <w:rFonts w:ascii="Times New Roman" w:hAnsi="Times New Roman" w:cs="Times New Roman"/>
        </w:rPr>
      </w:pPr>
      <w:r w:rsidRPr="00D17A27">
        <w:rPr>
          <w:rFonts w:ascii="Times New Roman" w:hAnsi="Times New Roman" w:cs="Times New Roman"/>
        </w:rPr>
        <w:t>The committee has already completed its required four meetings for the year.</w:t>
      </w:r>
    </w:p>
    <w:p w14:paraId="51357735"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Old Business</w:t>
      </w:r>
    </w:p>
    <w:p w14:paraId="0B2AFCA8" w14:textId="77777777" w:rsidR="00D17A27" w:rsidRPr="00D17A27" w:rsidRDefault="00D17A27" w:rsidP="00D17A27">
      <w:pPr>
        <w:rPr>
          <w:rFonts w:ascii="Times New Roman" w:hAnsi="Times New Roman" w:cs="Times New Roman"/>
        </w:rPr>
      </w:pPr>
      <w:r w:rsidRPr="00D17A27">
        <w:rPr>
          <w:rFonts w:ascii="Times New Roman" w:hAnsi="Times New Roman" w:cs="Times New Roman"/>
        </w:rPr>
        <w:t>None.</w:t>
      </w:r>
    </w:p>
    <w:p w14:paraId="56857410" w14:textId="77777777" w:rsidR="00D17A27" w:rsidRDefault="00D17A27" w:rsidP="00D17A27">
      <w:pPr>
        <w:rPr>
          <w:rFonts w:ascii="Times New Roman" w:hAnsi="Times New Roman" w:cs="Times New Roman"/>
          <w:b/>
          <w:bCs/>
        </w:rPr>
      </w:pPr>
    </w:p>
    <w:p w14:paraId="3863E214" w14:textId="77777777" w:rsidR="00D17A27" w:rsidRDefault="00D17A27" w:rsidP="00D17A27">
      <w:pPr>
        <w:rPr>
          <w:rFonts w:ascii="Times New Roman" w:hAnsi="Times New Roman" w:cs="Times New Roman"/>
          <w:b/>
          <w:bCs/>
        </w:rPr>
      </w:pPr>
    </w:p>
    <w:p w14:paraId="0B2B68B0" w14:textId="58C27DE0" w:rsidR="00D17A27" w:rsidRPr="00D17A27" w:rsidRDefault="00D17A27" w:rsidP="00D17A27">
      <w:pPr>
        <w:rPr>
          <w:rFonts w:ascii="Times New Roman" w:hAnsi="Times New Roman" w:cs="Times New Roman"/>
          <w:b/>
          <w:bCs/>
        </w:rPr>
      </w:pPr>
      <w:r w:rsidRPr="00D17A27">
        <w:rPr>
          <w:rFonts w:ascii="Times New Roman" w:hAnsi="Times New Roman" w:cs="Times New Roman"/>
          <w:b/>
          <w:bCs/>
        </w:rPr>
        <w:lastRenderedPageBreak/>
        <w:t>New Business</w:t>
      </w:r>
    </w:p>
    <w:p w14:paraId="1B5BEF7F" w14:textId="77777777" w:rsidR="00D17A27" w:rsidRPr="00D17A27" w:rsidRDefault="00D17A27" w:rsidP="00D17A27">
      <w:pPr>
        <w:jc w:val="both"/>
        <w:rPr>
          <w:rFonts w:ascii="Times New Roman" w:hAnsi="Times New Roman" w:cs="Times New Roman"/>
          <w:b/>
          <w:bCs/>
        </w:rPr>
      </w:pPr>
      <w:r w:rsidRPr="00D17A27">
        <w:rPr>
          <w:rFonts w:ascii="Times New Roman" w:hAnsi="Times New Roman" w:cs="Times New Roman"/>
          <w:b/>
          <w:bCs/>
        </w:rPr>
        <w:t>Conflict of Interest Policy</w:t>
      </w:r>
    </w:p>
    <w:p w14:paraId="30FFA086" w14:textId="58992A98" w:rsidR="00D17A27" w:rsidRPr="00D17A27" w:rsidRDefault="00D17A27" w:rsidP="00D17A27">
      <w:pPr>
        <w:jc w:val="both"/>
        <w:rPr>
          <w:rFonts w:ascii="Times New Roman" w:hAnsi="Times New Roman" w:cs="Times New Roman"/>
        </w:rPr>
      </w:pPr>
      <w:r w:rsidRPr="00D17A27">
        <w:rPr>
          <w:rFonts w:ascii="Times New Roman" w:hAnsi="Times New Roman" w:cs="Times New Roman"/>
        </w:rPr>
        <w:t>The Board revisited the Conflict-of-Interest Policy, which had been tabled at the previous meeting for additional review.</w:t>
      </w:r>
    </w:p>
    <w:p w14:paraId="59BDEFCC"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Bill Joint noted that the policy referenced an Audit Committee. After discussion, the Board agreed to replace all references to the Audit Committee with the Board of Directors.</w:t>
      </w:r>
    </w:p>
    <w:p w14:paraId="66A54B03" w14:textId="3EFBDC27" w:rsidR="00D17A27" w:rsidRPr="00D17A27" w:rsidRDefault="00D17A27" w:rsidP="00D17A27">
      <w:pPr>
        <w:rPr>
          <w:rFonts w:ascii="Times New Roman" w:hAnsi="Times New Roman" w:cs="Times New Roman"/>
        </w:rPr>
      </w:pPr>
      <w:r w:rsidRPr="00D17A27">
        <w:rPr>
          <w:rFonts w:ascii="Times New Roman" w:hAnsi="Times New Roman" w:cs="Times New Roman"/>
          <w:b/>
          <w:bCs/>
        </w:rPr>
        <w:t>Motion to approve the Conflict-of-Interest Policy with the revised wording:</w:t>
      </w:r>
      <w:r w:rsidRPr="00D17A27">
        <w:rPr>
          <w:rFonts w:ascii="Times New Roman" w:hAnsi="Times New Roman" w:cs="Times New Roman"/>
        </w:rPr>
        <w:t xml:space="preserve"> Hilda Lando</w:t>
      </w:r>
      <w:r w:rsidRPr="00D17A27">
        <w:rPr>
          <w:rFonts w:ascii="Times New Roman" w:hAnsi="Times New Roman" w:cs="Times New Roman"/>
        </w:rPr>
        <w:br/>
      </w:r>
      <w:r w:rsidRPr="00D17A27">
        <w:rPr>
          <w:rFonts w:ascii="Times New Roman" w:hAnsi="Times New Roman" w:cs="Times New Roman"/>
          <w:b/>
          <w:bCs/>
        </w:rPr>
        <w:t>Second:</w:t>
      </w:r>
      <w:r w:rsidRPr="00D17A27">
        <w:rPr>
          <w:rFonts w:ascii="Times New Roman" w:hAnsi="Times New Roman" w:cs="Times New Roman"/>
        </w:rPr>
        <w:t xml:space="preserve"> Bill Joint</w:t>
      </w:r>
      <w:r w:rsidRPr="00D17A27">
        <w:rPr>
          <w:rFonts w:ascii="Times New Roman" w:hAnsi="Times New Roman" w:cs="Times New Roman"/>
        </w:rPr>
        <w:br/>
        <w:t>Motion carried unanimously.</w:t>
      </w:r>
    </w:p>
    <w:p w14:paraId="6E3B8D20"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Other Business, Comments, Concerns, or Questions</w:t>
      </w:r>
    </w:p>
    <w:p w14:paraId="7DA1F90F" w14:textId="77777777" w:rsidR="00D17A27" w:rsidRPr="00D17A27" w:rsidRDefault="00D17A27" w:rsidP="00D17A27">
      <w:pPr>
        <w:rPr>
          <w:rFonts w:ascii="Times New Roman" w:hAnsi="Times New Roman" w:cs="Times New Roman"/>
        </w:rPr>
      </w:pPr>
      <w:r w:rsidRPr="00D17A27">
        <w:rPr>
          <w:rFonts w:ascii="Times New Roman" w:hAnsi="Times New Roman" w:cs="Times New Roman"/>
        </w:rPr>
        <w:t>None.</w:t>
      </w:r>
    </w:p>
    <w:p w14:paraId="49DCBF24"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Executive Session</w:t>
      </w:r>
    </w:p>
    <w:p w14:paraId="349DAA4F" w14:textId="610B94C2" w:rsidR="00D17A27" w:rsidRPr="00D17A27" w:rsidRDefault="00D17A27" w:rsidP="00D17A27">
      <w:pPr>
        <w:jc w:val="both"/>
        <w:rPr>
          <w:rFonts w:ascii="Times New Roman" w:hAnsi="Times New Roman" w:cs="Times New Roman"/>
        </w:rPr>
      </w:pPr>
      <w:r w:rsidRPr="00D17A27">
        <w:rPr>
          <w:rFonts w:ascii="Times New Roman" w:hAnsi="Times New Roman" w:cs="Times New Roman"/>
        </w:rPr>
        <w:t xml:space="preserve">Fred Potter made a motion to enter executive session at 5:40 p.m. to </w:t>
      </w:r>
      <w:r w:rsidR="004B18EF" w:rsidRPr="004B18EF">
        <w:rPr>
          <w:rFonts w:ascii="Times New Roman" w:hAnsi="Times New Roman" w:cs="Times New Roman"/>
        </w:rPr>
        <w:t>discuss personnel matters related to the expiration of the SNAP-Ed grant on September 30, 2026.</w:t>
      </w:r>
    </w:p>
    <w:p w14:paraId="68CE4CD4" w14:textId="49C184A7" w:rsidR="00D17A27" w:rsidRDefault="00D17A27" w:rsidP="00D17A27">
      <w:pPr>
        <w:jc w:val="both"/>
        <w:rPr>
          <w:rFonts w:ascii="Times New Roman" w:hAnsi="Times New Roman" w:cs="Times New Roman"/>
        </w:rPr>
      </w:pPr>
      <w:r w:rsidRPr="00D17A27">
        <w:rPr>
          <w:rFonts w:ascii="Times New Roman" w:hAnsi="Times New Roman" w:cs="Times New Roman"/>
        </w:rPr>
        <w:t>Second</w:t>
      </w:r>
      <w:r w:rsidR="0046765D">
        <w:rPr>
          <w:rFonts w:ascii="Times New Roman" w:hAnsi="Times New Roman" w:cs="Times New Roman"/>
        </w:rPr>
        <w:t>ed</w:t>
      </w:r>
      <w:r w:rsidRPr="00D17A27">
        <w:rPr>
          <w:rFonts w:ascii="Times New Roman" w:hAnsi="Times New Roman" w:cs="Times New Roman"/>
        </w:rPr>
        <w:t xml:space="preserve"> by Penny Kephart. </w:t>
      </w:r>
    </w:p>
    <w:p w14:paraId="1F9B7790" w14:textId="6AE4DBBA" w:rsidR="00D17A27" w:rsidRPr="00D17A27" w:rsidRDefault="00D17A27" w:rsidP="00D17A27">
      <w:pPr>
        <w:jc w:val="both"/>
        <w:rPr>
          <w:rFonts w:ascii="Times New Roman" w:hAnsi="Times New Roman" w:cs="Times New Roman"/>
        </w:rPr>
      </w:pPr>
      <w:r w:rsidRPr="00D17A27">
        <w:rPr>
          <w:rFonts w:ascii="Times New Roman" w:hAnsi="Times New Roman" w:cs="Times New Roman"/>
        </w:rPr>
        <w:t>Motion carried unanimously.</w:t>
      </w:r>
    </w:p>
    <w:p w14:paraId="2A468124"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Fred Potter made a motion to exit executive session at 5:59 p.m.</w:t>
      </w:r>
    </w:p>
    <w:p w14:paraId="68D8139B" w14:textId="77777777" w:rsidR="00D17A27" w:rsidRDefault="00D17A27" w:rsidP="00D17A27">
      <w:pPr>
        <w:jc w:val="both"/>
        <w:rPr>
          <w:rFonts w:ascii="Times New Roman" w:hAnsi="Times New Roman" w:cs="Times New Roman"/>
        </w:rPr>
      </w:pPr>
      <w:r w:rsidRPr="00D17A27">
        <w:rPr>
          <w:rFonts w:ascii="Times New Roman" w:hAnsi="Times New Roman" w:cs="Times New Roman"/>
        </w:rPr>
        <w:t xml:space="preserve">Seconded by Walter Konopski. </w:t>
      </w:r>
    </w:p>
    <w:p w14:paraId="6DD513E6" w14:textId="4D664E56" w:rsidR="00D17A27" w:rsidRPr="00D17A27" w:rsidRDefault="00D17A27" w:rsidP="00D17A27">
      <w:pPr>
        <w:jc w:val="both"/>
        <w:rPr>
          <w:rFonts w:ascii="Times New Roman" w:hAnsi="Times New Roman" w:cs="Times New Roman"/>
        </w:rPr>
      </w:pPr>
      <w:r w:rsidRPr="00D17A27">
        <w:rPr>
          <w:rFonts w:ascii="Times New Roman" w:hAnsi="Times New Roman" w:cs="Times New Roman"/>
        </w:rPr>
        <w:t>Motion carried unanimously.</w:t>
      </w:r>
    </w:p>
    <w:p w14:paraId="226945E2"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No action was taken by the Board as a result of the executive session.</w:t>
      </w:r>
    </w:p>
    <w:p w14:paraId="3BAAB529"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Next Meeting</w:t>
      </w:r>
    </w:p>
    <w:p w14:paraId="1EF4B95E"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The next Board meeting is scheduled for July 23, 2026, which coincides with the 4-H Showcase. The Board discussed whether to hold the meeting during the event and decided to wait to determine whether a meeting would be necessary. Tess will notify Board members accordingly.</w:t>
      </w:r>
    </w:p>
    <w:p w14:paraId="2D780BF6" w14:textId="77777777" w:rsidR="00D17A27" w:rsidRPr="00D17A27" w:rsidRDefault="00D17A27" w:rsidP="00D17A27">
      <w:pPr>
        <w:jc w:val="both"/>
        <w:rPr>
          <w:rFonts w:ascii="Times New Roman" w:hAnsi="Times New Roman" w:cs="Times New Roman"/>
        </w:rPr>
      </w:pPr>
      <w:r w:rsidRPr="00D17A27">
        <w:rPr>
          <w:rFonts w:ascii="Times New Roman" w:hAnsi="Times New Roman" w:cs="Times New Roman"/>
        </w:rPr>
        <w:t>Tess encouraged Board members to attend the 4-H Showcase even if the meeting is canceled, noting that it is an impressive opportunity to see the hard work and accomplishments of Steuben County's 4-H youth.</w:t>
      </w:r>
    </w:p>
    <w:p w14:paraId="716FBAC6" w14:textId="77777777" w:rsidR="00D17A27" w:rsidRPr="00D17A27" w:rsidRDefault="00D17A27" w:rsidP="00D17A27">
      <w:pPr>
        <w:rPr>
          <w:rFonts w:ascii="Times New Roman" w:hAnsi="Times New Roman" w:cs="Times New Roman"/>
          <w:b/>
          <w:bCs/>
        </w:rPr>
      </w:pPr>
      <w:r w:rsidRPr="00D17A27">
        <w:rPr>
          <w:rFonts w:ascii="Times New Roman" w:hAnsi="Times New Roman" w:cs="Times New Roman"/>
          <w:b/>
          <w:bCs/>
        </w:rPr>
        <w:t>Recognition</w:t>
      </w:r>
    </w:p>
    <w:p w14:paraId="38A26536" w14:textId="77777777" w:rsidR="004B18EF" w:rsidRDefault="00D17A27" w:rsidP="004B18EF">
      <w:pPr>
        <w:jc w:val="both"/>
        <w:rPr>
          <w:rFonts w:ascii="Times New Roman" w:hAnsi="Times New Roman" w:cs="Times New Roman"/>
        </w:rPr>
      </w:pPr>
      <w:r w:rsidRPr="00D17A27">
        <w:rPr>
          <w:rFonts w:ascii="Times New Roman" w:hAnsi="Times New Roman" w:cs="Times New Roman"/>
        </w:rPr>
        <w:t xml:space="preserve">Hilda Lando accepted Tess McKinley's Rotarian of the Year Award on Tess's behalf because Tess was unable to attend the ceremony. Hilda congratulated Tess and read the remarks presented during </w:t>
      </w:r>
      <w:r w:rsidRPr="00D17A27">
        <w:rPr>
          <w:rFonts w:ascii="Times New Roman" w:hAnsi="Times New Roman" w:cs="Times New Roman"/>
        </w:rPr>
        <w:lastRenderedPageBreak/>
        <w:t xml:space="preserve">the award ceremony. The Board recognized the award as a prestigious honor and a </w:t>
      </w:r>
      <w:r w:rsidR="004B18EF" w:rsidRPr="004B18EF">
        <w:rPr>
          <w:rFonts w:ascii="Times New Roman" w:hAnsi="Times New Roman" w:cs="Times New Roman"/>
        </w:rPr>
        <w:t>testament to Tess's dedication and service to the community.</w:t>
      </w:r>
    </w:p>
    <w:p w14:paraId="2161F8E5" w14:textId="1D3FEE37" w:rsidR="00D17A27" w:rsidRPr="00D17A27" w:rsidRDefault="00D17A27" w:rsidP="004B18EF">
      <w:pPr>
        <w:jc w:val="both"/>
        <w:rPr>
          <w:rFonts w:ascii="Times New Roman" w:hAnsi="Times New Roman" w:cs="Times New Roman"/>
          <w:b/>
          <w:bCs/>
        </w:rPr>
      </w:pPr>
      <w:r w:rsidRPr="00D17A27">
        <w:rPr>
          <w:rFonts w:ascii="Times New Roman" w:hAnsi="Times New Roman" w:cs="Times New Roman"/>
          <w:b/>
          <w:bCs/>
        </w:rPr>
        <w:t>Adjournment</w:t>
      </w:r>
    </w:p>
    <w:p w14:paraId="46962EE0" w14:textId="5729EE98" w:rsidR="00D17A27" w:rsidRPr="00D17A27" w:rsidRDefault="00D17A27" w:rsidP="00D17A27">
      <w:pPr>
        <w:jc w:val="both"/>
        <w:rPr>
          <w:rFonts w:ascii="Times New Roman" w:hAnsi="Times New Roman" w:cs="Times New Roman"/>
        </w:rPr>
      </w:pPr>
      <w:r w:rsidRPr="00D17A27">
        <w:rPr>
          <w:rFonts w:ascii="Times New Roman" w:hAnsi="Times New Roman" w:cs="Times New Roman"/>
        </w:rPr>
        <w:t>Fred Potter made a motion to adjourn the meeting at 6:05 p.m</w:t>
      </w:r>
      <w:r>
        <w:rPr>
          <w:rFonts w:ascii="Times New Roman" w:hAnsi="Times New Roman" w:cs="Times New Roman"/>
        </w:rPr>
        <w:t>.</w:t>
      </w:r>
      <w:r w:rsidRPr="00D17A27">
        <w:rPr>
          <w:rFonts w:ascii="Times New Roman" w:hAnsi="Times New Roman" w:cs="Times New Roman"/>
        </w:rPr>
        <w:t xml:space="preserve"> Seconded by Kyle Lowery. Motion carried unanimously.</w:t>
      </w:r>
    </w:p>
    <w:p w14:paraId="0A911E5F" w14:textId="77777777" w:rsidR="00D17A27" w:rsidRPr="00D17A27" w:rsidRDefault="00D17A27" w:rsidP="00D17A27">
      <w:pPr>
        <w:rPr>
          <w:rFonts w:ascii="Times New Roman" w:hAnsi="Times New Roman" w:cs="Times New Roman"/>
        </w:rPr>
      </w:pPr>
      <w:r w:rsidRPr="00D17A27">
        <w:rPr>
          <w:rFonts w:ascii="Times New Roman" w:hAnsi="Times New Roman" w:cs="Times New Roman"/>
        </w:rPr>
        <w:t>Respectfully submitted,</w:t>
      </w:r>
    </w:p>
    <w:p w14:paraId="7C46D190" w14:textId="77777777" w:rsidR="00D17A27" w:rsidRPr="00D17A27" w:rsidRDefault="00D17A27" w:rsidP="00D17A27">
      <w:pPr>
        <w:rPr>
          <w:rFonts w:ascii="Times New Roman" w:hAnsi="Times New Roman" w:cs="Times New Roman"/>
        </w:rPr>
      </w:pPr>
      <w:r w:rsidRPr="00D17A27">
        <w:rPr>
          <w:rFonts w:ascii="Times New Roman" w:hAnsi="Times New Roman" w:cs="Times New Roman"/>
          <w:b/>
          <w:bCs/>
        </w:rPr>
        <w:t>Robert W. Shirley, III</w:t>
      </w:r>
    </w:p>
    <w:p w14:paraId="2FF0456C" w14:textId="77777777" w:rsidR="00E21B2F" w:rsidRPr="00D17A27" w:rsidRDefault="00E21B2F">
      <w:pPr>
        <w:rPr>
          <w:rFonts w:ascii="Times New Roman" w:hAnsi="Times New Roman" w:cs="Times New Roman"/>
        </w:rPr>
      </w:pPr>
    </w:p>
    <w:sectPr w:rsidR="00E21B2F" w:rsidRPr="00D17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4A91"/>
    <w:multiLevelType w:val="multilevel"/>
    <w:tmpl w:val="A9FE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B1A3A"/>
    <w:multiLevelType w:val="multilevel"/>
    <w:tmpl w:val="B79A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0C2193"/>
    <w:multiLevelType w:val="multilevel"/>
    <w:tmpl w:val="5B52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F26E52"/>
    <w:multiLevelType w:val="multilevel"/>
    <w:tmpl w:val="214E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57648"/>
    <w:multiLevelType w:val="multilevel"/>
    <w:tmpl w:val="D068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4922F4"/>
    <w:multiLevelType w:val="multilevel"/>
    <w:tmpl w:val="5B1C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8A0B52"/>
    <w:multiLevelType w:val="multilevel"/>
    <w:tmpl w:val="1658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1332294">
    <w:abstractNumId w:val="0"/>
  </w:num>
  <w:num w:numId="2" w16cid:durableId="1235506368">
    <w:abstractNumId w:val="4"/>
  </w:num>
  <w:num w:numId="3" w16cid:durableId="1305239272">
    <w:abstractNumId w:val="1"/>
  </w:num>
  <w:num w:numId="4" w16cid:durableId="1617516704">
    <w:abstractNumId w:val="3"/>
  </w:num>
  <w:num w:numId="5" w16cid:durableId="2027513771">
    <w:abstractNumId w:val="2"/>
  </w:num>
  <w:num w:numId="6" w16cid:durableId="861406026">
    <w:abstractNumId w:val="6"/>
  </w:num>
  <w:num w:numId="7" w16cid:durableId="70202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27"/>
    <w:rsid w:val="001D1C3E"/>
    <w:rsid w:val="0046765D"/>
    <w:rsid w:val="004B18EF"/>
    <w:rsid w:val="004B1B81"/>
    <w:rsid w:val="00656F75"/>
    <w:rsid w:val="008F1309"/>
    <w:rsid w:val="008F47AE"/>
    <w:rsid w:val="008F670E"/>
    <w:rsid w:val="00C11BEE"/>
    <w:rsid w:val="00D17A27"/>
    <w:rsid w:val="00D6264D"/>
    <w:rsid w:val="00E21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0074C"/>
  <w15:chartTrackingRefBased/>
  <w15:docId w15:val="{8353612E-253B-4E9D-A33B-74900B8E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7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A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A27"/>
    <w:rPr>
      <w:rFonts w:eastAsiaTheme="majorEastAsia" w:cstheme="majorBidi"/>
      <w:color w:val="272727" w:themeColor="text1" w:themeTint="D8"/>
    </w:rPr>
  </w:style>
  <w:style w:type="paragraph" w:styleId="Title">
    <w:name w:val="Title"/>
    <w:basedOn w:val="Normal"/>
    <w:next w:val="Normal"/>
    <w:link w:val="TitleChar"/>
    <w:uiPriority w:val="10"/>
    <w:qFormat/>
    <w:rsid w:val="00D17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A27"/>
    <w:pPr>
      <w:spacing w:before="160"/>
      <w:jc w:val="center"/>
    </w:pPr>
    <w:rPr>
      <w:i/>
      <w:iCs/>
      <w:color w:val="404040" w:themeColor="text1" w:themeTint="BF"/>
    </w:rPr>
  </w:style>
  <w:style w:type="character" w:customStyle="1" w:styleId="QuoteChar">
    <w:name w:val="Quote Char"/>
    <w:basedOn w:val="DefaultParagraphFont"/>
    <w:link w:val="Quote"/>
    <w:uiPriority w:val="29"/>
    <w:rsid w:val="00D17A27"/>
    <w:rPr>
      <w:i/>
      <w:iCs/>
      <w:color w:val="404040" w:themeColor="text1" w:themeTint="BF"/>
    </w:rPr>
  </w:style>
  <w:style w:type="paragraph" w:styleId="ListParagraph">
    <w:name w:val="List Paragraph"/>
    <w:basedOn w:val="Normal"/>
    <w:uiPriority w:val="34"/>
    <w:qFormat/>
    <w:rsid w:val="00D17A27"/>
    <w:pPr>
      <w:ind w:left="720"/>
      <w:contextualSpacing/>
    </w:pPr>
  </w:style>
  <w:style w:type="character" w:styleId="IntenseEmphasis">
    <w:name w:val="Intense Emphasis"/>
    <w:basedOn w:val="DefaultParagraphFont"/>
    <w:uiPriority w:val="21"/>
    <w:qFormat/>
    <w:rsid w:val="00D17A27"/>
    <w:rPr>
      <w:i/>
      <w:iCs/>
      <w:color w:val="0F4761" w:themeColor="accent1" w:themeShade="BF"/>
    </w:rPr>
  </w:style>
  <w:style w:type="paragraph" w:styleId="IntenseQuote">
    <w:name w:val="Intense Quote"/>
    <w:basedOn w:val="Normal"/>
    <w:next w:val="Normal"/>
    <w:link w:val="IntenseQuoteChar"/>
    <w:uiPriority w:val="30"/>
    <w:qFormat/>
    <w:rsid w:val="00D17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A27"/>
    <w:rPr>
      <w:i/>
      <w:iCs/>
      <w:color w:val="0F4761" w:themeColor="accent1" w:themeShade="BF"/>
    </w:rPr>
  </w:style>
  <w:style w:type="character" w:styleId="IntenseReference">
    <w:name w:val="Intense Reference"/>
    <w:basedOn w:val="DefaultParagraphFont"/>
    <w:uiPriority w:val="32"/>
    <w:qFormat/>
    <w:rsid w:val="00D17A27"/>
    <w:rPr>
      <w:b/>
      <w:bCs/>
      <w:smallCaps/>
      <w:color w:val="0F4761" w:themeColor="accent1" w:themeShade="BF"/>
      <w:spacing w:val="5"/>
    </w:rPr>
  </w:style>
  <w:style w:type="paragraph" w:styleId="NoSpacing">
    <w:name w:val="No Spacing"/>
    <w:uiPriority w:val="1"/>
    <w:qFormat/>
    <w:rsid w:val="00D17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 Shirley, III</dc:creator>
  <cp:keywords/>
  <dc:description/>
  <cp:lastModifiedBy>Tess McKinley</cp:lastModifiedBy>
  <cp:revision>2</cp:revision>
  <dcterms:created xsi:type="dcterms:W3CDTF">2026-07-23T20:52:00Z</dcterms:created>
  <dcterms:modified xsi:type="dcterms:W3CDTF">2026-07-23T20:52:00Z</dcterms:modified>
</cp:coreProperties>
</file>