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A853AE" w14:textId="77777777" w:rsidR="0081272B" w:rsidRPr="0081272B" w:rsidRDefault="0081272B" w:rsidP="00ED7809">
      <w:pPr>
        <w:spacing w:before="240"/>
        <w:jc w:val="center"/>
        <w:rPr>
          <w:rFonts w:ascii="Futura XBlkCn BT" w:hAnsi="Futura XBlkCn BT"/>
          <w:sz w:val="48"/>
          <w:szCs w:val="48"/>
        </w:rPr>
      </w:pPr>
      <w:bookmarkStart w:id="0" w:name="_Hlk65679139"/>
      <w:bookmarkEnd w:id="0"/>
      <w:r w:rsidRPr="0081272B">
        <w:rPr>
          <w:rFonts w:ascii="Futura XBlkCn BT" w:hAnsi="Futura XBlkCn BT"/>
          <w:sz w:val="48"/>
          <w:szCs w:val="48"/>
        </w:rPr>
        <w:t xml:space="preserve">News Release </w:t>
      </w:r>
    </w:p>
    <w:p w14:paraId="1F9F09A3" w14:textId="77777777" w:rsidR="001F1495" w:rsidRDefault="0081272B" w:rsidP="001F1495">
      <w:pPr>
        <w:pBdr>
          <w:bottom w:val="single" w:sz="4" w:space="1" w:color="auto"/>
        </w:pBdr>
        <w:tabs>
          <w:tab w:val="right" w:pos="10620"/>
        </w:tabs>
        <w:spacing w:after="0"/>
        <w:rPr>
          <w:rFonts w:ascii="Futura XBlkCn BT" w:hAnsi="Futura XBlkCn BT"/>
          <w:sz w:val="26"/>
          <w:szCs w:val="26"/>
        </w:rPr>
      </w:pPr>
      <w:r w:rsidRPr="0081272B">
        <w:rPr>
          <w:rFonts w:ascii="Futura XBlkCn BT" w:hAnsi="Futura XBlkCn BT" w:cs="Arial"/>
          <w:sz w:val="26"/>
          <w:szCs w:val="26"/>
        </w:rPr>
        <w:t>For Immediate Release</w:t>
      </w:r>
      <w:r w:rsidRPr="0081272B">
        <w:rPr>
          <w:rFonts w:ascii="Futura XBlkCn BT" w:hAnsi="Futura XBlkCn BT" w:cs="Arial"/>
          <w:sz w:val="26"/>
          <w:szCs w:val="26"/>
        </w:rPr>
        <w:tab/>
      </w:r>
      <w:r w:rsidRPr="0081272B">
        <w:rPr>
          <w:rFonts w:ascii="Futura XBlkCn BT" w:hAnsi="Futura XBlkCn BT"/>
          <w:sz w:val="26"/>
          <w:szCs w:val="26"/>
        </w:rPr>
        <w:t xml:space="preserve">CONTACT: </w:t>
      </w:r>
      <w:r w:rsidR="00737F2E">
        <w:rPr>
          <w:rFonts w:ascii="Futura XBlkCn BT" w:hAnsi="Futura XBlkCn BT"/>
          <w:sz w:val="26"/>
          <w:szCs w:val="26"/>
        </w:rPr>
        <w:t>Andrew</w:t>
      </w:r>
      <w:r w:rsidR="00AA5953">
        <w:rPr>
          <w:rFonts w:ascii="Futura XBlkCn BT" w:hAnsi="Futura XBlkCn BT"/>
          <w:sz w:val="26"/>
          <w:szCs w:val="26"/>
        </w:rPr>
        <w:t xml:space="preserve"> Graham</w:t>
      </w:r>
    </w:p>
    <w:p w14:paraId="33417A5F" w14:textId="718019FB" w:rsidR="00C735AF" w:rsidRPr="00283434" w:rsidRDefault="00886628" w:rsidP="001F1495">
      <w:pPr>
        <w:pBdr>
          <w:bottom w:val="single" w:sz="4" w:space="1" w:color="auto"/>
        </w:pBdr>
        <w:tabs>
          <w:tab w:val="right" w:pos="10620"/>
        </w:tabs>
        <w:spacing w:after="0"/>
        <w:rPr>
          <w:rFonts w:ascii="Futura XBlkCn BT" w:hAnsi="Futura XBlkCn BT"/>
          <w:sz w:val="26"/>
          <w:szCs w:val="26"/>
        </w:rPr>
      </w:pPr>
      <w:r>
        <w:rPr>
          <w:rFonts w:ascii="Futura XBlkCn BT" w:hAnsi="Futura XBlkCn BT"/>
          <w:sz w:val="26"/>
          <w:szCs w:val="26"/>
        </w:rPr>
        <w:t>February</w:t>
      </w:r>
      <w:r w:rsidR="00E14A99">
        <w:rPr>
          <w:rFonts w:ascii="Futura XBlkCn BT" w:hAnsi="Futura XBlkCn BT"/>
          <w:sz w:val="26"/>
          <w:szCs w:val="26"/>
        </w:rPr>
        <w:t xml:space="preserve"> 10</w:t>
      </w:r>
      <w:r w:rsidR="001F1495">
        <w:rPr>
          <w:rFonts w:ascii="Futura XBlkCn BT" w:hAnsi="Futura XBlkCn BT"/>
          <w:sz w:val="26"/>
          <w:szCs w:val="26"/>
        </w:rPr>
        <w:t xml:space="preserve">, </w:t>
      </w:r>
      <w:proofErr w:type="gramStart"/>
      <w:r w:rsidR="001F1495">
        <w:rPr>
          <w:rFonts w:ascii="Futura XBlkCn BT" w:hAnsi="Futura XBlkCn BT"/>
          <w:sz w:val="26"/>
          <w:szCs w:val="26"/>
        </w:rPr>
        <w:t>20</w:t>
      </w:r>
      <w:r w:rsidR="00230AB5">
        <w:rPr>
          <w:rFonts w:ascii="Futura XBlkCn BT" w:hAnsi="Futura XBlkCn BT"/>
          <w:sz w:val="26"/>
          <w:szCs w:val="26"/>
        </w:rPr>
        <w:t>2</w:t>
      </w:r>
      <w:r w:rsidR="003C7305">
        <w:rPr>
          <w:rFonts w:ascii="Futura XBlkCn BT" w:hAnsi="Futura XBlkCn BT"/>
          <w:sz w:val="26"/>
          <w:szCs w:val="26"/>
        </w:rPr>
        <w:t>6</w:t>
      </w:r>
      <w:proofErr w:type="gramEnd"/>
      <w:r w:rsidR="001F1495">
        <w:rPr>
          <w:rFonts w:ascii="Futura XBlkCn BT" w:hAnsi="Futura XBlkCn BT"/>
          <w:sz w:val="26"/>
          <w:szCs w:val="26"/>
        </w:rPr>
        <w:tab/>
      </w:r>
      <w:r w:rsidR="00C735AF">
        <w:rPr>
          <w:rFonts w:ascii="Futura XBlkCn BT" w:hAnsi="Futura XBlkCn BT"/>
          <w:sz w:val="26"/>
          <w:szCs w:val="26"/>
        </w:rPr>
        <w:t>845-344-1234</w:t>
      </w:r>
      <w:r w:rsidR="001F1495">
        <w:rPr>
          <w:rFonts w:ascii="Futura XBlkCn BT" w:hAnsi="Futura XBlkCn BT"/>
          <w:sz w:val="26"/>
          <w:szCs w:val="26"/>
        </w:rPr>
        <w:t xml:space="preserve"> /</w:t>
      </w:r>
      <w:r w:rsidR="00AA5953">
        <w:rPr>
          <w:rFonts w:ascii="Futura XBlkCn BT" w:hAnsi="Futura XBlkCn BT"/>
          <w:sz w:val="26"/>
          <w:szCs w:val="26"/>
        </w:rPr>
        <w:t>acg239</w:t>
      </w:r>
      <w:r w:rsidR="001F1495">
        <w:rPr>
          <w:rFonts w:ascii="Futura XBlkCn BT" w:hAnsi="Futura XBlkCn BT"/>
          <w:sz w:val="26"/>
          <w:szCs w:val="26"/>
        </w:rPr>
        <w:t>@cornell.edu</w:t>
      </w:r>
    </w:p>
    <w:p w14:paraId="72006547" w14:textId="77777777" w:rsidR="001F1495" w:rsidRDefault="001F1495" w:rsidP="00DB21C4">
      <w:pPr>
        <w:spacing w:after="0" w:line="240" w:lineRule="auto"/>
        <w:jc w:val="center"/>
        <w:rPr>
          <w:rFonts w:asciiTheme="minorHAnsi" w:eastAsiaTheme="minorHAnsi" w:hAnsiTheme="minorHAnsi" w:cstheme="minorHAnsi"/>
          <w:b/>
          <w:sz w:val="32"/>
        </w:rPr>
      </w:pPr>
    </w:p>
    <w:p w14:paraId="5D265690" w14:textId="77777777" w:rsidR="00886628" w:rsidRDefault="00886628" w:rsidP="00DB21C4">
      <w:pPr>
        <w:spacing w:after="0" w:line="240" w:lineRule="auto"/>
        <w:jc w:val="center"/>
        <w:rPr>
          <w:rFonts w:asciiTheme="minorHAnsi" w:eastAsiaTheme="minorHAnsi" w:hAnsiTheme="minorHAnsi" w:cstheme="minorHAnsi"/>
          <w:b/>
          <w:sz w:val="32"/>
          <w:u w:val="single"/>
        </w:rPr>
      </w:pPr>
      <w:r>
        <w:rPr>
          <w:rFonts w:asciiTheme="minorHAnsi" w:eastAsiaTheme="minorHAnsi" w:hAnsiTheme="minorHAnsi" w:cstheme="minorHAnsi"/>
          <w:b/>
          <w:sz w:val="32"/>
          <w:u w:val="single"/>
        </w:rPr>
        <w:t>CCE Orange County is Excited to Announce the 28</w:t>
      </w:r>
      <w:r w:rsidRPr="00886628">
        <w:rPr>
          <w:rFonts w:asciiTheme="minorHAnsi" w:eastAsiaTheme="minorHAnsi" w:hAnsiTheme="minorHAnsi" w:cstheme="minorHAnsi"/>
          <w:b/>
          <w:sz w:val="32"/>
          <w:u w:val="single"/>
          <w:vertAlign w:val="superscript"/>
        </w:rPr>
        <w:t>th</w:t>
      </w:r>
      <w:r>
        <w:rPr>
          <w:rFonts w:asciiTheme="minorHAnsi" w:eastAsiaTheme="minorHAnsi" w:hAnsiTheme="minorHAnsi" w:cstheme="minorHAnsi"/>
          <w:b/>
          <w:sz w:val="32"/>
          <w:u w:val="single"/>
        </w:rPr>
        <w:t xml:space="preserve"> Annual Orange County 4-H</w:t>
      </w:r>
    </w:p>
    <w:p w14:paraId="143A3BAC" w14:textId="55596D46" w:rsidR="00D038E9" w:rsidRDefault="00886628" w:rsidP="00DB21C4">
      <w:pPr>
        <w:spacing w:after="0" w:line="240" w:lineRule="auto"/>
        <w:jc w:val="center"/>
        <w:rPr>
          <w:rFonts w:asciiTheme="minorHAnsi" w:eastAsiaTheme="minorHAnsi" w:hAnsiTheme="minorHAnsi" w:cstheme="minorHAnsi"/>
          <w:b/>
          <w:sz w:val="32"/>
          <w:u w:val="single"/>
        </w:rPr>
      </w:pPr>
      <w:r>
        <w:rPr>
          <w:rFonts w:asciiTheme="minorHAnsi" w:eastAsiaTheme="minorHAnsi" w:hAnsiTheme="minorHAnsi" w:cstheme="minorHAnsi"/>
          <w:b/>
          <w:sz w:val="32"/>
          <w:u w:val="single"/>
        </w:rPr>
        <w:t>Calf &amp; Livestock Sale, Looking for Consignments</w:t>
      </w:r>
    </w:p>
    <w:p w14:paraId="190FF819" w14:textId="77777777" w:rsidR="005642B7" w:rsidRPr="001F1495" w:rsidRDefault="005642B7" w:rsidP="00DB21C4">
      <w:pPr>
        <w:spacing w:after="0" w:line="240" w:lineRule="auto"/>
        <w:jc w:val="center"/>
        <w:rPr>
          <w:rFonts w:asciiTheme="minorHAnsi" w:eastAsiaTheme="minorHAnsi" w:hAnsiTheme="minorHAnsi" w:cstheme="minorHAnsi"/>
          <w:b/>
          <w:sz w:val="32"/>
          <w:u w:val="single"/>
        </w:rPr>
      </w:pPr>
    </w:p>
    <w:p w14:paraId="14AD9CEB" w14:textId="751E6471" w:rsidR="000A2B3F" w:rsidRDefault="003D2F05" w:rsidP="003C7305">
      <w:pPr>
        <w:shd w:val="clear" w:color="auto" w:fill="FFFFFF"/>
        <w:spacing w:after="0" w:line="240" w:lineRule="auto"/>
        <w:rPr>
          <w:rFonts w:eastAsia="Times New Roman" w:cs="Calibri"/>
        </w:rPr>
      </w:pPr>
      <w:r w:rsidRPr="00BC18E6">
        <w:rPr>
          <w:rFonts w:eastAsia="Times New Roman" w:cs="Calibri"/>
          <w:b/>
        </w:rPr>
        <w:t>Middletown, NY</w:t>
      </w:r>
      <w:r w:rsidRPr="00BC18E6">
        <w:rPr>
          <w:rFonts w:eastAsia="Times New Roman" w:cs="Calibri"/>
        </w:rPr>
        <w:t xml:space="preserve"> </w:t>
      </w:r>
      <w:r w:rsidR="005642B7">
        <w:rPr>
          <w:rFonts w:eastAsia="Times New Roman" w:cs="Calibri"/>
        </w:rPr>
        <w:t xml:space="preserve">– </w:t>
      </w:r>
      <w:r w:rsidR="00886628">
        <w:rPr>
          <w:rFonts w:eastAsia="Times New Roman" w:cs="Calibri"/>
        </w:rPr>
        <w:t>Cornell Cooperative Extension (CCE) Orange County is excited to announce the return of the 28</w:t>
      </w:r>
      <w:r w:rsidR="00886628" w:rsidRPr="00886628">
        <w:rPr>
          <w:rFonts w:eastAsia="Times New Roman" w:cs="Calibri"/>
          <w:vertAlign w:val="superscript"/>
        </w:rPr>
        <w:t>th</w:t>
      </w:r>
      <w:r w:rsidR="00886628">
        <w:rPr>
          <w:rFonts w:eastAsia="Times New Roman" w:cs="Calibri"/>
        </w:rPr>
        <w:t xml:space="preserve"> Annual Orange County 4-H Calf &amp; Livestock Sale. This year, the sale will take place on Saturday, May 9 at our Education Center &amp; 4-H Park in Otisville, NY</w:t>
      </w:r>
      <w:r w:rsidR="00F41516">
        <w:rPr>
          <w:rFonts w:eastAsia="Times New Roman" w:cs="Calibri"/>
        </w:rPr>
        <w:t xml:space="preserve"> starting at 5:00 P.M</w:t>
      </w:r>
      <w:r w:rsidR="00886628">
        <w:rPr>
          <w:rFonts w:eastAsia="Times New Roman" w:cs="Calibri"/>
        </w:rPr>
        <w:t xml:space="preserve">. </w:t>
      </w:r>
    </w:p>
    <w:p w14:paraId="3C010F2C" w14:textId="77777777" w:rsidR="00886628" w:rsidRDefault="00886628" w:rsidP="003C7305">
      <w:pPr>
        <w:shd w:val="clear" w:color="auto" w:fill="FFFFFF"/>
        <w:spacing w:after="0" w:line="240" w:lineRule="auto"/>
        <w:rPr>
          <w:rFonts w:eastAsia="Times New Roman" w:cs="Calibri"/>
        </w:rPr>
      </w:pPr>
    </w:p>
    <w:p w14:paraId="28AC181D" w14:textId="6D25E7AD" w:rsidR="00F41516" w:rsidRDefault="00886628" w:rsidP="003C7305">
      <w:pPr>
        <w:shd w:val="clear" w:color="auto" w:fill="FFFFFF"/>
        <w:spacing w:after="0" w:line="240" w:lineRule="auto"/>
        <w:rPr>
          <w:rFonts w:eastAsia="Times New Roman" w:cs="Calibri"/>
        </w:rPr>
      </w:pPr>
      <w:r>
        <w:rPr>
          <w:rFonts w:eastAsia="Times New Roman" w:cs="Calibri"/>
        </w:rPr>
        <w:t xml:space="preserve">The Calf &amp; Livestock Sale, yearly, is the largest annual fundraiser that the Orange County 4-H Livestock &amp; Dairy programs put on. </w:t>
      </w:r>
      <w:r w:rsidR="00F41516" w:rsidRPr="00F41516">
        <w:rPr>
          <w:rFonts w:eastAsia="Times New Roman" w:cs="Calibri"/>
        </w:rPr>
        <w:t xml:space="preserve">Through this fundraising event the Orange County 4-H Dairy &amp; Livestock programs </w:t>
      </w:r>
      <w:proofErr w:type="gramStart"/>
      <w:r w:rsidR="00F41516" w:rsidRPr="00F41516">
        <w:rPr>
          <w:rFonts w:eastAsia="Times New Roman" w:cs="Calibri"/>
        </w:rPr>
        <w:t>are able to</w:t>
      </w:r>
      <w:proofErr w:type="gramEnd"/>
      <w:r w:rsidR="00F41516" w:rsidRPr="00F41516">
        <w:rPr>
          <w:rFonts w:eastAsia="Times New Roman" w:cs="Calibri"/>
        </w:rPr>
        <w:t xml:space="preserve"> provide programming and other educational opportunities to 4-H members. The Orange County 4-H Program offers many experiences and opportunities to its members.  There are educational contests, workshops/seminars, project meetings, trips, opportunities to work with local farmers and taking care of project animals, leadership skill development, community service and much more. Parents, volunteers, agriculture businesses, and partners help us to hold this fundraising event every year.  The Orange County 4-H program is providing youth in Orange County with a chance to learn about agriculture and develop career ready skills. </w:t>
      </w:r>
    </w:p>
    <w:p w14:paraId="425B8E56" w14:textId="77777777" w:rsidR="00F41516" w:rsidRDefault="00F41516" w:rsidP="003C7305">
      <w:pPr>
        <w:shd w:val="clear" w:color="auto" w:fill="FFFFFF"/>
        <w:spacing w:after="0" w:line="240" w:lineRule="auto"/>
        <w:rPr>
          <w:rFonts w:eastAsia="Times New Roman" w:cs="Calibri"/>
        </w:rPr>
      </w:pPr>
    </w:p>
    <w:p w14:paraId="24098D8B" w14:textId="77777777" w:rsidR="00F41516" w:rsidRDefault="00F41516" w:rsidP="00F41516">
      <w:pPr>
        <w:shd w:val="clear" w:color="auto" w:fill="FFFFFF"/>
        <w:spacing w:after="0" w:line="240" w:lineRule="auto"/>
        <w:rPr>
          <w:rFonts w:eastAsia="Times New Roman" w:cs="Calibri"/>
        </w:rPr>
      </w:pPr>
      <w:r w:rsidRPr="00F41516">
        <w:rPr>
          <w:rFonts w:eastAsia="Times New Roman" w:cs="Calibri"/>
        </w:rPr>
        <w:t xml:space="preserve">The Sale also provides an evening for local dairy and livestock farmers and businesses to get together, converse, and promote their agricultural businesses and practices. </w:t>
      </w:r>
    </w:p>
    <w:p w14:paraId="78B547A0" w14:textId="77777777" w:rsidR="002622C2" w:rsidRDefault="002622C2" w:rsidP="00F41516">
      <w:pPr>
        <w:shd w:val="clear" w:color="auto" w:fill="FFFFFF"/>
        <w:spacing w:after="0" w:line="240" w:lineRule="auto"/>
        <w:rPr>
          <w:rFonts w:eastAsia="Times New Roman" w:cs="Calibri"/>
        </w:rPr>
      </w:pPr>
    </w:p>
    <w:p w14:paraId="5228EF92" w14:textId="2016E909" w:rsidR="00886628" w:rsidRDefault="00E14A99" w:rsidP="003C7305">
      <w:pPr>
        <w:shd w:val="clear" w:color="auto" w:fill="FFFFFF"/>
        <w:spacing w:after="0" w:line="240" w:lineRule="auto"/>
        <w:rPr>
          <w:rFonts w:eastAsia="Times New Roman" w:cs="Calibri"/>
        </w:rPr>
      </w:pPr>
      <w:r w:rsidRPr="00E14A99">
        <w:rPr>
          <w:rFonts w:eastAsia="Times New Roman" w:cs="Calibri"/>
        </w:rPr>
        <w:t xml:space="preserve">Our sale committee is extremely grateful for the support our calf sales have received from the agricultural community. This year, once again, the sale committee is seeking animal consignments, including registered or non-registered dairy or beef cattle consignments, as well as sheep, goats, pigs, turkeys, chickens, and rabbits. Highlighted consignments from last year’s sale included high quality dairy calves from </w:t>
      </w:r>
      <w:proofErr w:type="spellStart"/>
      <w:r w:rsidRPr="00E14A99">
        <w:rPr>
          <w:rFonts w:eastAsia="Times New Roman" w:cs="Calibri"/>
        </w:rPr>
        <w:t>Reyncrest</w:t>
      </w:r>
      <w:proofErr w:type="spellEnd"/>
      <w:r w:rsidRPr="00E14A99">
        <w:rPr>
          <w:rFonts w:eastAsia="Times New Roman" w:cs="Calibri"/>
        </w:rPr>
        <w:t xml:space="preserve"> Holsteins, Spring Run Dairy, Gold-Bar Holsteins, </w:t>
      </w:r>
      <w:proofErr w:type="spellStart"/>
      <w:r w:rsidRPr="00E14A99">
        <w:rPr>
          <w:rFonts w:eastAsia="Times New Roman" w:cs="Calibri"/>
        </w:rPr>
        <w:t>Debmark</w:t>
      </w:r>
      <w:proofErr w:type="spellEnd"/>
      <w:r w:rsidRPr="00E14A99">
        <w:rPr>
          <w:rFonts w:eastAsia="Times New Roman" w:cs="Calibri"/>
        </w:rPr>
        <w:t xml:space="preserve"> Holsteins, and more. The Orange County 4-H Program is anticipating high quality consignments once again this year! This sale, we also want to focus on silent auction items as well. We kindly request that consignments must be committed by March 15th, 2025. If you would like to consign any cattle, livestock, or silent auction items, please visit </w:t>
      </w:r>
      <w:hyperlink r:id="rId8" w:history="1">
        <w:r w:rsidRPr="00D67471">
          <w:rPr>
            <w:rStyle w:val="Hyperlink"/>
            <w:rFonts w:eastAsia="Times New Roman" w:cs="Calibri"/>
          </w:rPr>
          <w:t>https://cornell.ca1.qualtrics.com/jfe/form/SV_0SqtM7vSr8baed8</w:t>
        </w:r>
      </w:hyperlink>
      <w:r w:rsidRPr="00E14A99">
        <w:rPr>
          <w:rFonts w:eastAsia="Times New Roman" w:cs="Calibri"/>
        </w:rPr>
        <w:t>.</w:t>
      </w:r>
      <w:r>
        <w:rPr>
          <w:rFonts w:eastAsia="Times New Roman" w:cs="Calibri"/>
        </w:rPr>
        <w:t xml:space="preserve"> </w:t>
      </w:r>
    </w:p>
    <w:p w14:paraId="0A1ACBBE" w14:textId="77777777" w:rsidR="00E14A99" w:rsidRDefault="00E14A99" w:rsidP="003C7305">
      <w:pPr>
        <w:shd w:val="clear" w:color="auto" w:fill="FFFFFF"/>
        <w:spacing w:after="0" w:line="240" w:lineRule="auto"/>
        <w:rPr>
          <w:rFonts w:eastAsia="Times New Roman" w:cs="Calibri"/>
        </w:rPr>
      </w:pPr>
    </w:p>
    <w:p w14:paraId="2BA82F45" w14:textId="069F0C95" w:rsidR="00886628" w:rsidRDefault="00886628" w:rsidP="003C7305">
      <w:pPr>
        <w:shd w:val="clear" w:color="auto" w:fill="FFFFFF"/>
        <w:spacing w:after="0" w:line="240" w:lineRule="auto"/>
        <w:rPr>
          <w:rFonts w:eastAsia="Times New Roman" w:cs="Calibri"/>
        </w:rPr>
      </w:pPr>
      <w:r>
        <w:rPr>
          <w:rFonts w:eastAsia="Times New Roman" w:cs="Calibri"/>
        </w:rPr>
        <w:t xml:space="preserve">This year, we are also bringing back a crowd favorite, the Chicken BBQ! Get BBQ Chicken, salad, roll, Stap Diary Milk or </w:t>
      </w:r>
      <w:proofErr w:type="gramStart"/>
      <w:r>
        <w:rPr>
          <w:rFonts w:eastAsia="Times New Roman" w:cs="Calibri"/>
        </w:rPr>
        <w:t>Ice Tea</w:t>
      </w:r>
      <w:proofErr w:type="gramEnd"/>
      <w:r>
        <w:rPr>
          <w:rFonts w:eastAsia="Times New Roman" w:cs="Calibri"/>
        </w:rPr>
        <w:t xml:space="preserve"> for just $15.00 per person or $10.00 per child (12 and under). All prepaid orders must be in by May 1</w:t>
      </w:r>
      <w:r w:rsidRPr="00886628">
        <w:rPr>
          <w:rFonts w:eastAsia="Times New Roman" w:cs="Calibri"/>
          <w:vertAlign w:val="superscript"/>
        </w:rPr>
        <w:t>st</w:t>
      </w:r>
      <w:r>
        <w:rPr>
          <w:rFonts w:eastAsia="Times New Roman" w:cs="Calibri"/>
        </w:rPr>
        <w:t xml:space="preserve">. To purchase tickets, visit </w:t>
      </w:r>
      <w:hyperlink r:id="rId9" w:history="1">
        <w:r w:rsidRPr="005A02DB">
          <w:rPr>
            <w:rStyle w:val="Hyperlink"/>
            <w:rFonts w:eastAsia="Times New Roman" w:cs="Calibri"/>
          </w:rPr>
          <w:t>https://bit.ly/4q2E4TS</w:t>
        </w:r>
      </w:hyperlink>
      <w:r>
        <w:rPr>
          <w:rFonts w:eastAsia="Times New Roman" w:cs="Calibri"/>
        </w:rPr>
        <w:t xml:space="preserve"> </w:t>
      </w:r>
    </w:p>
    <w:p w14:paraId="6369A1EF" w14:textId="77777777" w:rsidR="005642B7" w:rsidRDefault="005642B7" w:rsidP="003C7305">
      <w:pPr>
        <w:shd w:val="clear" w:color="auto" w:fill="FFFFFF"/>
        <w:spacing w:after="0" w:line="240" w:lineRule="auto"/>
        <w:rPr>
          <w:sz w:val="24"/>
          <w:szCs w:val="24"/>
        </w:rPr>
      </w:pPr>
    </w:p>
    <w:p w14:paraId="411C3379" w14:textId="29B1834E" w:rsidR="00F41516" w:rsidRPr="00F41516" w:rsidRDefault="00F41516" w:rsidP="00F41516">
      <w:pPr>
        <w:shd w:val="clear" w:color="auto" w:fill="FFFFFF"/>
        <w:spacing w:after="0" w:line="240" w:lineRule="auto"/>
      </w:pPr>
      <w:r w:rsidRPr="00F41516">
        <w:t xml:space="preserve">To learn more about this event or learn how you could get your youth involved in this program, or to learn more about consigning an animal, please contact Zoe </w:t>
      </w:r>
      <w:r>
        <w:t>Nafis</w:t>
      </w:r>
      <w:r w:rsidRPr="00F41516">
        <w:t xml:space="preserve">, Livestock/4-H Livestock, Dairy, and Equine Educator at 845-344-1234 or </w:t>
      </w:r>
      <w:hyperlink r:id="rId10" w:history="1">
        <w:r w:rsidRPr="00F41516">
          <w:rPr>
            <w:rStyle w:val="Hyperlink"/>
          </w:rPr>
          <w:t>zrl7@cornell.edu</w:t>
        </w:r>
      </w:hyperlink>
      <w:r>
        <w:t xml:space="preserve"> </w:t>
      </w:r>
    </w:p>
    <w:p w14:paraId="64059362" w14:textId="77777777" w:rsidR="00F41516" w:rsidRPr="00AA5953" w:rsidRDefault="00F41516" w:rsidP="003C7305">
      <w:pPr>
        <w:shd w:val="clear" w:color="auto" w:fill="FFFFFF"/>
        <w:spacing w:after="0" w:line="240" w:lineRule="auto"/>
        <w:rPr>
          <w:sz w:val="24"/>
          <w:szCs w:val="24"/>
        </w:rPr>
      </w:pPr>
    </w:p>
    <w:p w14:paraId="6676415D" w14:textId="77777777" w:rsidR="00701FB2" w:rsidRDefault="00701FB2" w:rsidP="003C7305">
      <w:pPr>
        <w:rPr>
          <w:rFonts w:cs="Calibri"/>
          <w:i/>
          <w:iCs/>
        </w:rPr>
      </w:pPr>
      <w:r w:rsidRPr="00230AB5">
        <w:rPr>
          <w:rFonts w:cs="Calibri"/>
          <w:i/>
          <w:iCs/>
        </w:rPr>
        <w:lastRenderedPageBreak/>
        <w:t xml:space="preserve">Cornell Cooperative Extension and its partnerships provide programs for Orange County residents on youth and family development; nutrition, health, and food safety; community and economic vitality; and agricultural sustainability through Cornell based research.  Committed to Orange County, we design programs to meet local needs to enable people to improve their lives and communities.  For more information call Cornell Cooperative Extension Orange County at 845-344-1234 or visit our website at </w:t>
      </w:r>
      <w:hyperlink r:id="rId11" w:history="1">
        <w:r w:rsidRPr="00230AB5">
          <w:rPr>
            <w:rStyle w:val="Hyperlink"/>
            <w:rFonts w:cs="Calibri"/>
            <w:i/>
            <w:iCs/>
          </w:rPr>
          <w:t>www.cceorangecounty.org</w:t>
        </w:r>
      </w:hyperlink>
      <w:r w:rsidRPr="00230AB5">
        <w:rPr>
          <w:rFonts w:cs="Calibri"/>
          <w:i/>
          <w:iCs/>
        </w:rPr>
        <w:t>.</w:t>
      </w:r>
    </w:p>
    <w:p w14:paraId="61B66A12" w14:textId="77777777" w:rsidR="000C3DC3" w:rsidRPr="00230AB5" w:rsidRDefault="000C3DC3" w:rsidP="003C7305">
      <w:pPr>
        <w:rPr>
          <w:rFonts w:cs="Calibri"/>
          <w:i/>
          <w:iCs/>
        </w:rPr>
      </w:pPr>
      <w:r>
        <w:rPr>
          <w:rFonts w:cs="Calibri"/>
          <w:i/>
          <w:iCs/>
        </w:rPr>
        <w:t xml:space="preserve">Cornell Cooperative Extension Orange County provides equal employment and </w:t>
      </w:r>
      <w:proofErr w:type="gramStart"/>
      <w:r>
        <w:rPr>
          <w:rFonts w:cs="Calibri"/>
          <w:i/>
          <w:iCs/>
        </w:rPr>
        <w:t>program</w:t>
      </w:r>
      <w:proofErr w:type="gramEnd"/>
      <w:r>
        <w:rPr>
          <w:rFonts w:cs="Calibri"/>
          <w:i/>
          <w:iCs/>
        </w:rPr>
        <w:t xml:space="preserve"> opportunities.</w:t>
      </w:r>
    </w:p>
    <w:p w14:paraId="2E1013D9" w14:textId="77777777" w:rsidR="005E6AF2" w:rsidRDefault="005E6AF2" w:rsidP="005E6AF2">
      <w:pPr>
        <w:jc w:val="center"/>
        <w:rPr>
          <w:rFonts w:cs="Calibri"/>
        </w:rPr>
      </w:pPr>
      <w:r w:rsidRPr="00230AB5">
        <w:rPr>
          <w:rFonts w:cs="Calibri"/>
        </w:rPr>
        <w:t>###</w:t>
      </w:r>
    </w:p>
    <w:p w14:paraId="57DAE604" w14:textId="4859AB07" w:rsidR="00E14A99" w:rsidRPr="00230AB5" w:rsidRDefault="00E14A99" w:rsidP="005E6AF2">
      <w:pPr>
        <w:jc w:val="center"/>
        <w:rPr>
          <w:rFonts w:cs="Calibri"/>
        </w:rPr>
      </w:pPr>
      <w:r>
        <w:rPr>
          <w:rFonts w:cs="Calibri"/>
          <w:noProof/>
        </w:rPr>
        <w:drawing>
          <wp:inline distT="0" distB="0" distL="0" distR="0" wp14:anchorId="3302FE6A" wp14:editId="2E5E9E1B">
            <wp:extent cx="6096000" cy="5110124"/>
            <wp:effectExtent l="0" t="0" r="0" b="0"/>
            <wp:docPr id="991002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002635" name="Picture 991002635"/>
                    <pic:cNvPicPr/>
                  </pic:nvPicPr>
                  <pic:blipFill>
                    <a:blip r:embed="rId12">
                      <a:extLst>
                        <a:ext uri="{28A0092B-C50C-407E-A947-70E740481C1C}">
                          <a14:useLocalDpi xmlns:a14="http://schemas.microsoft.com/office/drawing/2010/main" val="0"/>
                        </a:ext>
                      </a:extLst>
                    </a:blip>
                    <a:stretch>
                      <a:fillRect/>
                    </a:stretch>
                  </pic:blipFill>
                  <pic:spPr>
                    <a:xfrm>
                      <a:off x="0" y="0"/>
                      <a:ext cx="6106958" cy="5119310"/>
                    </a:xfrm>
                    <a:prstGeom prst="rect">
                      <a:avLst/>
                    </a:prstGeom>
                  </pic:spPr>
                </pic:pic>
              </a:graphicData>
            </a:graphic>
          </wp:inline>
        </w:drawing>
      </w:r>
    </w:p>
    <w:sectPr w:rsidR="00E14A99" w:rsidRPr="00230AB5" w:rsidSect="00307FBA">
      <w:headerReference w:type="even" r:id="rId13"/>
      <w:headerReference w:type="first" r:id="rId14"/>
      <w:pgSz w:w="12240" w:h="15840"/>
      <w:pgMar w:top="480" w:right="630" w:bottom="480" w:left="480" w:header="475" w:footer="47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692C9B" w14:textId="77777777" w:rsidR="006643E1" w:rsidRDefault="006643E1" w:rsidP="00FF269F">
      <w:pPr>
        <w:spacing w:after="0" w:line="240" w:lineRule="auto"/>
      </w:pPr>
      <w:r>
        <w:separator/>
      </w:r>
    </w:p>
  </w:endnote>
  <w:endnote w:type="continuationSeparator" w:id="0">
    <w:p w14:paraId="282496C9" w14:textId="77777777" w:rsidR="006643E1" w:rsidRDefault="006643E1" w:rsidP="00FF2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Futura XBlkCn BT">
    <w:altName w:val="Franklin Gothic Demi Cond"/>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C04F73" w14:textId="77777777" w:rsidR="006643E1" w:rsidRDefault="006643E1" w:rsidP="00FF269F">
      <w:pPr>
        <w:spacing w:after="0" w:line="240" w:lineRule="auto"/>
      </w:pPr>
      <w:r>
        <w:separator/>
      </w:r>
    </w:p>
  </w:footnote>
  <w:footnote w:type="continuationSeparator" w:id="0">
    <w:p w14:paraId="789AAEE2" w14:textId="77777777" w:rsidR="006643E1" w:rsidRDefault="006643E1" w:rsidP="00FF26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2DD86" w14:textId="77777777" w:rsidR="002269CD" w:rsidRDefault="00C735AF">
    <w:pPr>
      <w:pStyle w:val="Header"/>
    </w:pPr>
    <w:r>
      <w:rPr>
        <w:noProof/>
      </w:rPr>
      <w:drawing>
        <wp:inline distT="0" distB="0" distL="0" distR="0" wp14:anchorId="564FA3F5" wp14:editId="4851C3F2">
          <wp:extent cx="3067050" cy="914400"/>
          <wp:effectExtent l="0" t="0" r="0" b="0"/>
          <wp:docPr id="21" name="Picture 21" descr="CCE-OC logo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E-OC logo sc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7050" cy="9144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0"/>
      <w:gridCol w:w="3420"/>
    </w:tblGrid>
    <w:tr w:rsidR="008822A6" w:rsidRPr="007B10B2" w14:paraId="1E83F752" w14:textId="77777777" w:rsidTr="008822A6">
      <w:tc>
        <w:tcPr>
          <w:tcW w:w="8100" w:type="dxa"/>
        </w:tcPr>
        <w:p w14:paraId="19829CE0" w14:textId="77777777" w:rsidR="008822A6" w:rsidRDefault="008822A6" w:rsidP="008F7885">
          <w:pPr>
            <w:pStyle w:val="Header"/>
            <w:rPr>
              <w:sz w:val="18"/>
            </w:rPr>
          </w:pPr>
          <w:r>
            <w:rPr>
              <w:noProof/>
              <w:sz w:val="18"/>
            </w:rPr>
            <w:drawing>
              <wp:inline distT="0" distB="0" distL="0" distR="0" wp14:anchorId="03D701DF" wp14:editId="6A6F6B27">
                <wp:extent cx="3429000" cy="576072"/>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C:\Users\tjp58\Desktop\CCE PPT\CCE Logo Cornell Cooperative Extension_WEB_Color Classic.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429000" cy="576072"/>
                        </a:xfrm>
                        <a:prstGeom prst="rect">
                          <a:avLst/>
                        </a:prstGeom>
                        <a:noFill/>
                        <a:ln>
                          <a:noFill/>
                        </a:ln>
                      </pic:spPr>
                    </pic:pic>
                  </a:graphicData>
                </a:graphic>
              </wp:inline>
            </w:drawing>
          </w:r>
        </w:p>
      </w:tc>
      <w:tc>
        <w:tcPr>
          <w:tcW w:w="3420" w:type="dxa"/>
        </w:tcPr>
        <w:p w14:paraId="42C8F5F3" w14:textId="77777777" w:rsidR="008822A6" w:rsidRPr="002F6C10" w:rsidRDefault="008822A6" w:rsidP="008F7885">
          <w:pPr>
            <w:pStyle w:val="Address"/>
            <w:rPr>
              <w:rFonts w:ascii="Palatino Linotype" w:hAnsi="Palatino Linotype"/>
              <w:kern w:val="20"/>
              <w:sz w:val="19"/>
              <w:szCs w:val="19"/>
            </w:rPr>
          </w:pPr>
          <w:r w:rsidRPr="002F6C10">
            <w:rPr>
              <w:rFonts w:ascii="Palatino Linotype" w:hAnsi="Palatino Linotype"/>
              <w:b/>
              <w:kern w:val="20"/>
              <w:sz w:val="19"/>
              <w:szCs w:val="19"/>
            </w:rPr>
            <w:t>Cornell Cooperative Extension</w:t>
          </w:r>
        </w:p>
        <w:p w14:paraId="32903B14" w14:textId="77777777" w:rsidR="008822A6" w:rsidRPr="002F6C10" w:rsidRDefault="008822A6" w:rsidP="008F7885">
          <w:pPr>
            <w:pStyle w:val="Address"/>
            <w:rPr>
              <w:rFonts w:ascii="Palatino Linotype" w:hAnsi="Palatino Linotype"/>
              <w:b/>
              <w:kern w:val="20"/>
              <w:sz w:val="19"/>
              <w:szCs w:val="19"/>
            </w:rPr>
          </w:pPr>
          <w:r w:rsidRPr="002F6C10">
            <w:rPr>
              <w:rFonts w:ascii="Palatino Linotype" w:hAnsi="Palatino Linotype"/>
              <w:b/>
              <w:kern w:val="20"/>
              <w:sz w:val="19"/>
              <w:szCs w:val="19"/>
            </w:rPr>
            <w:t>Orange County</w:t>
          </w:r>
        </w:p>
        <w:p w14:paraId="623732E6" w14:textId="77777777" w:rsidR="008822A6" w:rsidRPr="002F6C10" w:rsidRDefault="008822A6" w:rsidP="008F7885">
          <w:pPr>
            <w:pStyle w:val="Address"/>
            <w:rPr>
              <w:rFonts w:ascii="Palatino Linotype" w:hAnsi="Palatino Linotype"/>
              <w:kern w:val="20"/>
              <w:sz w:val="19"/>
              <w:szCs w:val="19"/>
            </w:rPr>
          </w:pPr>
          <w:r w:rsidRPr="002F6C10">
            <w:rPr>
              <w:rFonts w:ascii="Palatino Linotype" w:hAnsi="Palatino Linotype"/>
              <w:kern w:val="20"/>
              <w:sz w:val="19"/>
              <w:szCs w:val="19"/>
            </w:rPr>
            <w:t>18 Seward Avenue, Suite 300</w:t>
          </w:r>
        </w:p>
        <w:p w14:paraId="7AA88A14" w14:textId="77777777" w:rsidR="008822A6" w:rsidRPr="002F6C10" w:rsidRDefault="008822A6" w:rsidP="008F7885">
          <w:pPr>
            <w:pStyle w:val="Address"/>
            <w:rPr>
              <w:rFonts w:ascii="Palatino Linotype" w:hAnsi="Palatino Linotype"/>
              <w:kern w:val="20"/>
              <w:sz w:val="19"/>
              <w:szCs w:val="19"/>
            </w:rPr>
          </w:pPr>
          <w:r w:rsidRPr="002F6C10">
            <w:rPr>
              <w:rFonts w:ascii="Palatino Linotype" w:hAnsi="Palatino Linotype"/>
              <w:kern w:val="20"/>
              <w:sz w:val="19"/>
              <w:szCs w:val="19"/>
            </w:rPr>
            <w:t>Middletown, NY 10940-1919</w:t>
          </w:r>
        </w:p>
        <w:p w14:paraId="2EC60A04" w14:textId="77777777" w:rsidR="008822A6" w:rsidRPr="002F6C10" w:rsidRDefault="008822A6" w:rsidP="008F7885">
          <w:pPr>
            <w:pStyle w:val="Phone"/>
            <w:rPr>
              <w:rFonts w:ascii="Palatino Linotype" w:hAnsi="Palatino Linotype"/>
              <w:kern w:val="20"/>
              <w:sz w:val="19"/>
              <w:szCs w:val="19"/>
            </w:rPr>
          </w:pPr>
          <w:r w:rsidRPr="002F6C10">
            <w:rPr>
              <w:rFonts w:ascii="Palatino Linotype" w:hAnsi="Palatino Linotype"/>
              <w:kern w:val="20"/>
              <w:sz w:val="19"/>
              <w:szCs w:val="19"/>
            </w:rPr>
            <w:t>t. 845 344-1234</w:t>
          </w:r>
        </w:p>
        <w:p w14:paraId="7E7B12E4" w14:textId="77777777" w:rsidR="008822A6" w:rsidRPr="002F6C10" w:rsidRDefault="008822A6" w:rsidP="008F7885">
          <w:pPr>
            <w:pStyle w:val="Phone"/>
            <w:rPr>
              <w:rFonts w:ascii="Palatino Linotype" w:hAnsi="Palatino Linotype"/>
              <w:kern w:val="20"/>
              <w:sz w:val="19"/>
              <w:szCs w:val="19"/>
            </w:rPr>
          </w:pPr>
          <w:r w:rsidRPr="002F6C10">
            <w:rPr>
              <w:rFonts w:ascii="Palatino Linotype" w:hAnsi="Palatino Linotype"/>
              <w:kern w:val="20"/>
              <w:sz w:val="19"/>
              <w:szCs w:val="19"/>
            </w:rPr>
            <w:t>f. 845 343-7471</w:t>
          </w:r>
        </w:p>
        <w:p w14:paraId="5290B40E" w14:textId="77777777" w:rsidR="008822A6" w:rsidRPr="002F6C10" w:rsidRDefault="008822A6" w:rsidP="008F7885">
          <w:pPr>
            <w:pStyle w:val="Phone"/>
            <w:rPr>
              <w:rFonts w:ascii="Palatino Linotype" w:hAnsi="Palatino Linotype"/>
              <w:kern w:val="20"/>
              <w:sz w:val="19"/>
              <w:szCs w:val="19"/>
            </w:rPr>
          </w:pPr>
          <w:r w:rsidRPr="002F6C10">
            <w:rPr>
              <w:rFonts w:ascii="Palatino Linotype" w:hAnsi="Palatino Linotype"/>
              <w:kern w:val="20"/>
              <w:sz w:val="19"/>
              <w:szCs w:val="19"/>
            </w:rPr>
            <w:t xml:space="preserve">e. orange@cornell.edu </w:t>
          </w:r>
          <w:r w:rsidRPr="002F6C10">
            <w:rPr>
              <w:rFonts w:ascii="Palatino Linotype" w:hAnsi="Palatino Linotype"/>
              <w:kern w:val="20"/>
              <w:sz w:val="19"/>
              <w:szCs w:val="19"/>
            </w:rPr>
            <w:br/>
            <w:t>www.cceorangecounty.org</w:t>
          </w:r>
        </w:p>
        <w:p w14:paraId="1458676A" w14:textId="77777777" w:rsidR="008822A6" w:rsidRPr="007B10B2" w:rsidRDefault="008822A6" w:rsidP="008F7885">
          <w:pPr>
            <w:pStyle w:val="Phone"/>
            <w:rPr>
              <w:rFonts w:ascii="Palatino Linotype" w:hAnsi="Palatino Linotype"/>
              <w:kern w:val="20"/>
              <w:sz w:val="18"/>
              <w:szCs w:val="18"/>
            </w:rPr>
          </w:pPr>
        </w:p>
      </w:tc>
    </w:tr>
  </w:tbl>
  <w:p w14:paraId="47B3C5E7" w14:textId="77777777" w:rsidR="00B71DD1" w:rsidRPr="00B71DD1" w:rsidRDefault="00B71DD1" w:rsidP="00921609">
    <w:pPr>
      <w:spacing w:after="0" w:line="240" w:lineRule="auto"/>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53F0B"/>
    <w:multiLevelType w:val="multilevel"/>
    <w:tmpl w:val="6FFC8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83A24"/>
    <w:multiLevelType w:val="hybridMultilevel"/>
    <w:tmpl w:val="503ED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D847BD3"/>
    <w:multiLevelType w:val="multilevel"/>
    <w:tmpl w:val="27987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6608AA"/>
    <w:multiLevelType w:val="hybridMultilevel"/>
    <w:tmpl w:val="60561A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A47AE0"/>
    <w:multiLevelType w:val="multilevel"/>
    <w:tmpl w:val="7E702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E63F09"/>
    <w:multiLevelType w:val="hybridMultilevel"/>
    <w:tmpl w:val="E1B0D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6E4104"/>
    <w:multiLevelType w:val="hybridMultilevel"/>
    <w:tmpl w:val="F02EC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BA1694"/>
    <w:multiLevelType w:val="hybridMultilevel"/>
    <w:tmpl w:val="E2904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465F63"/>
    <w:multiLevelType w:val="hybridMultilevel"/>
    <w:tmpl w:val="37263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DA70B9"/>
    <w:multiLevelType w:val="hybridMultilevel"/>
    <w:tmpl w:val="902A1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A066A5"/>
    <w:multiLevelType w:val="hybridMultilevel"/>
    <w:tmpl w:val="22486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0142E8"/>
    <w:multiLevelType w:val="multilevel"/>
    <w:tmpl w:val="0CC43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093428">
    <w:abstractNumId w:val="2"/>
  </w:num>
  <w:num w:numId="2" w16cid:durableId="1997880670">
    <w:abstractNumId w:val="6"/>
  </w:num>
  <w:num w:numId="3" w16cid:durableId="1209799312">
    <w:abstractNumId w:val="9"/>
  </w:num>
  <w:num w:numId="4" w16cid:durableId="914128257">
    <w:abstractNumId w:val="8"/>
  </w:num>
  <w:num w:numId="5" w16cid:durableId="569850572">
    <w:abstractNumId w:val="10"/>
  </w:num>
  <w:num w:numId="6" w16cid:durableId="1059062481">
    <w:abstractNumId w:val="7"/>
  </w:num>
  <w:num w:numId="7" w16cid:durableId="1796950126">
    <w:abstractNumId w:val="5"/>
  </w:num>
  <w:num w:numId="8" w16cid:durableId="1379745727">
    <w:abstractNumId w:val="0"/>
  </w:num>
  <w:num w:numId="9" w16cid:durableId="894240630">
    <w:abstractNumId w:val="3"/>
  </w:num>
  <w:num w:numId="10" w16cid:durableId="1272861051">
    <w:abstractNumId w:val="1"/>
  </w:num>
  <w:num w:numId="11" w16cid:durableId="402920757">
    <w:abstractNumId w:val="4"/>
  </w:num>
  <w:num w:numId="12" w16cid:durableId="117395927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50B"/>
    <w:rsid w:val="000243D9"/>
    <w:rsid w:val="000246D1"/>
    <w:rsid w:val="00042E55"/>
    <w:rsid w:val="00075FF9"/>
    <w:rsid w:val="00081BD7"/>
    <w:rsid w:val="00082D12"/>
    <w:rsid w:val="00097969"/>
    <w:rsid w:val="000A2B3F"/>
    <w:rsid w:val="000A748E"/>
    <w:rsid w:val="000C3A1D"/>
    <w:rsid w:val="000C3DC3"/>
    <w:rsid w:val="000C5701"/>
    <w:rsid w:val="000D157A"/>
    <w:rsid w:val="000F2445"/>
    <w:rsid w:val="001007A7"/>
    <w:rsid w:val="00106BA1"/>
    <w:rsid w:val="001157D7"/>
    <w:rsid w:val="00116130"/>
    <w:rsid w:val="0013537F"/>
    <w:rsid w:val="0014014C"/>
    <w:rsid w:val="00141582"/>
    <w:rsid w:val="00146F99"/>
    <w:rsid w:val="0016327B"/>
    <w:rsid w:val="001709FF"/>
    <w:rsid w:val="00171BF4"/>
    <w:rsid w:val="0019208D"/>
    <w:rsid w:val="001A13CF"/>
    <w:rsid w:val="001B2064"/>
    <w:rsid w:val="001C4C21"/>
    <w:rsid w:val="001C5218"/>
    <w:rsid w:val="001E7215"/>
    <w:rsid w:val="001F1495"/>
    <w:rsid w:val="001F6491"/>
    <w:rsid w:val="00223056"/>
    <w:rsid w:val="002269CD"/>
    <w:rsid w:val="00230AB5"/>
    <w:rsid w:val="00234ACE"/>
    <w:rsid w:val="00234F28"/>
    <w:rsid w:val="002352DD"/>
    <w:rsid w:val="00245A09"/>
    <w:rsid w:val="00256192"/>
    <w:rsid w:val="002622C2"/>
    <w:rsid w:val="00264395"/>
    <w:rsid w:val="002714B2"/>
    <w:rsid w:val="002720C5"/>
    <w:rsid w:val="00281778"/>
    <w:rsid w:val="00282D11"/>
    <w:rsid w:val="00283434"/>
    <w:rsid w:val="00293B4E"/>
    <w:rsid w:val="00296451"/>
    <w:rsid w:val="002A5BF4"/>
    <w:rsid w:val="002C04C0"/>
    <w:rsid w:val="002C1311"/>
    <w:rsid w:val="002F4A27"/>
    <w:rsid w:val="00307FBA"/>
    <w:rsid w:val="0031087A"/>
    <w:rsid w:val="0034046C"/>
    <w:rsid w:val="0034050B"/>
    <w:rsid w:val="003529DE"/>
    <w:rsid w:val="00376F34"/>
    <w:rsid w:val="0038143A"/>
    <w:rsid w:val="003A61BB"/>
    <w:rsid w:val="003C6947"/>
    <w:rsid w:val="003C7305"/>
    <w:rsid w:val="003D1294"/>
    <w:rsid w:val="003D2F05"/>
    <w:rsid w:val="003D7E14"/>
    <w:rsid w:val="003F4DF0"/>
    <w:rsid w:val="003F5D47"/>
    <w:rsid w:val="00425E69"/>
    <w:rsid w:val="0043362E"/>
    <w:rsid w:val="00455941"/>
    <w:rsid w:val="0046437F"/>
    <w:rsid w:val="00471A66"/>
    <w:rsid w:val="00481C20"/>
    <w:rsid w:val="00484678"/>
    <w:rsid w:val="004847B8"/>
    <w:rsid w:val="0049020C"/>
    <w:rsid w:val="0049133F"/>
    <w:rsid w:val="004930EF"/>
    <w:rsid w:val="0049707E"/>
    <w:rsid w:val="00497BC2"/>
    <w:rsid w:val="004A4552"/>
    <w:rsid w:val="004A5FE3"/>
    <w:rsid w:val="004B2A02"/>
    <w:rsid w:val="004C1FAF"/>
    <w:rsid w:val="004D3974"/>
    <w:rsid w:val="004D7029"/>
    <w:rsid w:val="004E6EE7"/>
    <w:rsid w:val="004E717F"/>
    <w:rsid w:val="004F1E42"/>
    <w:rsid w:val="00524484"/>
    <w:rsid w:val="00544466"/>
    <w:rsid w:val="00555B41"/>
    <w:rsid w:val="005628DA"/>
    <w:rsid w:val="005642B7"/>
    <w:rsid w:val="00570417"/>
    <w:rsid w:val="005708CE"/>
    <w:rsid w:val="005711BC"/>
    <w:rsid w:val="005801D3"/>
    <w:rsid w:val="005C3E68"/>
    <w:rsid w:val="005C48B9"/>
    <w:rsid w:val="005C7649"/>
    <w:rsid w:val="005D0B4B"/>
    <w:rsid w:val="005D283F"/>
    <w:rsid w:val="005D5ECF"/>
    <w:rsid w:val="005E1983"/>
    <w:rsid w:val="005E6AF2"/>
    <w:rsid w:val="005F6621"/>
    <w:rsid w:val="00644100"/>
    <w:rsid w:val="006643E1"/>
    <w:rsid w:val="006702F0"/>
    <w:rsid w:val="00697631"/>
    <w:rsid w:val="006A59FE"/>
    <w:rsid w:val="006A721E"/>
    <w:rsid w:val="006B6613"/>
    <w:rsid w:val="006D7766"/>
    <w:rsid w:val="006E5A3C"/>
    <w:rsid w:val="006F1FD1"/>
    <w:rsid w:val="006F4256"/>
    <w:rsid w:val="006F5939"/>
    <w:rsid w:val="006F7B3C"/>
    <w:rsid w:val="00701FB2"/>
    <w:rsid w:val="007060CF"/>
    <w:rsid w:val="00721B04"/>
    <w:rsid w:val="00737F2E"/>
    <w:rsid w:val="00741B38"/>
    <w:rsid w:val="0075287E"/>
    <w:rsid w:val="007542E2"/>
    <w:rsid w:val="00756D3E"/>
    <w:rsid w:val="0075711B"/>
    <w:rsid w:val="007619D1"/>
    <w:rsid w:val="007661E8"/>
    <w:rsid w:val="00766534"/>
    <w:rsid w:val="00771ABC"/>
    <w:rsid w:val="0079057F"/>
    <w:rsid w:val="00790C97"/>
    <w:rsid w:val="00793161"/>
    <w:rsid w:val="0079698A"/>
    <w:rsid w:val="007D310C"/>
    <w:rsid w:val="008045FA"/>
    <w:rsid w:val="00806CC8"/>
    <w:rsid w:val="0081272B"/>
    <w:rsid w:val="0081316C"/>
    <w:rsid w:val="00814352"/>
    <w:rsid w:val="00824B43"/>
    <w:rsid w:val="00827B54"/>
    <w:rsid w:val="00833820"/>
    <w:rsid w:val="00834036"/>
    <w:rsid w:val="00835C0F"/>
    <w:rsid w:val="008409C9"/>
    <w:rsid w:val="00847D2E"/>
    <w:rsid w:val="008822A6"/>
    <w:rsid w:val="00886628"/>
    <w:rsid w:val="008B58FF"/>
    <w:rsid w:val="008F7885"/>
    <w:rsid w:val="00900205"/>
    <w:rsid w:val="00921609"/>
    <w:rsid w:val="009228B0"/>
    <w:rsid w:val="00927FB7"/>
    <w:rsid w:val="00930EE0"/>
    <w:rsid w:val="00943811"/>
    <w:rsid w:val="00947A91"/>
    <w:rsid w:val="0095219F"/>
    <w:rsid w:val="0095511D"/>
    <w:rsid w:val="0096283D"/>
    <w:rsid w:val="00973E13"/>
    <w:rsid w:val="00976F3B"/>
    <w:rsid w:val="009A017C"/>
    <w:rsid w:val="009B1FD2"/>
    <w:rsid w:val="009B631B"/>
    <w:rsid w:val="009C3F65"/>
    <w:rsid w:val="009C7B0D"/>
    <w:rsid w:val="009E15CA"/>
    <w:rsid w:val="009E414D"/>
    <w:rsid w:val="009E4F10"/>
    <w:rsid w:val="009F7BE9"/>
    <w:rsid w:val="00A03EC0"/>
    <w:rsid w:val="00A06C3F"/>
    <w:rsid w:val="00A07C66"/>
    <w:rsid w:val="00A10F20"/>
    <w:rsid w:val="00A1303D"/>
    <w:rsid w:val="00A21D03"/>
    <w:rsid w:val="00A27417"/>
    <w:rsid w:val="00A31636"/>
    <w:rsid w:val="00A32211"/>
    <w:rsid w:val="00A46F02"/>
    <w:rsid w:val="00A67076"/>
    <w:rsid w:val="00A7322D"/>
    <w:rsid w:val="00A769BC"/>
    <w:rsid w:val="00A86701"/>
    <w:rsid w:val="00AA3B20"/>
    <w:rsid w:val="00AA5953"/>
    <w:rsid w:val="00AB25F9"/>
    <w:rsid w:val="00AB2938"/>
    <w:rsid w:val="00AB715F"/>
    <w:rsid w:val="00AC7995"/>
    <w:rsid w:val="00AD50C4"/>
    <w:rsid w:val="00AE7191"/>
    <w:rsid w:val="00AE7E28"/>
    <w:rsid w:val="00B0152F"/>
    <w:rsid w:val="00B01D6D"/>
    <w:rsid w:val="00B52C19"/>
    <w:rsid w:val="00B537FC"/>
    <w:rsid w:val="00B57349"/>
    <w:rsid w:val="00B64B79"/>
    <w:rsid w:val="00B71DD1"/>
    <w:rsid w:val="00B74BF2"/>
    <w:rsid w:val="00B74D8D"/>
    <w:rsid w:val="00B75713"/>
    <w:rsid w:val="00B8373F"/>
    <w:rsid w:val="00B9685A"/>
    <w:rsid w:val="00BA2EA8"/>
    <w:rsid w:val="00BA4B46"/>
    <w:rsid w:val="00BA5D35"/>
    <w:rsid w:val="00BB7284"/>
    <w:rsid w:val="00BC18E6"/>
    <w:rsid w:val="00BE1312"/>
    <w:rsid w:val="00BE1C45"/>
    <w:rsid w:val="00C00952"/>
    <w:rsid w:val="00C03F71"/>
    <w:rsid w:val="00C12681"/>
    <w:rsid w:val="00C14051"/>
    <w:rsid w:val="00C36A6B"/>
    <w:rsid w:val="00C44461"/>
    <w:rsid w:val="00C630B2"/>
    <w:rsid w:val="00C715FA"/>
    <w:rsid w:val="00C735AF"/>
    <w:rsid w:val="00C73622"/>
    <w:rsid w:val="00C92C4D"/>
    <w:rsid w:val="00CA1490"/>
    <w:rsid w:val="00CC01B5"/>
    <w:rsid w:val="00CC1DD0"/>
    <w:rsid w:val="00CD23CC"/>
    <w:rsid w:val="00CE422D"/>
    <w:rsid w:val="00CF259C"/>
    <w:rsid w:val="00CF5217"/>
    <w:rsid w:val="00D02B63"/>
    <w:rsid w:val="00D038E9"/>
    <w:rsid w:val="00D03B25"/>
    <w:rsid w:val="00D32311"/>
    <w:rsid w:val="00D462B5"/>
    <w:rsid w:val="00D62D7D"/>
    <w:rsid w:val="00D650AB"/>
    <w:rsid w:val="00D7508B"/>
    <w:rsid w:val="00D767CE"/>
    <w:rsid w:val="00DA6D61"/>
    <w:rsid w:val="00DB21C4"/>
    <w:rsid w:val="00DB7B49"/>
    <w:rsid w:val="00DB7F1B"/>
    <w:rsid w:val="00DC3ED7"/>
    <w:rsid w:val="00DD1091"/>
    <w:rsid w:val="00DF4E30"/>
    <w:rsid w:val="00E00C66"/>
    <w:rsid w:val="00E050D2"/>
    <w:rsid w:val="00E05729"/>
    <w:rsid w:val="00E05B6F"/>
    <w:rsid w:val="00E06436"/>
    <w:rsid w:val="00E116AF"/>
    <w:rsid w:val="00E14A99"/>
    <w:rsid w:val="00E1596B"/>
    <w:rsid w:val="00E24B49"/>
    <w:rsid w:val="00E42ACC"/>
    <w:rsid w:val="00E4356B"/>
    <w:rsid w:val="00E7044A"/>
    <w:rsid w:val="00E87205"/>
    <w:rsid w:val="00EB263C"/>
    <w:rsid w:val="00EC4B5E"/>
    <w:rsid w:val="00ED4D47"/>
    <w:rsid w:val="00ED7809"/>
    <w:rsid w:val="00EE155C"/>
    <w:rsid w:val="00EE226B"/>
    <w:rsid w:val="00EE483A"/>
    <w:rsid w:val="00EF658C"/>
    <w:rsid w:val="00F03CA1"/>
    <w:rsid w:val="00F054E1"/>
    <w:rsid w:val="00F20C05"/>
    <w:rsid w:val="00F23228"/>
    <w:rsid w:val="00F34AAF"/>
    <w:rsid w:val="00F41516"/>
    <w:rsid w:val="00F4198C"/>
    <w:rsid w:val="00F62E93"/>
    <w:rsid w:val="00F65117"/>
    <w:rsid w:val="00F7276A"/>
    <w:rsid w:val="00F8081E"/>
    <w:rsid w:val="00FA39E2"/>
    <w:rsid w:val="00FA5427"/>
    <w:rsid w:val="00FB27FB"/>
    <w:rsid w:val="00FE3A44"/>
    <w:rsid w:val="00FF269F"/>
    <w:rsid w:val="00FF77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0A375F"/>
  <w15:chartTrackingRefBased/>
  <w15:docId w15:val="{4796925A-10DA-45AE-97BE-A7FC0B5CB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F26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269F"/>
  </w:style>
  <w:style w:type="paragraph" w:styleId="Footer">
    <w:name w:val="footer"/>
    <w:basedOn w:val="Normal"/>
    <w:link w:val="FooterChar"/>
    <w:uiPriority w:val="99"/>
    <w:unhideWhenUsed/>
    <w:rsid w:val="00FF26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69F"/>
  </w:style>
  <w:style w:type="paragraph" w:styleId="BalloonText">
    <w:name w:val="Balloon Text"/>
    <w:basedOn w:val="Normal"/>
    <w:link w:val="BalloonTextChar"/>
    <w:uiPriority w:val="99"/>
    <w:semiHidden/>
    <w:unhideWhenUsed/>
    <w:rsid w:val="00FF26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F269F"/>
    <w:rPr>
      <w:rFonts w:ascii="Tahoma" w:hAnsi="Tahoma" w:cs="Tahoma"/>
      <w:sz w:val="16"/>
      <w:szCs w:val="16"/>
    </w:rPr>
  </w:style>
  <w:style w:type="paragraph" w:styleId="NoSpacing">
    <w:name w:val="No Spacing"/>
    <w:uiPriority w:val="1"/>
    <w:qFormat/>
    <w:rsid w:val="0081316C"/>
    <w:rPr>
      <w:rFonts w:asciiTheme="minorHAnsi" w:eastAsiaTheme="minorHAnsi" w:hAnsiTheme="minorHAnsi" w:cstheme="minorBidi"/>
      <w:sz w:val="22"/>
      <w:szCs w:val="22"/>
    </w:rPr>
  </w:style>
  <w:style w:type="character" w:styleId="Hyperlink">
    <w:name w:val="Hyperlink"/>
    <w:basedOn w:val="DefaultParagraphFont"/>
    <w:uiPriority w:val="99"/>
    <w:unhideWhenUsed/>
    <w:rsid w:val="0081316C"/>
    <w:rPr>
      <w:color w:val="0563C1" w:themeColor="hyperlink"/>
      <w:u w:val="single"/>
    </w:rPr>
  </w:style>
  <w:style w:type="paragraph" w:customStyle="1" w:styleId="Address">
    <w:name w:val="Address"/>
    <w:basedOn w:val="Normal"/>
    <w:rsid w:val="008822A6"/>
    <w:pPr>
      <w:spacing w:after="0" w:line="240" w:lineRule="auto"/>
    </w:pPr>
    <w:rPr>
      <w:rFonts w:ascii="Palatino" w:eastAsia="Times" w:hAnsi="Palatino"/>
      <w:kern w:val="14"/>
      <w:sz w:val="16"/>
      <w:szCs w:val="20"/>
    </w:rPr>
  </w:style>
  <w:style w:type="paragraph" w:customStyle="1" w:styleId="Phone">
    <w:name w:val="Phone"/>
    <w:basedOn w:val="Address"/>
    <w:rsid w:val="008822A6"/>
  </w:style>
  <w:style w:type="table" w:styleId="TableGrid">
    <w:name w:val="Table Grid"/>
    <w:basedOn w:val="TableNormal"/>
    <w:rsid w:val="008822A6"/>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5701"/>
    <w:pPr>
      <w:ind w:left="720"/>
      <w:contextualSpacing/>
    </w:pPr>
  </w:style>
  <w:style w:type="paragraph" w:customStyle="1" w:styleId="Default">
    <w:name w:val="Default"/>
    <w:rsid w:val="00F23228"/>
    <w:pPr>
      <w:autoSpaceDE w:val="0"/>
      <w:autoSpaceDN w:val="0"/>
      <w:adjustRightInd w:val="0"/>
    </w:pPr>
    <w:rPr>
      <w:rFonts w:cs="Calibri"/>
      <w:color w:val="000000"/>
      <w:sz w:val="24"/>
      <w:szCs w:val="24"/>
    </w:rPr>
  </w:style>
  <w:style w:type="character" w:customStyle="1" w:styleId="UnresolvedMention1">
    <w:name w:val="Unresolved Mention1"/>
    <w:basedOn w:val="DefaultParagraphFont"/>
    <w:uiPriority w:val="99"/>
    <w:semiHidden/>
    <w:unhideWhenUsed/>
    <w:rsid w:val="00F23228"/>
    <w:rPr>
      <w:color w:val="605E5C"/>
      <w:shd w:val="clear" w:color="auto" w:fill="E1DFDD"/>
    </w:rPr>
  </w:style>
  <w:style w:type="paragraph" w:styleId="NormalWeb">
    <w:name w:val="Normal (Web)"/>
    <w:basedOn w:val="Normal"/>
    <w:uiPriority w:val="99"/>
    <w:unhideWhenUsed/>
    <w:rsid w:val="00234ACE"/>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234ACE"/>
    <w:rPr>
      <w:b/>
      <w:bCs/>
    </w:rPr>
  </w:style>
  <w:style w:type="character" w:customStyle="1" w:styleId="UnresolvedMention2">
    <w:name w:val="Unresolved Mention2"/>
    <w:basedOn w:val="DefaultParagraphFont"/>
    <w:uiPriority w:val="99"/>
    <w:semiHidden/>
    <w:unhideWhenUsed/>
    <w:rsid w:val="003D7E14"/>
    <w:rPr>
      <w:color w:val="605E5C"/>
      <w:shd w:val="clear" w:color="auto" w:fill="E1DFDD"/>
    </w:rPr>
  </w:style>
  <w:style w:type="character" w:styleId="UnresolvedMention">
    <w:name w:val="Unresolved Mention"/>
    <w:basedOn w:val="DefaultParagraphFont"/>
    <w:uiPriority w:val="99"/>
    <w:semiHidden/>
    <w:unhideWhenUsed/>
    <w:rsid w:val="00AA59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003374">
      <w:bodyDiv w:val="1"/>
      <w:marLeft w:val="0"/>
      <w:marRight w:val="0"/>
      <w:marTop w:val="0"/>
      <w:marBottom w:val="0"/>
      <w:divBdr>
        <w:top w:val="none" w:sz="0" w:space="0" w:color="auto"/>
        <w:left w:val="none" w:sz="0" w:space="0" w:color="auto"/>
        <w:bottom w:val="none" w:sz="0" w:space="0" w:color="auto"/>
        <w:right w:val="none" w:sz="0" w:space="0" w:color="auto"/>
      </w:divBdr>
    </w:div>
    <w:div w:id="347144760">
      <w:bodyDiv w:val="1"/>
      <w:marLeft w:val="0"/>
      <w:marRight w:val="0"/>
      <w:marTop w:val="0"/>
      <w:marBottom w:val="0"/>
      <w:divBdr>
        <w:top w:val="none" w:sz="0" w:space="0" w:color="auto"/>
        <w:left w:val="none" w:sz="0" w:space="0" w:color="auto"/>
        <w:bottom w:val="none" w:sz="0" w:space="0" w:color="auto"/>
        <w:right w:val="none" w:sz="0" w:space="0" w:color="auto"/>
      </w:divBdr>
    </w:div>
    <w:div w:id="427193325">
      <w:bodyDiv w:val="1"/>
      <w:marLeft w:val="0"/>
      <w:marRight w:val="0"/>
      <w:marTop w:val="0"/>
      <w:marBottom w:val="0"/>
      <w:divBdr>
        <w:top w:val="none" w:sz="0" w:space="0" w:color="auto"/>
        <w:left w:val="none" w:sz="0" w:space="0" w:color="auto"/>
        <w:bottom w:val="none" w:sz="0" w:space="0" w:color="auto"/>
        <w:right w:val="none" w:sz="0" w:space="0" w:color="auto"/>
      </w:divBdr>
    </w:div>
    <w:div w:id="441144834">
      <w:bodyDiv w:val="1"/>
      <w:marLeft w:val="0"/>
      <w:marRight w:val="0"/>
      <w:marTop w:val="0"/>
      <w:marBottom w:val="0"/>
      <w:divBdr>
        <w:top w:val="none" w:sz="0" w:space="0" w:color="auto"/>
        <w:left w:val="none" w:sz="0" w:space="0" w:color="auto"/>
        <w:bottom w:val="none" w:sz="0" w:space="0" w:color="auto"/>
        <w:right w:val="none" w:sz="0" w:space="0" w:color="auto"/>
      </w:divBdr>
    </w:div>
    <w:div w:id="645478122">
      <w:bodyDiv w:val="1"/>
      <w:marLeft w:val="0"/>
      <w:marRight w:val="0"/>
      <w:marTop w:val="0"/>
      <w:marBottom w:val="0"/>
      <w:divBdr>
        <w:top w:val="none" w:sz="0" w:space="0" w:color="auto"/>
        <w:left w:val="none" w:sz="0" w:space="0" w:color="auto"/>
        <w:bottom w:val="none" w:sz="0" w:space="0" w:color="auto"/>
        <w:right w:val="none" w:sz="0" w:space="0" w:color="auto"/>
      </w:divBdr>
    </w:div>
    <w:div w:id="704523898">
      <w:bodyDiv w:val="1"/>
      <w:marLeft w:val="0"/>
      <w:marRight w:val="0"/>
      <w:marTop w:val="0"/>
      <w:marBottom w:val="0"/>
      <w:divBdr>
        <w:top w:val="none" w:sz="0" w:space="0" w:color="auto"/>
        <w:left w:val="none" w:sz="0" w:space="0" w:color="auto"/>
        <w:bottom w:val="none" w:sz="0" w:space="0" w:color="auto"/>
        <w:right w:val="none" w:sz="0" w:space="0" w:color="auto"/>
      </w:divBdr>
    </w:div>
    <w:div w:id="827986734">
      <w:bodyDiv w:val="1"/>
      <w:marLeft w:val="0"/>
      <w:marRight w:val="0"/>
      <w:marTop w:val="0"/>
      <w:marBottom w:val="0"/>
      <w:divBdr>
        <w:top w:val="none" w:sz="0" w:space="0" w:color="auto"/>
        <w:left w:val="none" w:sz="0" w:space="0" w:color="auto"/>
        <w:bottom w:val="none" w:sz="0" w:space="0" w:color="auto"/>
        <w:right w:val="none" w:sz="0" w:space="0" w:color="auto"/>
      </w:divBdr>
    </w:div>
    <w:div w:id="897319996">
      <w:bodyDiv w:val="1"/>
      <w:marLeft w:val="0"/>
      <w:marRight w:val="0"/>
      <w:marTop w:val="0"/>
      <w:marBottom w:val="0"/>
      <w:divBdr>
        <w:top w:val="none" w:sz="0" w:space="0" w:color="auto"/>
        <w:left w:val="none" w:sz="0" w:space="0" w:color="auto"/>
        <w:bottom w:val="none" w:sz="0" w:space="0" w:color="auto"/>
        <w:right w:val="none" w:sz="0" w:space="0" w:color="auto"/>
      </w:divBdr>
    </w:div>
    <w:div w:id="1176967843">
      <w:bodyDiv w:val="1"/>
      <w:marLeft w:val="0"/>
      <w:marRight w:val="0"/>
      <w:marTop w:val="0"/>
      <w:marBottom w:val="0"/>
      <w:divBdr>
        <w:top w:val="none" w:sz="0" w:space="0" w:color="auto"/>
        <w:left w:val="none" w:sz="0" w:space="0" w:color="auto"/>
        <w:bottom w:val="none" w:sz="0" w:space="0" w:color="auto"/>
        <w:right w:val="none" w:sz="0" w:space="0" w:color="auto"/>
      </w:divBdr>
    </w:div>
    <w:div w:id="1225948869">
      <w:bodyDiv w:val="1"/>
      <w:marLeft w:val="0"/>
      <w:marRight w:val="0"/>
      <w:marTop w:val="0"/>
      <w:marBottom w:val="0"/>
      <w:divBdr>
        <w:top w:val="none" w:sz="0" w:space="0" w:color="auto"/>
        <w:left w:val="none" w:sz="0" w:space="0" w:color="auto"/>
        <w:bottom w:val="none" w:sz="0" w:space="0" w:color="auto"/>
        <w:right w:val="none" w:sz="0" w:space="0" w:color="auto"/>
      </w:divBdr>
    </w:div>
    <w:div w:id="1326666010">
      <w:bodyDiv w:val="1"/>
      <w:marLeft w:val="0"/>
      <w:marRight w:val="0"/>
      <w:marTop w:val="0"/>
      <w:marBottom w:val="0"/>
      <w:divBdr>
        <w:top w:val="none" w:sz="0" w:space="0" w:color="auto"/>
        <w:left w:val="none" w:sz="0" w:space="0" w:color="auto"/>
        <w:bottom w:val="none" w:sz="0" w:space="0" w:color="auto"/>
        <w:right w:val="none" w:sz="0" w:space="0" w:color="auto"/>
      </w:divBdr>
    </w:div>
    <w:div w:id="1671173806">
      <w:bodyDiv w:val="1"/>
      <w:marLeft w:val="0"/>
      <w:marRight w:val="0"/>
      <w:marTop w:val="0"/>
      <w:marBottom w:val="0"/>
      <w:divBdr>
        <w:top w:val="none" w:sz="0" w:space="0" w:color="auto"/>
        <w:left w:val="none" w:sz="0" w:space="0" w:color="auto"/>
        <w:bottom w:val="none" w:sz="0" w:space="0" w:color="auto"/>
        <w:right w:val="none" w:sz="0" w:space="0" w:color="auto"/>
      </w:divBdr>
    </w:div>
    <w:div w:id="1710565462">
      <w:bodyDiv w:val="1"/>
      <w:marLeft w:val="0"/>
      <w:marRight w:val="0"/>
      <w:marTop w:val="0"/>
      <w:marBottom w:val="0"/>
      <w:divBdr>
        <w:top w:val="none" w:sz="0" w:space="0" w:color="auto"/>
        <w:left w:val="none" w:sz="0" w:space="0" w:color="auto"/>
        <w:bottom w:val="none" w:sz="0" w:space="0" w:color="auto"/>
        <w:right w:val="none" w:sz="0" w:space="0" w:color="auto"/>
      </w:divBdr>
    </w:div>
    <w:div w:id="1771310718">
      <w:bodyDiv w:val="1"/>
      <w:marLeft w:val="0"/>
      <w:marRight w:val="0"/>
      <w:marTop w:val="0"/>
      <w:marBottom w:val="0"/>
      <w:divBdr>
        <w:top w:val="none" w:sz="0" w:space="0" w:color="auto"/>
        <w:left w:val="none" w:sz="0" w:space="0" w:color="auto"/>
        <w:bottom w:val="none" w:sz="0" w:space="0" w:color="auto"/>
        <w:right w:val="none" w:sz="0" w:space="0" w:color="auto"/>
      </w:divBdr>
    </w:div>
    <w:div w:id="1950315518">
      <w:bodyDiv w:val="1"/>
      <w:marLeft w:val="0"/>
      <w:marRight w:val="0"/>
      <w:marTop w:val="0"/>
      <w:marBottom w:val="0"/>
      <w:divBdr>
        <w:top w:val="none" w:sz="0" w:space="0" w:color="auto"/>
        <w:left w:val="none" w:sz="0" w:space="0" w:color="auto"/>
        <w:bottom w:val="none" w:sz="0" w:space="0" w:color="auto"/>
        <w:right w:val="none" w:sz="0" w:space="0" w:color="auto"/>
      </w:divBdr>
    </w:div>
    <w:div w:id="2011251140">
      <w:bodyDiv w:val="1"/>
      <w:marLeft w:val="0"/>
      <w:marRight w:val="0"/>
      <w:marTop w:val="0"/>
      <w:marBottom w:val="0"/>
      <w:divBdr>
        <w:top w:val="none" w:sz="0" w:space="0" w:color="auto"/>
        <w:left w:val="none" w:sz="0" w:space="0" w:color="auto"/>
        <w:bottom w:val="none" w:sz="0" w:space="0" w:color="auto"/>
        <w:right w:val="none" w:sz="0" w:space="0" w:color="auto"/>
      </w:divBdr>
    </w:div>
    <w:div w:id="2071615328">
      <w:bodyDiv w:val="1"/>
      <w:marLeft w:val="0"/>
      <w:marRight w:val="0"/>
      <w:marTop w:val="0"/>
      <w:marBottom w:val="0"/>
      <w:divBdr>
        <w:top w:val="none" w:sz="0" w:space="0" w:color="auto"/>
        <w:left w:val="none" w:sz="0" w:space="0" w:color="auto"/>
        <w:bottom w:val="none" w:sz="0" w:space="0" w:color="auto"/>
        <w:right w:val="none" w:sz="0" w:space="0" w:color="auto"/>
      </w:divBdr>
    </w:div>
    <w:div w:id="2145000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rnell.ca1.qualtrics.com/jfe/form/SV_0SqtM7vSr8baed8"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ceorangecounty.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zrl7@cornell.edu" TargetMode="External"/><Relationship Id="rId4" Type="http://schemas.openxmlformats.org/officeDocument/2006/relationships/settings" Target="settings.xml"/><Relationship Id="rId9" Type="http://schemas.openxmlformats.org/officeDocument/2006/relationships/hyperlink" Target="https://bit.ly/4q2E4TS"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F9EBF-B654-4A35-BB95-A2FD353E6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Pages>
  <Words>569</Words>
  <Characters>3245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Connor Graham</dc:creator>
  <cp:keywords/>
  <cp:lastModifiedBy>Andrew Connor Graham</cp:lastModifiedBy>
  <cp:revision>4</cp:revision>
  <cp:lastPrinted>2020-12-15T15:01:00Z</cp:lastPrinted>
  <dcterms:created xsi:type="dcterms:W3CDTF">2026-02-05T12:51:00Z</dcterms:created>
  <dcterms:modified xsi:type="dcterms:W3CDTF">2026-02-09T19:42:00Z</dcterms:modified>
</cp:coreProperties>
</file>