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10D8" w14:textId="3F044B6E" w:rsidR="00D10D7F" w:rsidRDefault="00D10D7F" w:rsidP="00D10D7F">
      <w:pPr>
        <w:pStyle w:val="NormalWeb"/>
      </w:pPr>
      <w:r>
        <w:rPr>
          <w:rStyle w:val="Strong"/>
          <w:rFonts w:eastAsiaTheme="majorEastAsia"/>
        </w:rPr>
        <w:t>Join Us for a Community Conversation That Matters!</w:t>
      </w:r>
      <w:r>
        <w:t xml:space="preserve"> </w:t>
      </w:r>
    </w:p>
    <w:p w14:paraId="790A0D53" w14:textId="1AE4FABC" w:rsidR="00D10D7F" w:rsidRDefault="00D10D7F" w:rsidP="00D10D7F">
      <w:pPr>
        <w:pStyle w:val="NormalWeb"/>
      </w:pPr>
      <w:r>
        <w:t>CCE Monroe is helping to</w:t>
      </w:r>
      <w:r>
        <w:t xml:space="preserve"> shap</w:t>
      </w:r>
      <w:r>
        <w:t>e</w:t>
      </w:r>
      <w:r>
        <w:t xml:space="preserve"> healthier families, stronger youth, and a more resilient food system here in Monroe County. But what happens if these vital programs are no longer available?</w:t>
      </w:r>
    </w:p>
    <w:p w14:paraId="11AE27B6" w14:textId="4BF53ACD" w:rsidR="00D10D7F" w:rsidRDefault="00D10D7F" w:rsidP="00D10D7F">
      <w:pPr>
        <w:pStyle w:val="NormalWeb"/>
      </w:pPr>
      <w:r>
        <w:t xml:space="preserve">Join us for this year’s </w:t>
      </w:r>
      <w:r>
        <w:t xml:space="preserve">Annual Meeting, </w:t>
      </w:r>
      <w:r>
        <w:t xml:space="preserve">where </w:t>
      </w:r>
      <w:r>
        <w:t xml:space="preserve">you’ll hear directly from youth, community partners, and health leaders as they share how </w:t>
      </w:r>
      <w:r w:rsidRPr="00D10D7F">
        <w:rPr>
          <w:b/>
          <w:bCs/>
        </w:rPr>
        <w:t>Nutrition Education,</w:t>
      </w:r>
      <w:r>
        <w:t xml:space="preserve"> </w:t>
      </w:r>
      <w:r>
        <w:rPr>
          <w:rStyle w:val="Strong"/>
          <w:rFonts w:eastAsiaTheme="majorEastAsia"/>
        </w:rPr>
        <w:t xml:space="preserve">Cultivating Community, </w:t>
      </w:r>
      <w:r>
        <w:rPr>
          <w:rStyle w:val="Strong"/>
          <w:rFonts w:eastAsiaTheme="majorEastAsia"/>
        </w:rPr>
        <w:t xml:space="preserve">and </w:t>
      </w:r>
      <w:r>
        <w:rPr>
          <w:rStyle w:val="Strong"/>
          <w:rFonts w:eastAsiaTheme="majorEastAsia"/>
        </w:rPr>
        <w:t>GROWS</w:t>
      </w:r>
      <w:r>
        <w:t xml:space="preserve"> are changing lives</w:t>
      </w:r>
      <w:r>
        <w:t xml:space="preserve">, </w:t>
      </w:r>
      <w:r>
        <w:t>and what’s at stake for our community’s future.</w:t>
      </w:r>
      <w:r>
        <w:t xml:space="preserve">  </w:t>
      </w:r>
    </w:p>
    <w:p w14:paraId="74817D26" w14:textId="70AA3387" w:rsidR="00D10D7F" w:rsidRDefault="00D10D7F" w:rsidP="00D10D7F">
      <w:pPr>
        <w:pStyle w:val="NormalWeb"/>
      </w:pPr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rStyle w:val="Strong"/>
          <w:rFonts w:eastAsiaTheme="majorEastAsia"/>
        </w:rPr>
        <w:t>Thursday, October 23</w:t>
      </w:r>
      <w:r w:rsidRPr="00D10D7F">
        <w:rPr>
          <w:rStyle w:val="Strong"/>
          <w:rFonts w:eastAsiaTheme="majorEastAsia"/>
          <w:vertAlign w:val="superscript"/>
        </w:rPr>
        <w:t>rd</w:t>
      </w:r>
      <w:r>
        <w:rPr>
          <w:rStyle w:val="Strong"/>
          <w:rFonts w:eastAsiaTheme="majorEastAsia"/>
        </w:rPr>
        <w:t>, 6:00pm-8:30pm</w:t>
      </w:r>
      <w:r>
        <w:br/>
      </w:r>
      <w:r>
        <w:rPr>
          <w:rFonts w:ascii="Segoe UI Emoji" w:hAnsi="Segoe UI Emoji" w:cs="Segoe UI Emoji"/>
        </w:rPr>
        <w:t>📍</w:t>
      </w:r>
      <w:r>
        <w:t xml:space="preserve"> </w:t>
      </w:r>
      <w:r>
        <w:rPr>
          <w:rStyle w:val="Strong"/>
          <w:rFonts w:eastAsiaTheme="majorEastAsia"/>
        </w:rPr>
        <w:t xml:space="preserve">Robach Community Center, </w:t>
      </w:r>
      <w:r w:rsidRPr="00D10D7F">
        <w:rPr>
          <w:rStyle w:val="Strong"/>
          <w:rFonts w:eastAsiaTheme="majorEastAsia"/>
        </w:rPr>
        <w:t>180 Beach Ave, Rochester, NY 14612</w:t>
      </w:r>
    </w:p>
    <w:p w14:paraId="26AB098D" w14:textId="511AF300" w:rsidR="00D10D7F" w:rsidRDefault="00D10D7F" w:rsidP="00D10D7F">
      <w:pPr>
        <w:pStyle w:val="NormalWeb"/>
      </w:pPr>
      <w:r>
        <w:t xml:space="preserve">This is more than a panel discussion—it’s a call to action. Together, we can ensure nutrition education, youth outreach, and workforce development remain strong for Monroe County. </w:t>
      </w:r>
      <w:r>
        <w:t xml:space="preserve">Come Grow </w:t>
      </w:r>
      <w:proofErr w:type="gramStart"/>
      <w:r>
        <w:t>With</w:t>
      </w:r>
      <w:proofErr w:type="gramEnd"/>
      <w:r>
        <w:t xml:space="preserve"> Us</w:t>
      </w:r>
      <w:r>
        <w:t xml:space="preserve"> and </w:t>
      </w:r>
      <w:r>
        <w:t>secure a</w:t>
      </w:r>
      <w:r>
        <w:t xml:space="preserve"> healthier tomorrow.</w:t>
      </w:r>
    </w:p>
    <w:p w14:paraId="3299FF18" w14:textId="7C6FBEFA" w:rsidR="00D10D7F" w:rsidRDefault="00D10D7F" w:rsidP="00D10D7F">
      <w:pPr>
        <w:pStyle w:val="NormalWeb"/>
      </w:pPr>
      <w:r>
        <w:t>^^^^^^^^^^^^^^^^^^^^^^^^^^^^^^^^^^^^^^^^^^^^^^^^^^^^^^^^^^^^^^^^^^^^^^^^^^^^^^^</w:t>
      </w:r>
    </w:p>
    <w:p w14:paraId="07B931ED" w14:textId="77777777" w:rsidR="00D10D7F" w:rsidRDefault="00D10D7F" w:rsidP="00D10D7F">
      <w:pPr>
        <w:pStyle w:val="NormalWeb"/>
      </w:pPr>
      <w:r>
        <w:rPr>
          <w:rStyle w:val="Strong"/>
          <w:rFonts w:eastAsiaTheme="majorEastAsia"/>
        </w:rPr>
        <w:t>Be Part of the Conversation That Shapes Our Community!</w:t>
      </w:r>
      <w:r>
        <w:br/>
        <w:t>CCE Monroe is dedicated to building healthier families, empowering youth, and strengthening Monroe County’s local food system. But these essential programs can’t thrive without community support.</w:t>
      </w:r>
    </w:p>
    <w:p w14:paraId="66BD11FC" w14:textId="77777777" w:rsidR="00D10D7F" w:rsidRDefault="00D10D7F" w:rsidP="00D10D7F">
      <w:pPr>
        <w:pStyle w:val="NormalWeb"/>
      </w:pPr>
      <w:r>
        <w:t xml:space="preserve">At this year’s </w:t>
      </w:r>
      <w:r>
        <w:rPr>
          <w:rStyle w:val="Strong"/>
          <w:rFonts w:eastAsiaTheme="majorEastAsia"/>
        </w:rPr>
        <w:t>Annual Meeting</w:t>
      </w:r>
      <w:r>
        <w:t xml:space="preserve">, hear firsthand from youth, community partners, and health leaders about the impact of programs like </w:t>
      </w:r>
      <w:r>
        <w:rPr>
          <w:rStyle w:val="Strong"/>
          <w:rFonts w:eastAsiaTheme="majorEastAsia"/>
        </w:rPr>
        <w:t>Nutrition Education, Cultivating Community, and GROWS</w:t>
      </w:r>
      <w:r>
        <w:t>—and why sustaining them matters for everyone in Monroe County.</w:t>
      </w:r>
    </w:p>
    <w:p w14:paraId="7E67D5EC" w14:textId="77777777" w:rsidR="00D10D7F" w:rsidRDefault="00D10D7F" w:rsidP="00D10D7F">
      <w:pPr>
        <w:pStyle w:val="NormalWeb"/>
      </w:pPr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rStyle w:val="Strong"/>
          <w:rFonts w:eastAsiaTheme="majorEastAsia"/>
        </w:rPr>
        <w:t>Thursday, October 23rd | 6:00 PM – 8:30 PM</w:t>
      </w:r>
      <w:r>
        <w:br/>
      </w:r>
      <w:r>
        <w:rPr>
          <w:rFonts w:ascii="Segoe UI Emoji" w:hAnsi="Segoe UI Emoji" w:cs="Segoe UI Emoji"/>
        </w:rPr>
        <w:t>📍</w:t>
      </w:r>
      <w:r>
        <w:t xml:space="preserve"> </w:t>
      </w:r>
      <w:r>
        <w:rPr>
          <w:rStyle w:val="Strong"/>
          <w:rFonts w:eastAsiaTheme="majorEastAsia"/>
        </w:rPr>
        <w:t>Robach Community Center, 180 Beach Ave, Rochester, NY 14612</w:t>
      </w:r>
    </w:p>
    <w:p w14:paraId="7086B5B8" w14:textId="77777777" w:rsidR="00D10D7F" w:rsidRDefault="00D10D7F" w:rsidP="00D10D7F">
      <w:pPr>
        <w:pStyle w:val="NormalWeb"/>
      </w:pPr>
      <w:r>
        <w:t xml:space="preserve">This is more than a meeting—it’s a chance to </w:t>
      </w:r>
      <w:proofErr w:type="gramStart"/>
      <w:r>
        <w:t>take action</w:t>
      </w:r>
      <w:proofErr w:type="gramEnd"/>
      <w:r>
        <w:t xml:space="preserve">. Join us, </w:t>
      </w:r>
      <w:r>
        <w:rPr>
          <w:rStyle w:val="Strong"/>
          <w:rFonts w:eastAsiaTheme="majorEastAsia"/>
        </w:rPr>
        <w:t xml:space="preserve">Grow </w:t>
      </w:r>
      <w:proofErr w:type="gramStart"/>
      <w:r>
        <w:rPr>
          <w:rStyle w:val="Strong"/>
          <w:rFonts w:eastAsiaTheme="majorEastAsia"/>
        </w:rPr>
        <w:t>With</w:t>
      </w:r>
      <w:proofErr w:type="gramEnd"/>
      <w:r>
        <w:rPr>
          <w:rStyle w:val="Strong"/>
          <w:rFonts w:eastAsiaTheme="majorEastAsia"/>
        </w:rPr>
        <w:t xml:space="preserve"> Us</w:t>
      </w:r>
      <w:r>
        <w:t>, and help ensure that vital youth programs, nutrition initiatives, and workforce development continue to flourish for generations to come.</w:t>
      </w:r>
    </w:p>
    <w:p w14:paraId="6F3A3F0F" w14:textId="1040F419" w:rsidR="00D10D7F" w:rsidRDefault="00D10D7F" w:rsidP="00D10D7F">
      <w:pPr>
        <w:pStyle w:val="NormalWeb"/>
      </w:pPr>
      <w:r>
        <w:t>^^^^^^^^^^^^^^^^^^^^^^^^^^^^^^^^^^^^^^^^^^^^^^^^^^^^^^^^^^^^^^^^^^^^^^^^^^^^^^^^^^</w:t>
      </w:r>
    </w:p>
    <w:p w14:paraId="2FD972A1" w14:textId="1B4CBCCA" w:rsidR="00D10D7F" w:rsidRDefault="00D10D7F" w:rsidP="00D10D7F">
      <w:pPr>
        <w:pStyle w:val="NormalWeb"/>
      </w:pPr>
      <w:proofErr w:type="gramStart"/>
      <w:r>
        <w:rPr>
          <w:rStyle w:val="Strong"/>
          <w:rFonts w:eastAsiaTheme="majorEastAsia"/>
        </w:rPr>
        <w:t>Win</w:t>
      </w:r>
      <w:proofErr w:type="gramEnd"/>
      <w:r>
        <w:rPr>
          <w:rStyle w:val="Strong"/>
          <w:rFonts w:eastAsiaTheme="majorEastAsia"/>
        </w:rPr>
        <w:t xml:space="preserve"> a Local Farm CSA Membership!</w:t>
      </w:r>
      <w:r>
        <w:t xml:space="preserve"> </w:t>
      </w:r>
      <w:r>
        <w:br/>
        <w:t xml:space="preserve">Attend CCE Monroe’s </w:t>
      </w:r>
      <w:r>
        <w:rPr>
          <w:rStyle w:val="Strong"/>
          <w:rFonts w:eastAsiaTheme="majorEastAsia"/>
        </w:rPr>
        <w:t>Annual Meeting</w:t>
      </w:r>
      <w:r>
        <w:t xml:space="preserve"> for your chance to win </w:t>
      </w:r>
      <w:proofErr w:type="gramStart"/>
      <w:r>
        <w:t xml:space="preserve">a </w:t>
      </w:r>
      <w:r>
        <w:rPr>
          <w:rStyle w:val="Strong"/>
          <w:rFonts w:eastAsiaTheme="majorEastAsia"/>
        </w:rPr>
        <w:t>CSA</w:t>
      </w:r>
      <w:proofErr w:type="gramEnd"/>
      <w:r>
        <w:rPr>
          <w:rStyle w:val="Strong"/>
          <w:rFonts w:eastAsiaTheme="majorEastAsia"/>
        </w:rPr>
        <w:t xml:space="preserve"> membership</w:t>
      </w:r>
      <w:r>
        <w:t xml:space="preserve"> from one of our local farms! Enjoy fresh, seasonal produce all season long—straight from the field to your table. Don’t miss this opportunity to support local agriculture and </w:t>
      </w:r>
      <w:proofErr w:type="gramStart"/>
      <w:r w:rsidR="00247A09">
        <w:t>take home</w:t>
      </w:r>
      <w:proofErr w:type="gramEnd"/>
      <w:r>
        <w:t xml:space="preserve"> farm-fresh goodness!</w:t>
      </w:r>
    </w:p>
    <w:p w14:paraId="0AAA695D" w14:textId="69F35CD5" w:rsidR="00D10D7F" w:rsidRDefault="00D10D7F" w:rsidP="00D10D7F">
      <w:pPr>
        <w:pStyle w:val="NormalWeb"/>
      </w:pPr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rStyle w:val="Strong"/>
          <w:rFonts w:eastAsiaTheme="majorEastAsia"/>
        </w:rPr>
        <w:t>Thursday, October 23rd | 6:00 PM – 8:30 PM</w:t>
      </w:r>
      <w:r>
        <w:br/>
      </w:r>
      <w:r>
        <w:rPr>
          <w:rFonts w:ascii="Segoe UI Emoji" w:hAnsi="Segoe UI Emoji" w:cs="Segoe UI Emoji"/>
        </w:rPr>
        <w:t>📍</w:t>
      </w:r>
      <w:r>
        <w:t xml:space="preserve"> </w:t>
      </w:r>
      <w:r>
        <w:rPr>
          <w:rStyle w:val="Strong"/>
          <w:rFonts w:eastAsiaTheme="majorEastAsia"/>
        </w:rPr>
        <w:t>Robach Community Center, 180 Beach Ave, Rochester, NY 14612</w:t>
      </w:r>
    </w:p>
    <w:p w14:paraId="069323F8" w14:textId="77777777" w:rsidR="00EB29EB" w:rsidRDefault="00EB29EB"/>
    <w:sectPr w:rsidR="00EB2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8369C"/>
    <w:multiLevelType w:val="multilevel"/>
    <w:tmpl w:val="6182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90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7F"/>
    <w:rsid w:val="00247A09"/>
    <w:rsid w:val="00BA0C6D"/>
    <w:rsid w:val="00D10D7F"/>
    <w:rsid w:val="00D8512D"/>
    <w:rsid w:val="00EB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CC5E"/>
  <w15:chartTrackingRefBased/>
  <w15:docId w15:val="{4C09E90A-CB3F-4401-9721-A4810BDA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D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D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D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10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Lista</dc:creator>
  <cp:keywords/>
  <dc:description/>
  <cp:lastModifiedBy>Andrea Lista</cp:lastModifiedBy>
  <cp:revision>1</cp:revision>
  <dcterms:created xsi:type="dcterms:W3CDTF">2025-09-08T16:49:00Z</dcterms:created>
  <dcterms:modified xsi:type="dcterms:W3CDTF">2025-09-08T17:00:00Z</dcterms:modified>
</cp:coreProperties>
</file>