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00D28" w14:textId="77777777" w:rsidR="00C35FF9" w:rsidRPr="00C35FF9" w:rsidRDefault="00C35FF9" w:rsidP="00C35FF9">
      <w:pPr>
        <w:jc w:val="center"/>
        <w:rPr>
          <w:rFonts w:ascii="Times New Roman" w:hAnsi="Times New Roman" w:cs="Times New Roman"/>
          <w:b/>
          <w:bCs/>
          <w:sz w:val="28"/>
          <w:szCs w:val="28"/>
        </w:rPr>
      </w:pPr>
      <w:r w:rsidRPr="00C35FF9">
        <w:rPr>
          <w:rFonts w:ascii="Times New Roman" w:hAnsi="Times New Roman" w:cs="Times New Roman"/>
          <w:b/>
          <w:bCs/>
          <w:sz w:val="28"/>
          <w:szCs w:val="28"/>
        </w:rPr>
        <w:t>CCE Monroe – Fundraising Appeal Templates</w:t>
      </w:r>
    </w:p>
    <w:p w14:paraId="3DAC7339" w14:textId="77777777" w:rsidR="00C35FF9" w:rsidRPr="00C35FF9" w:rsidRDefault="00C35FF9" w:rsidP="00C35FF9">
      <w:pPr>
        <w:rPr>
          <w:rFonts w:ascii="Times New Roman" w:hAnsi="Times New Roman" w:cs="Times New Roman"/>
          <w:sz w:val="28"/>
          <w:szCs w:val="28"/>
        </w:rPr>
      </w:pPr>
    </w:p>
    <w:p w14:paraId="7C3E4E93" w14:textId="25BECCE5" w:rsidR="00C35FF9" w:rsidRPr="00DD01E6" w:rsidRDefault="00C35FF9" w:rsidP="00C35FF9">
      <w:pPr>
        <w:rPr>
          <w:rFonts w:ascii="Times New Roman" w:hAnsi="Times New Roman" w:cs="Times New Roman"/>
          <w:i/>
          <w:iCs/>
        </w:rPr>
      </w:pPr>
      <w:r w:rsidRPr="00DD01E6">
        <w:rPr>
          <w:rFonts w:ascii="Times New Roman" w:hAnsi="Times New Roman" w:cs="Times New Roman"/>
          <w:i/>
          <w:iCs/>
        </w:rPr>
        <w:t xml:space="preserve">For Email, Newsletter, Press Release (limited), 1:1 Discussion/Ask </w:t>
      </w:r>
    </w:p>
    <w:p w14:paraId="3A2D7B5C" w14:textId="77777777" w:rsidR="004325E8" w:rsidRDefault="004325E8" w:rsidP="004325E8">
      <w:pPr>
        <w:pStyle w:val="NormalWeb"/>
      </w:pPr>
      <w:r>
        <w:rPr>
          <w:rStyle w:val="Strong"/>
          <w:rFonts w:eastAsiaTheme="majorEastAsia"/>
        </w:rPr>
        <w:t>Help Us Bridge the Gap — Support CCE Monroe’s Vital Programs</w:t>
      </w:r>
    </w:p>
    <w:p w14:paraId="7DE24359" w14:textId="5DEE35AB" w:rsidR="004325E8" w:rsidRPr="004325E8" w:rsidRDefault="004325E8" w:rsidP="004325E8">
      <w:pPr>
        <w:pStyle w:val="NormalWeb"/>
      </w:pPr>
      <w:r w:rsidRPr="004325E8">
        <w:t>At Cornell Cooperative Extension of Monroe County (CCE Monroe), we are on the front lines of supporting our community through hands-on nutrition education, youth and family outreach, and workforce development. These programs change lives</w:t>
      </w:r>
      <w:r>
        <w:t xml:space="preserve">, </w:t>
      </w:r>
      <w:r w:rsidRPr="004325E8">
        <w:t>from helping families stretch their food dollars and eat healthier, to preparing teens and adults for long-term success in the workforce.</w:t>
      </w:r>
    </w:p>
    <w:p w14:paraId="6C3E9FBF" w14:textId="77777777" w:rsidR="004325E8" w:rsidRPr="004325E8" w:rsidRDefault="004325E8" w:rsidP="004325E8">
      <w:pPr>
        <w:pStyle w:val="NormalWeb"/>
      </w:pPr>
      <w:r w:rsidRPr="004325E8">
        <w:t xml:space="preserve">But to keep these programs strong and accessible, </w:t>
      </w:r>
      <w:r w:rsidRPr="004325E8">
        <w:rPr>
          <w:rStyle w:val="Strong"/>
          <w:rFonts w:eastAsiaTheme="majorEastAsia"/>
          <w:b w:val="0"/>
          <w:bCs w:val="0"/>
        </w:rPr>
        <w:t>we need your help</w:t>
      </w:r>
      <w:r w:rsidRPr="004325E8">
        <w:t>.</w:t>
      </w:r>
    </w:p>
    <w:p w14:paraId="39834A50" w14:textId="47F2611B" w:rsidR="004325E8" w:rsidRPr="004325E8" w:rsidRDefault="004325E8" w:rsidP="004325E8">
      <w:pPr>
        <w:pStyle w:val="NormalWeb"/>
        <w:rPr>
          <w:b/>
          <w:bCs/>
        </w:rPr>
      </w:pPr>
      <w:r w:rsidRPr="004325E8">
        <w:t xml:space="preserve">CCE Monroe is </w:t>
      </w:r>
      <w:r w:rsidRPr="004325E8">
        <w:rPr>
          <w:rStyle w:val="Strong"/>
          <w:rFonts w:eastAsiaTheme="majorEastAsia"/>
          <w:b w:val="0"/>
          <w:bCs w:val="0"/>
        </w:rPr>
        <w:t>not funded by Cornell University</w:t>
      </w:r>
      <w:r w:rsidRPr="004325E8">
        <w:t xml:space="preserve">. </w:t>
      </w:r>
      <w:r>
        <w:t>A modest</w:t>
      </w:r>
      <w:r w:rsidRPr="004325E8">
        <w:t xml:space="preserve"> </w:t>
      </w:r>
      <w:r w:rsidRPr="004325E8">
        <w:rPr>
          <w:rStyle w:val="Strong"/>
          <w:rFonts w:eastAsiaTheme="majorEastAsia"/>
          <w:b w:val="0"/>
          <w:bCs w:val="0"/>
        </w:rPr>
        <w:t>30% of our budget comes from government support</w:t>
      </w:r>
      <w:r>
        <w:rPr>
          <w:rStyle w:val="Strong"/>
          <w:rFonts w:eastAsiaTheme="majorEastAsia"/>
          <w:b w:val="0"/>
          <w:bCs w:val="0"/>
        </w:rPr>
        <w:t>, our main partner being Monroe County (for which we are incredibly thankful)</w:t>
      </w:r>
      <w:r>
        <w:t xml:space="preserve">, </w:t>
      </w:r>
      <w:r w:rsidRPr="004325E8">
        <w:t xml:space="preserve">the remaining </w:t>
      </w:r>
      <w:r w:rsidRPr="004325E8">
        <w:rPr>
          <w:rStyle w:val="Strong"/>
          <w:rFonts w:eastAsiaTheme="majorEastAsia"/>
          <w:b w:val="0"/>
          <w:bCs w:val="0"/>
        </w:rPr>
        <w:t>70% relies on competitive grants, contracts, and donations</w:t>
      </w:r>
      <w:r w:rsidRPr="004325E8">
        <w:t xml:space="preserve"> from people like you. </w:t>
      </w:r>
      <w:r w:rsidRPr="004325E8">
        <w:rPr>
          <w:b/>
          <w:bCs/>
        </w:rPr>
        <w:t xml:space="preserve">And right now, </w:t>
      </w:r>
      <w:r w:rsidRPr="004325E8">
        <w:rPr>
          <w:rStyle w:val="Strong"/>
          <w:rFonts w:eastAsiaTheme="majorEastAsia"/>
        </w:rPr>
        <w:t>we’re facing a $150,000 funding gap</w:t>
      </w:r>
      <w:r w:rsidRPr="004325E8">
        <w:rPr>
          <w:b/>
          <w:bCs/>
        </w:rPr>
        <w:t xml:space="preserve"> due to shifts in federal priorities and growing local demand.</w:t>
      </w:r>
    </w:p>
    <w:p w14:paraId="7CC6B680" w14:textId="4C9C0878" w:rsidR="004325E8" w:rsidRPr="004325E8" w:rsidRDefault="004325E8" w:rsidP="004325E8">
      <w:pPr>
        <w:pStyle w:val="NormalWeb"/>
      </w:pPr>
      <w:r w:rsidRPr="004325E8">
        <w:t>This shortfall puts proven programs like SNAP-Ed at risk</w:t>
      </w:r>
      <w:r>
        <w:t xml:space="preserve">, </w:t>
      </w:r>
      <w:r w:rsidRPr="004325E8">
        <w:t>programs that empower low-income families to make healthier choices and build lasting habits for a better future.</w:t>
      </w:r>
    </w:p>
    <w:p w14:paraId="6E544BBA" w14:textId="77777777" w:rsidR="004325E8" w:rsidRPr="004325E8" w:rsidRDefault="004325E8" w:rsidP="004325E8">
      <w:pPr>
        <w:pStyle w:val="NormalWeb"/>
      </w:pPr>
      <w:r w:rsidRPr="004325E8">
        <w:t>Your donation can help ensure that:</w:t>
      </w:r>
    </w:p>
    <w:p w14:paraId="32EA08E5" w14:textId="77777777" w:rsidR="004325E8" w:rsidRPr="004325E8" w:rsidRDefault="004325E8" w:rsidP="004325E8">
      <w:pPr>
        <w:pStyle w:val="NormalWeb"/>
        <w:numPr>
          <w:ilvl w:val="0"/>
          <w:numId w:val="1"/>
        </w:numPr>
      </w:pPr>
      <w:r w:rsidRPr="004325E8">
        <w:t>Kids and families continue to receive trusted nutrition and health education</w:t>
      </w:r>
    </w:p>
    <w:p w14:paraId="57640970" w14:textId="77777777" w:rsidR="004325E8" w:rsidRPr="004325E8" w:rsidRDefault="004325E8" w:rsidP="004325E8">
      <w:pPr>
        <w:pStyle w:val="NormalWeb"/>
        <w:numPr>
          <w:ilvl w:val="0"/>
          <w:numId w:val="1"/>
        </w:numPr>
      </w:pPr>
      <w:r w:rsidRPr="004325E8">
        <w:t>Youth are connected to opportunities that inspire them and build critical life skills</w:t>
      </w:r>
    </w:p>
    <w:p w14:paraId="33CAFC22" w14:textId="77777777" w:rsidR="004325E8" w:rsidRPr="004325E8" w:rsidRDefault="004325E8" w:rsidP="004325E8">
      <w:pPr>
        <w:pStyle w:val="NormalWeb"/>
        <w:numPr>
          <w:ilvl w:val="0"/>
          <w:numId w:val="1"/>
        </w:numPr>
      </w:pPr>
      <w:proofErr w:type="gramStart"/>
      <w:r w:rsidRPr="004325E8">
        <w:t>Local residents</w:t>
      </w:r>
      <w:proofErr w:type="gramEnd"/>
      <w:r w:rsidRPr="004325E8">
        <w:t xml:space="preserve"> gain the tools and training they need to thrive in today’s workforce</w:t>
      </w:r>
    </w:p>
    <w:p w14:paraId="0D377427" w14:textId="77777777" w:rsidR="004325E8" w:rsidRPr="004325E8" w:rsidRDefault="004325E8" w:rsidP="004325E8">
      <w:pPr>
        <w:pStyle w:val="NormalWeb"/>
      </w:pPr>
      <w:r w:rsidRPr="004325E8">
        <w:rPr>
          <w:rStyle w:val="Strong"/>
          <w:rFonts w:eastAsiaTheme="majorEastAsia"/>
          <w:b w:val="0"/>
          <w:bCs w:val="0"/>
        </w:rPr>
        <w:t>Together, we can make sure Monroe County families aren’t left behind. Help us raise $150,000 to keep these programs going strong.</w:t>
      </w:r>
      <w:r w:rsidRPr="004325E8">
        <w:t xml:space="preserve"> Every gift brings us closer to a healthier, more resilient community.</w:t>
      </w:r>
    </w:p>
    <w:p w14:paraId="236FC0CE" w14:textId="2F2E4516" w:rsidR="00B45554" w:rsidRDefault="00DD01E6" w:rsidP="004325E8">
      <w:pPr>
        <w:pStyle w:val="NormalWeb"/>
        <w:rPr>
          <w:b/>
          <w:bCs/>
        </w:rPr>
      </w:pPr>
      <w:r w:rsidRPr="00DD01E6">
        <w:rPr>
          <w:b/>
          <w:bCs/>
        </w:rPr>
        <w:t>Donate Here:</w:t>
      </w:r>
      <w:r>
        <w:t xml:space="preserve"> </w:t>
      </w:r>
      <w:r w:rsidRPr="00DD01E6">
        <w:t>fundrazr.com/</w:t>
      </w:r>
      <w:proofErr w:type="spellStart"/>
      <w:r w:rsidRPr="00DD01E6">
        <w:t>CCEMonroe</w:t>
      </w:r>
      <w:proofErr w:type="spellEnd"/>
    </w:p>
    <w:p w14:paraId="556FCF47" w14:textId="1C5C3667" w:rsidR="00DD01E6" w:rsidRDefault="00DD01E6" w:rsidP="004325E8">
      <w:pPr>
        <w:pStyle w:val="NormalWeb"/>
      </w:pPr>
      <w:r>
        <w:rPr>
          <w:b/>
          <w:bCs/>
        </w:rPr>
        <w:t xml:space="preserve">Text to Give: </w:t>
      </w:r>
      <w:r w:rsidRPr="00DD01E6">
        <w:t>(870) 800-GIVE (4483)</w:t>
      </w:r>
    </w:p>
    <w:p w14:paraId="5A5A03E4" w14:textId="77777777" w:rsidR="00B45554" w:rsidRDefault="00B45554">
      <w:pPr>
        <w:rPr>
          <w:rFonts w:ascii="Times New Roman" w:eastAsia="Times New Roman" w:hAnsi="Times New Roman" w:cs="Times New Roman"/>
          <w:kern w:val="0"/>
          <w14:ligatures w14:val="none"/>
        </w:rPr>
      </w:pPr>
      <w:r>
        <w:br w:type="page"/>
      </w:r>
    </w:p>
    <w:p w14:paraId="2768E786" w14:textId="77777777" w:rsidR="00B45554" w:rsidRDefault="00B45554" w:rsidP="00B45554">
      <w:pPr>
        <w:pStyle w:val="NormalWeb"/>
      </w:pPr>
      <w:r>
        <w:rPr>
          <w:rStyle w:val="Strong"/>
          <w:rFonts w:eastAsiaTheme="majorEastAsia"/>
        </w:rPr>
        <w:lastRenderedPageBreak/>
        <w:t>Dear Friend of CCE Monroe,</w:t>
      </w:r>
    </w:p>
    <w:p w14:paraId="7E86D52B" w14:textId="35EEC928" w:rsidR="00B45554" w:rsidRDefault="00B45554" w:rsidP="00B45554">
      <w:pPr>
        <w:pStyle w:val="NormalWeb"/>
      </w:pPr>
      <w:r>
        <w:t>At Cornell Cooperative Extension of Monroe County (CCE Monroe), we are proud to be a trusted resource for local families</w:t>
      </w:r>
      <w:r w:rsidR="00DD01E6">
        <w:t xml:space="preserve">. </w:t>
      </w:r>
    </w:p>
    <w:p w14:paraId="15ACDC7E" w14:textId="0ADF7BF4" w:rsidR="00B45554" w:rsidRDefault="00B45554" w:rsidP="00B45554">
      <w:pPr>
        <w:pStyle w:val="NormalWeb"/>
      </w:pPr>
      <w:r>
        <w:t>Each day, we help families stretch their food dollars and make healthier choices, guide young people toward meaningful career paths, and equip community members with the skills they need to succeed. These programs don’t just offer support</w:t>
      </w:r>
      <w:r w:rsidR="00DD01E6">
        <w:t xml:space="preserve">, </w:t>
      </w:r>
      <w:r>
        <w:t>they change lives.</w:t>
      </w:r>
    </w:p>
    <w:p w14:paraId="239389A5" w14:textId="77777777" w:rsidR="00B45554" w:rsidRDefault="00B45554" w:rsidP="00B45554">
      <w:pPr>
        <w:pStyle w:val="NormalWeb"/>
      </w:pPr>
      <w:r>
        <w:t>But today, we need your support.</w:t>
      </w:r>
    </w:p>
    <w:p w14:paraId="6E14376F" w14:textId="6708AC9F" w:rsidR="00B45554" w:rsidRDefault="00B45554" w:rsidP="00B45554">
      <w:pPr>
        <w:pStyle w:val="NormalWeb"/>
      </w:pPr>
      <w:r>
        <w:t xml:space="preserve">CCE Monroe is not funded by Cornell University. While we receive approximately 30% of our funding from government </w:t>
      </w:r>
      <w:r w:rsidR="00DD01E6">
        <w:t xml:space="preserve">sources, </w:t>
      </w:r>
      <w:r>
        <w:t>primarily Monroe County, a partner we are deeply grateful for</w:t>
      </w:r>
      <w:r w:rsidR="00DD01E6">
        <w:t xml:space="preserve">, </w:t>
      </w:r>
      <w:r>
        <w:t>the remaining 70% of our budget must be secured through competitive grants, contracts, and donations from individuals like you.</w:t>
      </w:r>
    </w:p>
    <w:p w14:paraId="189F9BE1" w14:textId="77777777" w:rsidR="00B45554" w:rsidRDefault="00B45554" w:rsidP="00B45554">
      <w:pPr>
        <w:pStyle w:val="NormalWeb"/>
      </w:pPr>
      <w:r>
        <w:t>Right now, we are facing a $150,000 funding gap due to shifting federal priorities and growing local needs. This shortfall threatens programs like SNAP-Ed, which helps low-income families make healthier food choices and build long-term wellness habits.</w:t>
      </w:r>
    </w:p>
    <w:p w14:paraId="3E2BD8A3" w14:textId="77777777" w:rsidR="00B45554" w:rsidRDefault="00B45554" w:rsidP="00B45554">
      <w:pPr>
        <w:pStyle w:val="NormalWeb"/>
      </w:pPr>
      <w:r>
        <w:t>Your donation today can help ensure that:</w:t>
      </w:r>
    </w:p>
    <w:p w14:paraId="3322AD26" w14:textId="1B7A735D" w:rsidR="00B45554" w:rsidRDefault="00B45554" w:rsidP="00B45554">
      <w:pPr>
        <w:pStyle w:val="NormalWeb"/>
        <w:numPr>
          <w:ilvl w:val="0"/>
          <w:numId w:val="2"/>
        </w:numPr>
      </w:pPr>
      <w:r>
        <w:t xml:space="preserve">Families continue to receive trusted, practical nutrition </w:t>
      </w:r>
      <w:r w:rsidR="00DD01E6">
        <w:t>education.</w:t>
      </w:r>
    </w:p>
    <w:p w14:paraId="54594CAA" w14:textId="2E7D23F6" w:rsidR="00B45554" w:rsidRDefault="00B45554" w:rsidP="00B45554">
      <w:pPr>
        <w:pStyle w:val="NormalWeb"/>
        <w:numPr>
          <w:ilvl w:val="0"/>
          <w:numId w:val="2"/>
        </w:numPr>
      </w:pPr>
      <w:r>
        <w:t xml:space="preserve">Youth stay connected to programs that develop critical life skills and open new </w:t>
      </w:r>
      <w:r w:rsidR="00DD01E6">
        <w:t>opportunities.</w:t>
      </w:r>
    </w:p>
    <w:p w14:paraId="00DF0900" w14:textId="77777777" w:rsidR="00B45554" w:rsidRDefault="00B45554" w:rsidP="00B45554">
      <w:pPr>
        <w:pStyle w:val="NormalWeb"/>
        <w:numPr>
          <w:ilvl w:val="0"/>
          <w:numId w:val="2"/>
        </w:numPr>
      </w:pPr>
      <w:proofErr w:type="gramStart"/>
      <w:r>
        <w:t>Local residents</w:t>
      </w:r>
      <w:proofErr w:type="gramEnd"/>
      <w:r>
        <w:t xml:space="preserve"> gain the tools and support needed to succeed in a changing workforce.</w:t>
      </w:r>
    </w:p>
    <w:p w14:paraId="0769066B" w14:textId="77777777" w:rsidR="00B45554" w:rsidRDefault="00B45554" w:rsidP="00B45554">
      <w:pPr>
        <w:pStyle w:val="NormalWeb"/>
      </w:pPr>
      <w:r>
        <w:t>Together, we can make sure no family in Monroe County is left behind.</w:t>
      </w:r>
    </w:p>
    <w:p w14:paraId="6327D9F0" w14:textId="61B0294C" w:rsidR="00B45554" w:rsidRDefault="00B45554" w:rsidP="00B45554">
      <w:pPr>
        <w:pStyle w:val="NormalWeb"/>
      </w:pPr>
      <w:r>
        <w:rPr>
          <w:rStyle w:val="Strong"/>
          <w:rFonts w:eastAsiaTheme="majorEastAsia"/>
        </w:rPr>
        <w:t xml:space="preserve">Help us raise $150,000 to keep these essential programs strong and accessible. Every gift </w:t>
      </w:r>
      <w:proofErr w:type="gramStart"/>
      <w:r w:rsidR="00DD01E6">
        <w:rPr>
          <w:rStyle w:val="Strong"/>
          <w:rFonts w:eastAsiaTheme="majorEastAsia"/>
        </w:rPr>
        <w:t>matters</w:t>
      </w:r>
      <w:proofErr w:type="gramEnd"/>
      <w:r w:rsidR="00DD01E6">
        <w:rPr>
          <w:rStyle w:val="Strong"/>
          <w:rFonts w:eastAsiaTheme="majorEastAsia"/>
        </w:rPr>
        <w:t xml:space="preserve"> </w:t>
      </w:r>
      <w:r>
        <w:rPr>
          <w:rStyle w:val="Strong"/>
          <w:rFonts w:eastAsiaTheme="majorEastAsia"/>
        </w:rPr>
        <w:t>and every gift brings us closer to a healthier, more resilient community.</w:t>
      </w:r>
    </w:p>
    <w:p w14:paraId="330ACD5D" w14:textId="77777777" w:rsidR="00DD01E6" w:rsidRDefault="00DD01E6" w:rsidP="00DD01E6">
      <w:pPr>
        <w:pStyle w:val="NormalWeb"/>
        <w:spacing w:before="0" w:beforeAutospacing="0" w:after="0" w:afterAutospacing="0"/>
        <w:rPr>
          <w:b/>
          <w:bCs/>
        </w:rPr>
      </w:pPr>
      <w:r w:rsidRPr="00DD01E6">
        <w:rPr>
          <w:b/>
          <w:bCs/>
        </w:rPr>
        <w:t>Donate Here:</w:t>
      </w:r>
      <w:r>
        <w:t xml:space="preserve"> </w:t>
      </w:r>
      <w:r w:rsidRPr="00DD01E6">
        <w:t>fundrazr.com/</w:t>
      </w:r>
      <w:proofErr w:type="spellStart"/>
      <w:r w:rsidRPr="00DD01E6">
        <w:t>CCEMonroe</w:t>
      </w:r>
      <w:proofErr w:type="spellEnd"/>
    </w:p>
    <w:p w14:paraId="40754266" w14:textId="77777777" w:rsidR="00DD01E6" w:rsidRDefault="00DD01E6" w:rsidP="00DD01E6">
      <w:pPr>
        <w:pStyle w:val="NormalWeb"/>
        <w:spacing w:before="0" w:beforeAutospacing="0" w:after="0" w:afterAutospacing="0"/>
      </w:pPr>
      <w:r>
        <w:rPr>
          <w:b/>
          <w:bCs/>
        </w:rPr>
        <w:t xml:space="preserve">Text to Give: </w:t>
      </w:r>
      <w:r w:rsidRPr="00DD01E6">
        <w:t>(870) 800-GIVE (4483)</w:t>
      </w:r>
    </w:p>
    <w:p w14:paraId="467E037B" w14:textId="77777777" w:rsidR="00DD01E6" w:rsidRDefault="00B45554" w:rsidP="00B45554">
      <w:pPr>
        <w:pStyle w:val="NormalWeb"/>
        <w:rPr>
          <w:rStyle w:val="Strong"/>
          <w:rFonts w:eastAsiaTheme="majorEastAsia"/>
        </w:rPr>
      </w:pPr>
      <w:r>
        <w:t>With gratitude,</w:t>
      </w:r>
      <w:r>
        <w:br/>
      </w:r>
    </w:p>
    <w:p w14:paraId="477BCE39" w14:textId="39525DF9" w:rsidR="004325E8" w:rsidRDefault="004325E8" w:rsidP="004325E8">
      <w:pPr>
        <w:pStyle w:val="NormalWeb"/>
      </w:pPr>
    </w:p>
    <w:p w14:paraId="71E115B2" w14:textId="77777777" w:rsidR="00623C26" w:rsidRDefault="00623C26" w:rsidP="004325E8">
      <w:pPr>
        <w:pStyle w:val="NormalWeb"/>
      </w:pPr>
    </w:p>
    <w:p w14:paraId="1DF8285C" w14:textId="77777777" w:rsidR="00623C26" w:rsidRDefault="00623C26" w:rsidP="004325E8">
      <w:pPr>
        <w:pStyle w:val="NormalWeb"/>
      </w:pPr>
    </w:p>
    <w:p w14:paraId="0E4DF850" w14:textId="77777777" w:rsidR="00DD01E6" w:rsidRDefault="00DD01E6" w:rsidP="00C35FF9">
      <w:pPr>
        <w:pStyle w:val="NormalWeb"/>
      </w:pPr>
    </w:p>
    <w:p w14:paraId="50589094" w14:textId="52D346BF" w:rsidR="00C35FF9" w:rsidRPr="00B45554" w:rsidRDefault="00C35FF9" w:rsidP="00C35FF9">
      <w:pPr>
        <w:pStyle w:val="NormalWeb"/>
        <w:rPr>
          <w:rStyle w:val="Strong"/>
        </w:rPr>
      </w:pPr>
      <w:r w:rsidRPr="00C35FF9">
        <w:rPr>
          <w:b/>
          <w:bCs/>
        </w:rPr>
        <w:lastRenderedPageBreak/>
        <w:t>Social Media Posts:</w:t>
      </w:r>
    </w:p>
    <w:p w14:paraId="0ECC2597" w14:textId="1409A055" w:rsidR="00C35FF9" w:rsidRPr="00C35FF9" w:rsidRDefault="00C35FF9" w:rsidP="00C35FF9">
      <w:pPr>
        <w:pStyle w:val="NormalWeb"/>
        <w:rPr>
          <w:rFonts w:eastAsiaTheme="majorEastAsia"/>
          <w:b/>
          <w:bCs/>
        </w:rPr>
      </w:pPr>
      <w:r>
        <w:rPr>
          <w:rStyle w:val="Strong"/>
          <w:rFonts w:eastAsiaTheme="majorEastAsia"/>
        </w:rPr>
        <w:t>Our Community Needs You!</w:t>
      </w:r>
    </w:p>
    <w:p w14:paraId="56DC6D57" w14:textId="59BCA713" w:rsidR="00C35FF9" w:rsidRDefault="00C35FF9" w:rsidP="00C35FF9">
      <w:pPr>
        <w:pStyle w:val="NormalWeb"/>
      </w:pPr>
      <w:r>
        <w:t xml:space="preserve">At CCE Monroe, we’re delivering hands-on programs in nutrition education, youth outreach, and workforce development but </w:t>
      </w:r>
      <w:r>
        <w:rPr>
          <w:rStyle w:val="Strong"/>
          <w:rFonts w:eastAsiaTheme="majorEastAsia"/>
        </w:rPr>
        <w:t>we’re facing a $150,000 funding gap</w:t>
      </w:r>
      <w:r>
        <w:t>.</w:t>
      </w:r>
    </w:p>
    <w:p w14:paraId="615B91B9" w14:textId="57B1BC4C" w:rsidR="00C35FF9" w:rsidRDefault="00C35FF9" w:rsidP="00C35FF9">
      <w:pPr>
        <w:pStyle w:val="NormalWeb"/>
      </w:pPr>
      <w:r>
        <w:t xml:space="preserve">Without your support, these life-changing services are at risk. </w:t>
      </w:r>
      <w:r w:rsidR="00DD01E6">
        <w:t>Specifically, p</w:t>
      </w:r>
      <w:r>
        <w:t>rograms like SNAP-Ed help families make healthier choices and stretch their food dollars further.</w:t>
      </w:r>
    </w:p>
    <w:p w14:paraId="10F24E5C" w14:textId="77777777" w:rsidR="00C35FF9" w:rsidRDefault="00C35FF9" w:rsidP="00C35FF9">
      <w:pPr>
        <w:pStyle w:val="NormalWeb"/>
      </w:pPr>
      <w:r>
        <w:rPr>
          <w:rFonts w:ascii="Segoe UI Emoji" w:hAnsi="Segoe UI Emoji" w:cs="Segoe UI Emoji"/>
        </w:rPr>
        <w:t>🌱</w:t>
      </w:r>
      <w:r>
        <w:t xml:space="preserve"> Help us keep Monroe County strong, healthy, and resilient.</w:t>
      </w:r>
    </w:p>
    <w:p w14:paraId="44907D3D" w14:textId="77777777" w:rsidR="00DD01E6" w:rsidRDefault="00C35FF9" w:rsidP="00DD01E6">
      <w:pPr>
        <w:pStyle w:val="NormalWeb"/>
      </w:pPr>
      <w:r>
        <w:rPr>
          <w:rFonts w:ascii="Segoe UI Emoji" w:hAnsi="Segoe UI Emoji" w:cs="Segoe UI Emoji"/>
        </w:rPr>
        <w:t>👉</w:t>
      </w:r>
      <w:r>
        <w:t xml:space="preserve"> Donate today: </w:t>
      </w:r>
      <w:r w:rsidR="00DD01E6">
        <w:t>fundrazr.com/</w:t>
      </w:r>
      <w:proofErr w:type="spellStart"/>
      <w:r w:rsidR="00DD01E6">
        <w:t>CCEMonroe</w:t>
      </w:r>
      <w:proofErr w:type="spellEnd"/>
      <w:r w:rsidR="00DD01E6">
        <w:t xml:space="preserve"> or Text to Give: (870) 800-GIVE (4483)</w:t>
      </w:r>
      <w:r>
        <w:br/>
      </w:r>
    </w:p>
    <w:p w14:paraId="3AB4E555" w14:textId="1CDF7B78" w:rsidR="00C35FF9" w:rsidRDefault="00C35FF9" w:rsidP="00DD01E6">
      <w:pPr>
        <w:pStyle w:val="NormalWeb"/>
      </w:pPr>
      <w:r>
        <w:t>#SupportCCE #MonroeCounty #SNAPEd #YouthDevelopment #FoodEducation</w:t>
      </w:r>
    </w:p>
    <w:p w14:paraId="13A95100" w14:textId="77777777" w:rsidR="00C35FF9" w:rsidRDefault="00C35FF9" w:rsidP="00C35FF9">
      <w:pPr>
        <w:pStyle w:val="NormalWeb"/>
        <w:rPr>
          <w:b/>
          <w:bCs/>
        </w:rPr>
      </w:pPr>
    </w:p>
    <w:p w14:paraId="2F794C19" w14:textId="77777777" w:rsidR="00C35FF9" w:rsidRDefault="00C35FF9" w:rsidP="00C35FF9">
      <w:pPr>
        <w:pStyle w:val="NormalWeb"/>
        <w:rPr>
          <w:b/>
          <w:bCs/>
        </w:rPr>
      </w:pPr>
    </w:p>
    <w:p w14:paraId="18735984" w14:textId="619515FC" w:rsidR="00C35FF9" w:rsidRPr="00C35FF9" w:rsidRDefault="00C35FF9" w:rsidP="00C35FF9">
      <w:pPr>
        <w:pStyle w:val="NormalWeb"/>
        <w:rPr>
          <w:b/>
          <w:bCs/>
        </w:rPr>
      </w:pPr>
      <w:r w:rsidRPr="00C35FF9">
        <w:rPr>
          <w:b/>
          <w:bCs/>
        </w:rPr>
        <w:t>Don’t Let Essential Support Disappear for Monroe County Families</w:t>
      </w:r>
    </w:p>
    <w:p w14:paraId="15C4ADF0" w14:textId="2936053A" w:rsidR="00C35FF9" w:rsidRDefault="00C35FF9" w:rsidP="00C35FF9">
      <w:pPr>
        <w:pStyle w:val="NormalWeb"/>
      </w:pPr>
      <w:r>
        <w:t xml:space="preserve">Imagine losing access to the support that helped you feed your family, find a job, or guide your </w:t>
      </w:r>
      <w:proofErr w:type="gramStart"/>
      <w:r>
        <w:t>teen</w:t>
      </w:r>
      <w:proofErr w:type="gramEnd"/>
      <w:r>
        <w:t xml:space="preserve"> toward success.</w:t>
      </w:r>
    </w:p>
    <w:p w14:paraId="355198B8" w14:textId="77777777" w:rsidR="00C35FF9" w:rsidRDefault="00C35FF9" w:rsidP="00C35FF9">
      <w:pPr>
        <w:pStyle w:val="NormalWeb"/>
      </w:pPr>
      <w:r>
        <w:t>That’s the reality we’re trying to prevent.</w:t>
      </w:r>
    </w:p>
    <w:p w14:paraId="165C9E18" w14:textId="2723FF17" w:rsidR="00C35FF9" w:rsidRDefault="00C35FF9" w:rsidP="00C35FF9">
      <w:pPr>
        <w:pStyle w:val="NormalWeb"/>
      </w:pPr>
      <w:r>
        <w:t xml:space="preserve">Federal funding changes and rising local needs have left CCE Monroe with a </w:t>
      </w:r>
      <w:r>
        <w:rPr>
          <w:rStyle w:val="Strong"/>
          <w:rFonts w:eastAsiaTheme="majorEastAsia"/>
        </w:rPr>
        <w:t>$150,000 gap</w:t>
      </w:r>
      <w:r>
        <w:t>. If we don’t act, essential programs like SNAP-Ed and youth outreach are at risk.</w:t>
      </w:r>
    </w:p>
    <w:p w14:paraId="7A29AAA0" w14:textId="667B74A0" w:rsidR="00C35FF9" w:rsidRDefault="00C35FF9" w:rsidP="00C35FF9">
      <w:pPr>
        <w:pStyle w:val="NormalWeb"/>
      </w:pPr>
      <w:r>
        <w:t>Your donation helps us keep these vital services available to Monroe County families.</w:t>
      </w:r>
    </w:p>
    <w:p w14:paraId="5BDFBC03" w14:textId="7E33A970" w:rsidR="00DD01E6" w:rsidRDefault="00C35FF9" w:rsidP="00C35FF9">
      <w:pPr>
        <w:pStyle w:val="NormalWeb"/>
      </w:pPr>
      <w:r>
        <w:rPr>
          <w:rFonts w:ascii="Segoe UI Emoji" w:hAnsi="Segoe UI Emoji" w:cs="Segoe UI Emoji"/>
        </w:rPr>
        <w:t>💛</w:t>
      </w:r>
      <w:r>
        <w:t xml:space="preserve"> Give today. Every dollar counts.</w:t>
      </w:r>
      <w:r>
        <w:br/>
      </w:r>
      <w:r w:rsidR="00DD01E6">
        <w:t>fundrazr.com/</w:t>
      </w:r>
      <w:proofErr w:type="spellStart"/>
      <w:r w:rsidR="00DD01E6">
        <w:t>CCEMonroe</w:t>
      </w:r>
      <w:proofErr w:type="spellEnd"/>
      <w:r w:rsidR="00DD01E6">
        <w:t xml:space="preserve"> or Text to Give: (870) 800-GIVE (4483)</w:t>
      </w:r>
    </w:p>
    <w:p w14:paraId="2B83A6E6" w14:textId="36FE7BCA" w:rsidR="00C35FF9" w:rsidRDefault="00C35FF9" w:rsidP="00C35FF9">
      <w:pPr>
        <w:pStyle w:val="NormalWeb"/>
      </w:pPr>
      <w:r>
        <w:br/>
        <w:t>#CommunityMatters #CCEPrograms #HelpCCEBridgeTheGap #GiveLocal</w:t>
      </w:r>
    </w:p>
    <w:p w14:paraId="11A4A82D" w14:textId="77777777" w:rsidR="00C35FF9" w:rsidRDefault="00C35FF9" w:rsidP="004325E8">
      <w:pPr>
        <w:pStyle w:val="NormalWeb"/>
      </w:pPr>
    </w:p>
    <w:p w14:paraId="1157649B" w14:textId="77777777" w:rsidR="00EB29EB" w:rsidRDefault="00EB29EB"/>
    <w:sectPr w:rsidR="00EB2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88E"/>
    <w:multiLevelType w:val="multilevel"/>
    <w:tmpl w:val="D1D0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C365F"/>
    <w:multiLevelType w:val="multilevel"/>
    <w:tmpl w:val="22FA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095665">
    <w:abstractNumId w:val="1"/>
  </w:num>
  <w:num w:numId="2" w16cid:durableId="30239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E8"/>
    <w:rsid w:val="002F4605"/>
    <w:rsid w:val="004325E8"/>
    <w:rsid w:val="00623C26"/>
    <w:rsid w:val="00B3101E"/>
    <w:rsid w:val="00B45554"/>
    <w:rsid w:val="00BA0C6D"/>
    <w:rsid w:val="00BC3003"/>
    <w:rsid w:val="00C35FF9"/>
    <w:rsid w:val="00DD01E6"/>
    <w:rsid w:val="00DF276E"/>
    <w:rsid w:val="00EB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7368"/>
  <w15:chartTrackingRefBased/>
  <w15:docId w15:val="{24C7D68D-1DD3-40D0-8781-8C70C28C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5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5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5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5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5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5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5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5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5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5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5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5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5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5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5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5E8"/>
    <w:rPr>
      <w:rFonts w:eastAsiaTheme="majorEastAsia" w:cstheme="majorBidi"/>
      <w:color w:val="272727" w:themeColor="text1" w:themeTint="D8"/>
    </w:rPr>
  </w:style>
  <w:style w:type="paragraph" w:styleId="Title">
    <w:name w:val="Title"/>
    <w:basedOn w:val="Normal"/>
    <w:next w:val="Normal"/>
    <w:link w:val="TitleChar"/>
    <w:uiPriority w:val="10"/>
    <w:qFormat/>
    <w:rsid w:val="00432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5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5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5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5E8"/>
    <w:pPr>
      <w:spacing w:before="160"/>
      <w:jc w:val="center"/>
    </w:pPr>
    <w:rPr>
      <w:i/>
      <w:iCs/>
      <w:color w:val="404040" w:themeColor="text1" w:themeTint="BF"/>
    </w:rPr>
  </w:style>
  <w:style w:type="character" w:customStyle="1" w:styleId="QuoteChar">
    <w:name w:val="Quote Char"/>
    <w:basedOn w:val="DefaultParagraphFont"/>
    <w:link w:val="Quote"/>
    <w:uiPriority w:val="29"/>
    <w:rsid w:val="004325E8"/>
    <w:rPr>
      <w:i/>
      <w:iCs/>
      <w:color w:val="404040" w:themeColor="text1" w:themeTint="BF"/>
    </w:rPr>
  </w:style>
  <w:style w:type="paragraph" w:styleId="ListParagraph">
    <w:name w:val="List Paragraph"/>
    <w:basedOn w:val="Normal"/>
    <w:uiPriority w:val="34"/>
    <w:qFormat/>
    <w:rsid w:val="004325E8"/>
    <w:pPr>
      <w:ind w:left="720"/>
      <w:contextualSpacing/>
    </w:pPr>
  </w:style>
  <w:style w:type="character" w:styleId="IntenseEmphasis">
    <w:name w:val="Intense Emphasis"/>
    <w:basedOn w:val="DefaultParagraphFont"/>
    <w:uiPriority w:val="21"/>
    <w:qFormat/>
    <w:rsid w:val="004325E8"/>
    <w:rPr>
      <w:i/>
      <w:iCs/>
      <w:color w:val="0F4761" w:themeColor="accent1" w:themeShade="BF"/>
    </w:rPr>
  </w:style>
  <w:style w:type="paragraph" w:styleId="IntenseQuote">
    <w:name w:val="Intense Quote"/>
    <w:basedOn w:val="Normal"/>
    <w:next w:val="Normal"/>
    <w:link w:val="IntenseQuoteChar"/>
    <w:uiPriority w:val="30"/>
    <w:qFormat/>
    <w:rsid w:val="00432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5E8"/>
    <w:rPr>
      <w:i/>
      <w:iCs/>
      <w:color w:val="0F4761" w:themeColor="accent1" w:themeShade="BF"/>
    </w:rPr>
  </w:style>
  <w:style w:type="character" w:styleId="IntenseReference">
    <w:name w:val="Intense Reference"/>
    <w:basedOn w:val="DefaultParagraphFont"/>
    <w:uiPriority w:val="32"/>
    <w:qFormat/>
    <w:rsid w:val="004325E8"/>
    <w:rPr>
      <w:b/>
      <w:bCs/>
      <w:smallCaps/>
      <w:color w:val="0F4761" w:themeColor="accent1" w:themeShade="BF"/>
      <w:spacing w:val="5"/>
    </w:rPr>
  </w:style>
  <w:style w:type="paragraph" w:styleId="NormalWeb">
    <w:name w:val="Normal (Web)"/>
    <w:basedOn w:val="Normal"/>
    <w:uiPriority w:val="99"/>
    <w:semiHidden/>
    <w:unhideWhenUsed/>
    <w:rsid w:val="004325E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32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29504">
      <w:bodyDiv w:val="1"/>
      <w:marLeft w:val="0"/>
      <w:marRight w:val="0"/>
      <w:marTop w:val="0"/>
      <w:marBottom w:val="0"/>
      <w:divBdr>
        <w:top w:val="none" w:sz="0" w:space="0" w:color="auto"/>
        <w:left w:val="none" w:sz="0" w:space="0" w:color="auto"/>
        <w:bottom w:val="none" w:sz="0" w:space="0" w:color="auto"/>
        <w:right w:val="none" w:sz="0" w:space="0" w:color="auto"/>
      </w:divBdr>
    </w:div>
    <w:div w:id="1449347479">
      <w:bodyDiv w:val="1"/>
      <w:marLeft w:val="0"/>
      <w:marRight w:val="0"/>
      <w:marTop w:val="0"/>
      <w:marBottom w:val="0"/>
      <w:divBdr>
        <w:top w:val="none" w:sz="0" w:space="0" w:color="auto"/>
        <w:left w:val="none" w:sz="0" w:space="0" w:color="auto"/>
        <w:bottom w:val="none" w:sz="0" w:space="0" w:color="auto"/>
        <w:right w:val="none" w:sz="0" w:space="0" w:color="auto"/>
      </w:divBdr>
    </w:div>
    <w:div w:id="1549221290">
      <w:bodyDiv w:val="1"/>
      <w:marLeft w:val="0"/>
      <w:marRight w:val="0"/>
      <w:marTop w:val="0"/>
      <w:marBottom w:val="0"/>
      <w:divBdr>
        <w:top w:val="none" w:sz="0" w:space="0" w:color="auto"/>
        <w:left w:val="none" w:sz="0" w:space="0" w:color="auto"/>
        <w:bottom w:val="none" w:sz="0" w:space="0" w:color="auto"/>
        <w:right w:val="none" w:sz="0" w:space="0" w:color="auto"/>
      </w:divBdr>
    </w:div>
    <w:div w:id="194248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Lista</dc:creator>
  <cp:keywords/>
  <dc:description/>
  <cp:lastModifiedBy>Andrea Lista</cp:lastModifiedBy>
  <cp:revision>2</cp:revision>
  <dcterms:created xsi:type="dcterms:W3CDTF">2025-08-14T19:34:00Z</dcterms:created>
  <dcterms:modified xsi:type="dcterms:W3CDTF">2025-08-14T19:34:00Z</dcterms:modified>
</cp:coreProperties>
</file>