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A94361" w14:textId="0F544EDC" w:rsidR="005515A5" w:rsidRDefault="005515A5" w:rsidP="005515A5">
      <w:pPr>
        <w:spacing w:before="240" w:after="240"/>
        <w:rPr>
          <w:rFonts w:ascii="Calibri" w:eastAsia="Calibri" w:hAnsi="Calibri" w:cs="Calibri"/>
          <w:sz w:val="24"/>
          <w:szCs w:val="24"/>
        </w:rPr>
      </w:pPr>
      <w:r>
        <w:rPr>
          <w:rFonts w:ascii="Calibri" w:eastAsia="Calibri" w:hAnsi="Calibri" w:cs="Calibri"/>
          <w:sz w:val="24"/>
          <w:szCs w:val="24"/>
        </w:rPr>
        <w:t>Friday, Sept. 24, 2021</w:t>
      </w:r>
    </w:p>
    <w:p w14:paraId="54813CE0" w14:textId="27623C1F" w:rsidR="000C3A40" w:rsidRDefault="00AC4C61">
      <w:pPr>
        <w:spacing w:before="240" w:after="240"/>
        <w:jc w:val="center"/>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7D205812" wp14:editId="52624A3E">
            <wp:extent cx="2367280" cy="13398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371718" cy="1342362"/>
                    </a:xfrm>
                    <a:prstGeom prst="rect">
                      <a:avLst/>
                    </a:prstGeom>
                    <a:ln/>
                  </pic:spPr>
                </pic:pic>
              </a:graphicData>
            </a:graphic>
          </wp:inline>
        </w:drawing>
      </w:r>
    </w:p>
    <w:p w14:paraId="7D093DE1" w14:textId="77777777" w:rsidR="000C3A40" w:rsidRDefault="00AC4C61">
      <w:pPr>
        <w:jc w:val="center"/>
        <w:rPr>
          <w:rFonts w:ascii="Calibri" w:eastAsia="Calibri" w:hAnsi="Calibri" w:cs="Calibri"/>
          <w:b/>
          <w:sz w:val="24"/>
          <w:szCs w:val="24"/>
        </w:rPr>
      </w:pPr>
      <w:r>
        <w:rPr>
          <w:rFonts w:ascii="Calibri" w:eastAsia="Calibri" w:hAnsi="Calibri" w:cs="Calibri"/>
          <w:b/>
          <w:sz w:val="24"/>
          <w:szCs w:val="24"/>
        </w:rPr>
        <w:t>SCARY GOOD STREAMING THIS OCTOBER ON TUBI!</w:t>
      </w:r>
    </w:p>
    <w:p w14:paraId="6697DF24" w14:textId="77777777" w:rsidR="000C3A40" w:rsidRDefault="000C3A40">
      <w:pPr>
        <w:jc w:val="center"/>
        <w:rPr>
          <w:rFonts w:ascii="Calibri" w:eastAsia="Calibri" w:hAnsi="Calibri" w:cs="Calibri"/>
          <w:b/>
          <w:sz w:val="24"/>
          <w:szCs w:val="24"/>
        </w:rPr>
      </w:pPr>
    </w:p>
    <w:p w14:paraId="6B585266" w14:textId="074FC551" w:rsidR="000C3A40" w:rsidRDefault="00AC4C61">
      <w:pPr>
        <w:jc w:val="center"/>
        <w:rPr>
          <w:rFonts w:ascii="Calibri" w:eastAsia="Calibri" w:hAnsi="Calibri" w:cs="Calibri"/>
          <w:b/>
          <w:sz w:val="24"/>
          <w:szCs w:val="24"/>
        </w:rPr>
      </w:pPr>
      <w:r>
        <w:rPr>
          <w:rFonts w:ascii="Calibri" w:eastAsia="Calibri" w:hAnsi="Calibri" w:cs="Calibri"/>
          <w:b/>
          <w:sz w:val="24"/>
          <w:szCs w:val="24"/>
        </w:rPr>
        <w:t>TUBI CELEBRATES HALLOWEEN WITH “TERROR ON TUBI,”</w:t>
      </w:r>
    </w:p>
    <w:p w14:paraId="365E0998" w14:textId="77777777" w:rsidR="000C3A40" w:rsidRDefault="00AC4C61">
      <w:pPr>
        <w:jc w:val="center"/>
        <w:rPr>
          <w:rFonts w:ascii="Calibri" w:eastAsia="Calibri" w:hAnsi="Calibri" w:cs="Calibri"/>
          <w:b/>
          <w:sz w:val="24"/>
          <w:szCs w:val="24"/>
        </w:rPr>
      </w:pPr>
      <w:r>
        <w:rPr>
          <w:rFonts w:ascii="Calibri" w:eastAsia="Calibri" w:hAnsi="Calibri" w:cs="Calibri"/>
          <w:b/>
          <w:sz w:val="24"/>
          <w:szCs w:val="24"/>
        </w:rPr>
        <w:t xml:space="preserve">A MONTH-LONG CELEBRATION FEATURING </w:t>
      </w:r>
    </w:p>
    <w:p w14:paraId="50A2CD7B" w14:textId="77777777" w:rsidR="000C3A40" w:rsidRDefault="00AC4C61">
      <w:pPr>
        <w:jc w:val="center"/>
        <w:rPr>
          <w:rFonts w:ascii="Calibri" w:eastAsia="Calibri" w:hAnsi="Calibri" w:cs="Calibri"/>
          <w:b/>
          <w:sz w:val="24"/>
          <w:szCs w:val="24"/>
        </w:rPr>
      </w:pPr>
      <w:r>
        <w:rPr>
          <w:rFonts w:ascii="Calibri" w:eastAsia="Calibri" w:hAnsi="Calibri" w:cs="Calibri"/>
          <w:b/>
          <w:sz w:val="24"/>
          <w:szCs w:val="24"/>
        </w:rPr>
        <w:t>MORE THAN 5,000 TITLES, INCLUDING NEW AND CLASSIC HORROR AND PARANORMAL TITLES, PLUS FOUR ALL-NEW ORIGINALS</w:t>
      </w:r>
    </w:p>
    <w:p w14:paraId="10B1C98B" w14:textId="77777777" w:rsidR="000C3A40" w:rsidRDefault="00AC4C61">
      <w:pPr>
        <w:jc w:val="center"/>
        <w:rPr>
          <w:rFonts w:ascii="Calibri" w:eastAsia="Calibri" w:hAnsi="Calibri" w:cs="Calibri"/>
          <w:b/>
          <w:sz w:val="24"/>
          <w:szCs w:val="24"/>
        </w:rPr>
      </w:pPr>
      <w:r>
        <w:rPr>
          <w:rFonts w:ascii="Calibri" w:eastAsia="Calibri" w:hAnsi="Calibri" w:cs="Calibri"/>
          <w:b/>
          <w:sz w:val="24"/>
          <w:szCs w:val="24"/>
        </w:rPr>
        <w:t xml:space="preserve"> -- ALL FREE--  </w:t>
      </w:r>
    </w:p>
    <w:p w14:paraId="0F8D9584" w14:textId="77777777" w:rsidR="000C3A40" w:rsidRDefault="000C3A40">
      <w:pPr>
        <w:jc w:val="center"/>
        <w:rPr>
          <w:b/>
          <w:i/>
          <w:sz w:val="24"/>
          <w:szCs w:val="24"/>
        </w:rPr>
      </w:pPr>
    </w:p>
    <w:p w14:paraId="45ADAF63" w14:textId="77777777" w:rsidR="000C3A40" w:rsidRDefault="00AC4C61">
      <w:pPr>
        <w:jc w:val="center"/>
        <w:rPr>
          <w:rFonts w:ascii="Calibri" w:eastAsia="Calibri" w:hAnsi="Calibri" w:cs="Calibri"/>
          <w:b/>
          <w:sz w:val="24"/>
          <w:szCs w:val="24"/>
        </w:rPr>
      </w:pPr>
      <w:r>
        <w:rPr>
          <w:rFonts w:ascii="Calibri" w:eastAsia="Calibri" w:hAnsi="Calibri" w:cs="Calibri"/>
          <w:b/>
          <w:sz w:val="24"/>
          <w:szCs w:val="24"/>
        </w:rPr>
        <w:t xml:space="preserve">Four Tubi Halloween Originals, Including MEET, MARRY, MURDER; HARLAND </w:t>
      </w:r>
      <w:proofErr w:type="gramStart"/>
      <w:r>
        <w:rPr>
          <w:rFonts w:ascii="Calibri" w:eastAsia="Calibri" w:hAnsi="Calibri" w:cs="Calibri"/>
          <w:b/>
          <w:sz w:val="24"/>
          <w:szCs w:val="24"/>
        </w:rPr>
        <w:t>MANOR;</w:t>
      </w:r>
      <w:proofErr w:type="gramEnd"/>
      <w:r>
        <w:rPr>
          <w:rFonts w:ascii="Calibri" w:eastAsia="Calibri" w:hAnsi="Calibri" w:cs="Calibri"/>
          <w:b/>
          <w:sz w:val="24"/>
          <w:szCs w:val="24"/>
        </w:rPr>
        <w:t xml:space="preserve"> </w:t>
      </w:r>
    </w:p>
    <w:p w14:paraId="0F4A3B95" w14:textId="77777777" w:rsidR="000C3A40" w:rsidRDefault="00AC4C61">
      <w:pPr>
        <w:jc w:val="center"/>
        <w:rPr>
          <w:rFonts w:ascii="Calibri" w:eastAsia="Calibri" w:hAnsi="Calibri" w:cs="Calibri"/>
          <w:b/>
          <w:sz w:val="24"/>
          <w:szCs w:val="24"/>
        </w:rPr>
      </w:pPr>
      <w:r>
        <w:rPr>
          <w:rFonts w:ascii="Calibri" w:eastAsia="Calibri" w:hAnsi="Calibri" w:cs="Calibri"/>
          <w:b/>
          <w:sz w:val="24"/>
          <w:szCs w:val="24"/>
        </w:rPr>
        <w:t xml:space="preserve">FAMOUSLY HAUNTED: AMITYVILLE and CELEBRITY EXORCISM, </w:t>
      </w:r>
    </w:p>
    <w:p w14:paraId="2DDC7D0D" w14:textId="77777777" w:rsidR="000C3A40" w:rsidRDefault="00AC4C61">
      <w:pPr>
        <w:jc w:val="center"/>
        <w:rPr>
          <w:rFonts w:ascii="Calibri" w:eastAsia="Calibri" w:hAnsi="Calibri" w:cs="Calibri"/>
          <w:b/>
          <w:sz w:val="24"/>
          <w:szCs w:val="24"/>
        </w:rPr>
      </w:pPr>
      <w:r>
        <w:rPr>
          <w:rFonts w:ascii="Calibri" w:eastAsia="Calibri" w:hAnsi="Calibri" w:cs="Calibri"/>
          <w:b/>
          <w:sz w:val="24"/>
          <w:szCs w:val="24"/>
        </w:rPr>
        <w:t>to Debut this October</w:t>
      </w:r>
    </w:p>
    <w:p w14:paraId="7EB61EDB" w14:textId="77777777" w:rsidR="000C3A40" w:rsidRDefault="000C3A40">
      <w:pPr>
        <w:jc w:val="center"/>
        <w:rPr>
          <w:rFonts w:ascii="Calibri" w:eastAsia="Calibri" w:hAnsi="Calibri" w:cs="Calibri"/>
          <w:b/>
          <w:sz w:val="24"/>
          <w:szCs w:val="24"/>
        </w:rPr>
      </w:pPr>
    </w:p>
    <w:p w14:paraId="2BCAAE2C" w14:textId="77777777" w:rsidR="000C3A40" w:rsidRDefault="00AC4C61">
      <w:pPr>
        <w:jc w:val="center"/>
        <w:rPr>
          <w:rFonts w:ascii="Calibri" w:eastAsia="Calibri" w:hAnsi="Calibri" w:cs="Calibri"/>
          <w:b/>
          <w:sz w:val="24"/>
          <w:szCs w:val="24"/>
        </w:rPr>
      </w:pPr>
      <w:r>
        <w:rPr>
          <w:rFonts w:ascii="Calibri" w:eastAsia="Calibri" w:hAnsi="Calibri" w:cs="Calibri"/>
          <w:b/>
          <w:sz w:val="24"/>
          <w:szCs w:val="24"/>
        </w:rPr>
        <w:t>Marks the First FOX Alternative Entertainment Originals to Appear on Platform</w:t>
      </w:r>
    </w:p>
    <w:p w14:paraId="19889625" w14:textId="77777777" w:rsidR="000C3A40" w:rsidRDefault="000C3A40">
      <w:pPr>
        <w:jc w:val="center"/>
        <w:rPr>
          <w:rFonts w:ascii="Calibri" w:eastAsia="Calibri" w:hAnsi="Calibri" w:cs="Calibri"/>
          <w:b/>
          <w:sz w:val="24"/>
          <w:szCs w:val="24"/>
        </w:rPr>
      </w:pPr>
    </w:p>
    <w:p w14:paraId="39F51F86" w14:textId="5E388991" w:rsidR="00AC4C61" w:rsidRDefault="00AC4C61">
      <w:pPr>
        <w:jc w:val="both"/>
        <w:rPr>
          <w:rFonts w:ascii="Calibri" w:eastAsia="Calibri" w:hAnsi="Calibri" w:cs="Calibri"/>
          <w:color w:val="0E101A"/>
          <w:sz w:val="24"/>
          <w:szCs w:val="24"/>
        </w:rPr>
      </w:pPr>
      <w:r>
        <w:rPr>
          <w:rFonts w:ascii="Calibri" w:eastAsia="Calibri" w:hAnsi="Calibri" w:cs="Calibri"/>
          <w:b/>
          <w:color w:val="0E101A"/>
          <w:sz w:val="24"/>
          <w:szCs w:val="24"/>
        </w:rPr>
        <w:t>Tubi</w:t>
      </w:r>
      <w:r>
        <w:rPr>
          <w:rFonts w:ascii="Calibri" w:eastAsia="Calibri" w:hAnsi="Calibri" w:cs="Calibri"/>
          <w:color w:val="0E101A"/>
          <w:sz w:val="24"/>
          <w:szCs w:val="24"/>
        </w:rPr>
        <w:t>, FOX Entertainment’s free streaming service, announced today “</w:t>
      </w:r>
      <w:r>
        <w:rPr>
          <w:rFonts w:ascii="Calibri" w:eastAsia="Calibri" w:hAnsi="Calibri" w:cs="Calibri"/>
          <w:b/>
          <w:color w:val="0E101A"/>
          <w:sz w:val="24"/>
          <w:szCs w:val="24"/>
        </w:rPr>
        <w:t>Terror</w:t>
      </w:r>
      <w:r>
        <w:rPr>
          <w:rFonts w:ascii="Calibri" w:eastAsia="Calibri" w:hAnsi="Calibri" w:cs="Calibri"/>
          <w:color w:val="0E101A"/>
          <w:sz w:val="24"/>
          <w:szCs w:val="24"/>
        </w:rPr>
        <w:t xml:space="preserve"> </w:t>
      </w:r>
      <w:r>
        <w:rPr>
          <w:rFonts w:ascii="Calibri" w:eastAsia="Calibri" w:hAnsi="Calibri" w:cs="Calibri"/>
          <w:b/>
          <w:color w:val="0E101A"/>
          <w:sz w:val="24"/>
          <w:szCs w:val="24"/>
        </w:rPr>
        <w:t>on</w:t>
      </w:r>
      <w:r>
        <w:rPr>
          <w:rFonts w:ascii="Calibri" w:eastAsia="Calibri" w:hAnsi="Calibri" w:cs="Calibri"/>
          <w:color w:val="0E101A"/>
          <w:sz w:val="24"/>
          <w:szCs w:val="24"/>
        </w:rPr>
        <w:t xml:space="preserve"> </w:t>
      </w:r>
      <w:r>
        <w:rPr>
          <w:rFonts w:ascii="Calibri" w:eastAsia="Calibri" w:hAnsi="Calibri" w:cs="Calibri"/>
          <w:b/>
          <w:color w:val="0E101A"/>
          <w:sz w:val="24"/>
          <w:szCs w:val="24"/>
        </w:rPr>
        <w:t>Tubi</w:t>
      </w:r>
      <w:r>
        <w:rPr>
          <w:rFonts w:ascii="Calibri" w:eastAsia="Calibri" w:hAnsi="Calibri" w:cs="Calibri"/>
          <w:color w:val="0E101A"/>
          <w:sz w:val="24"/>
          <w:szCs w:val="24"/>
        </w:rPr>
        <w:t xml:space="preserve">,” it's scary good streaming Halloween celebration, which kicks off this October. All month long, Tubi will offer thousands of hours of scares from streaming's biggest free Halloween movie collection, with more than 5,000 horror and paranormal titles from which to choose. As part of “Terror on Tubi,” the streaming service is premiering four Tubi Originals: MEET, MARRY, MURDER; HARLAND MANOR; and </w:t>
      </w:r>
      <w:r w:rsidR="00A06F54">
        <w:rPr>
          <w:rFonts w:ascii="Calibri" w:eastAsia="Calibri" w:hAnsi="Calibri" w:cs="Calibri"/>
          <w:color w:val="0E101A"/>
          <w:sz w:val="24"/>
          <w:szCs w:val="24"/>
        </w:rPr>
        <w:t xml:space="preserve">two projects brought by </w:t>
      </w:r>
      <w:r>
        <w:rPr>
          <w:rFonts w:ascii="Calibri" w:eastAsia="Calibri" w:hAnsi="Calibri" w:cs="Calibri"/>
          <w:color w:val="0E101A"/>
          <w:sz w:val="24"/>
          <w:szCs w:val="24"/>
        </w:rPr>
        <w:t>FOX Alternative Entertainment</w:t>
      </w:r>
      <w:r w:rsidR="00A06F54">
        <w:rPr>
          <w:rFonts w:ascii="Calibri" w:eastAsia="Calibri" w:hAnsi="Calibri" w:cs="Calibri"/>
          <w:color w:val="0E101A"/>
          <w:sz w:val="24"/>
          <w:szCs w:val="24"/>
        </w:rPr>
        <w:t xml:space="preserve"> to Tubi, including</w:t>
      </w:r>
      <w:r>
        <w:rPr>
          <w:rFonts w:ascii="Calibri" w:eastAsia="Calibri" w:hAnsi="Calibri" w:cs="Calibri"/>
          <w:color w:val="0E101A"/>
          <w:sz w:val="24"/>
          <w:szCs w:val="24"/>
        </w:rPr>
        <w:t xml:space="preserve"> FAMOUSLY HAUNTED: AMITYVILLE and CELEBRITY EXORCISM; as well as a plethora of haunting and heart-pounding films for horror and paranormal enthusiasts. </w:t>
      </w:r>
    </w:p>
    <w:p w14:paraId="1EA86083" w14:textId="77777777" w:rsidR="00AC4C61" w:rsidRDefault="00AC4C61">
      <w:pPr>
        <w:jc w:val="both"/>
        <w:rPr>
          <w:rFonts w:ascii="Calibri" w:eastAsia="Calibri" w:hAnsi="Calibri" w:cs="Calibri"/>
          <w:color w:val="0E101A"/>
          <w:sz w:val="24"/>
          <w:szCs w:val="24"/>
        </w:rPr>
      </w:pPr>
    </w:p>
    <w:p w14:paraId="35AF6E54" w14:textId="77777777" w:rsidR="00AC4C61" w:rsidRDefault="00AC4C61">
      <w:pPr>
        <w:jc w:val="both"/>
        <w:rPr>
          <w:rFonts w:ascii="Calibri" w:eastAsia="Calibri" w:hAnsi="Calibri" w:cs="Calibri"/>
          <w:color w:val="0E101A"/>
          <w:sz w:val="24"/>
          <w:szCs w:val="24"/>
        </w:rPr>
      </w:pPr>
      <w:r>
        <w:rPr>
          <w:rFonts w:ascii="Calibri" w:eastAsia="Calibri" w:hAnsi="Calibri" w:cs="Calibri"/>
          <w:color w:val="0E101A"/>
          <w:sz w:val="24"/>
          <w:szCs w:val="24"/>
        </w:rPr>
        <w:t xml:space="preserve">As previously announced, Tubi is kicking off its original programming this fall and will debut 140+ hours of all-new content, including original programming from FOX Alternative Entertainment (FAE). Throughout October, Tubi will feature an array of frightening content, ranging from paranormal series to horror films and true crime series, including </w:t>
      </w:r>
      <w:r>
        <w:rPr>
          <w:rFonts w:ascii="Calibri" w:eastAsia="Calibri" w:hAnsi="Calibri" w:cs="Calibri"/>
          <w:b/>
          <w:color w:val="0E101A"/>
          <w:sz w:val="24"/>
          <w:szCs w:val="24"/>
        </w:rPr>
        <w:t>MEET, MARRY, MURDER</w:t>
      </w:r>
      <w:r>
        <w:rPr>
          <w:rFonts w:ascii="Calibri" w:eastAsia="Calibri" w:hAnsi="Calibri" w:cs="Calibri"/>
          <w:color w:val="0E101A"/>
          <w:sz w:val="24"/>
          <w:szCs w:val="24"/>
        </w:rPr>
        <w:t>,</w:t>
      </w:r>
      <w:r>
        <w:rPr>
          <w:rFonts w:ascii="Calibri" w:eastAsia="Calibri" w:hAnsi="Calibri" w:cs="Calibri"/>
          <w:b/>
          <w:color w:val="0E101A"/>
          <w:sz w:val="24"/>
          <w:szCs w:val="24"/>
        </w:rPr>
        <w:t xml:space="preserve"> </w:t>
      </w:r>
      <w:r>
        <w:rPr>
          <w:rFonts w:ascii="Calibri" w:eastAsia="Calibri" w:hAnsi="Calibri" w:cs="Calibri"/>
          <w:color w:val="0E101A"/>
          <w:sz w:val="24"/>
          <w:szCs w:val="24"/>
        </w:rPr>
        <w:t xml:space="preserve">hosted by </w:t>
      </w:r>
      <w:r>
        <w:rPr>
          <w:rFonts w:ascii="Calibri" w:eastAsia="Calibri" w:hAnsi="Calibri" w:cs="Calibri"/>
          <w:b/>
          <w:color w:val="0E101A"/>
          <w:sz w:val="24"/>
          <w:szCs w:val="24"/>
        </w:rPr>
        <w:t>Michelle Trachtenberg</w:t>
      </w:r>
      <w:r>
        <w:rPr>
          <w:rFonts w:ascii="Calibri" w:eastAsia="Calibri" w:hAnsi="Calibri" w:cs="Calibri"/>
          <w:b/>
          <w:i/>
          <w:color w:val="0E101A"/>
          <w:sz w:val="24"/>
          <w:szCs w:val="24"/>
        </w:rPr>
        <w:t xml:space="preserve"> </w:t>
      </w:r>
      <w:r>
        <w:rPr>
          <w:rFonts w:ascii="Calibri" w:eastAsia="Calibri" w:hAnsi="Calibri" w:cs="Calibri"/>
          <w:color w:val="0E101A"/>
          <w:sz w:val="24"/>
          <w:szCs w:val="24"/>
        </w:rPr>
        <w:t xml:space="preserve">(October 6), </w:t>
      </w:r>
      <w:r>
        <w:rPr>
          <w:rFonts w:ascii="Calibri" w:eastAsia="Calibri" w:hAnsi="Calibri" w:cs="Calibri"/>
          <w:b/>
          <w:color w:val="0E101A"/>
          <w:sz w:val="24"/>
          <w:szCs w:val="24"/>
        </w:rPr>
        <w:t xml:space="preserve">FAMOUSLY HAUNTED: AMITYVILLE </w:t>
      </w:r>
      <w:r>
        <w:rPr>
          <w:rFonts w:ascii="Calibri" w:eastAsia="Calibri" w:hAnsi="Calibri" w:cs="Calibri"/>
          <w:color w:val="0E101A"/>
          <w:sz w:val="24"/>
          <w:szCs w:val="24"/>
        </w:rPr>
        <w:t xml:space="preserve">(October 15), </w:t>
      </w:r>
      <w:r>
        <w:rPr>
          <w:rFonts w:ascii="Calibri" w:eastAsia="Calibri" w:hAnsi="Calibri" w:cs="Calibri"/>
          <w:b/>
          <w:color w:val="0E101A"/>
          <w:sz w:val="24"/>
          <w:szCs w:val="24"/>
        </w:rPr>
        <w:t xml:space="preserve">CELEBRITY EXORCISM </w:t>
      </w:r>
      <w:r>
        <w:rPr>
          <w:rFonts w:ascii="Calibri" w:eastAsia="Calibri" w:hAnsi="Calibri" w:cs="Calibri"/>
          <w:color w:val="0E101A"/>
          <w:sz w:val="24"/>
          <w:szCs w:val="24"/>
        </w:rPr>
        <w:t xml:space="preserve">(October 22) and horror film </w:t>
      </w:r>
      <w:r>
        <w:rPr>
          <w:rFonts w:ascii="Calibri" w:eastAsia="Calibri" w:hAnsi="Calibri" w:cs="Calibri"/>
          <w:b/>
          <w:color w:val="0E101A"/>
          <w:sz w:val="24"/>
          <w:szCs w:val="24"/>
        </w:rPr>
        <w:t xml:space="preserve">HARLAND MANOR </w:t>
      </w:r>
      <w:r>
        <w:rPr>
          <w:rFonts w:ascii="Calibri" w:eastAsia="Calibri" w:hAnsi="Calibri" w:cs="Calibri"/>
          <w:color w:val="0E101A"/>
          <w:sz w:val="24"/>
          <w:szCs w:val="24"/>
        </w:rPr>
        <w:t>(October 29). All of the “Terror on Tubi”</w:t>
      </w:r>
      <w:r>
        <w:rPr>
          <w:rFonts w:ascii="Calibri" w:eastAsia="Calibri" w:hAnsi="Calibri" w:cs="Calibri"/>
          <w:b/>
          <w:color w:val="0E101A"/>
          <w:sz w:val="24"/>
          <w:szCs w:val="24"/>
        </w:rPr>
        <w:t xml:space="preserve"> </w:t>
      </w:r>
      <w:r>
        <w:rPr>
          <w:rFonts w:ascii="Calibri" w:eastAsia="Calibri" w:hAnsi="Calibri" w:cs="Calibri"/>
          <w:color w:val="0E101A"/>
          <w:sz w:val="24"/>
          <w:szCs w:val="24"/>
        </w:rPr>
        <w:t xml:space="preserve">offerings are available for free on the platform. </w:t>
      </w:r>
    </w:p>
    <w:p w14:paraId="45846ADE" w14:textId="7C933043" w:rsidR="000C3A40" w:rsidRDefault="00AC4C61">
      <w:pPr>
        <w:jc w:val="both"/>
        <w:rPr>
          <w:rFonts w:ascii="Calibri" w:eastAsia="Calibri" w:hAnsi="Calibri" w:cs="Calibri"/>
          <w:b/>
          <w:color w:val="0E101A"/>
          <w:sz w:val="24"/>
          <w:szCs w:val="24"/>
        </w:rPr>
      </w:pPr>
      <w:r>
        <w:rPr>
          <w:rFonts w:ascii="Calibri" w:eastAsia="Calibri" w:hAnsi="Calibri" w:cs="Calibri"/>
          <w:b/>
          <w:color w:val="0E101A"/>
          <w:sz w:val="24"/>
          <w:szCs w:val="24"/>
        </w:rPr>
        <w:t>“TERROR ON TUBI” - Page 2</w:t>
      </w:r>
    </w:p>
    <w:p w14:paraId="0404ABE1" w14:textId="77777777" w:rsidR="000C3A40" w:rsidRDefault="000C3A40">
      <w:pPr>
        <w:jc w:val="both"/>
        <w:rPr>
          <w:rFonts w:ascii="Calibri" w:eastAsia="Calibri" w:hAnsi="Calibri" w:cs="Calibri"/>
          <w:b/>
          <w:color w:val="0E101A"/>
          <w:sz w:val="24"/>
          <w:szCs w:val="24"/>
        </w:rPr>
      </w:pPr>
    </w:p>
    <w:p w14:paraId="4242996D" w14:textId="77777777" w:rsidR="000C3A40" w:rsidRDefault="00AC4C61">
      <w:pPr>
        <w:jc w:val="both"/>
        <w:rPr>
          <w:rFonts w:ascii="Calibri" w:eastAsia="Calibri" w:hAnsi="Calibri" w:cs="Calibri"/>
          <w:sz w:val="24"/>
          <w:szCs w:val="24"/>
        </w:rPr>
      </w:pPr>
      <w:r>
        <w:rPr>
          <w:rFonts w:ascii="Calibri" w:eastAsia="Calibri" w:hAnsi="Calibri" w:cs="Calibri"/>
          <w:sz w:val="24"/>
          <w:szCs w:val="24"/>
        </w:rPr>
        <w:t>“Tubi viewers devour horror titles all year long so we've made 'Terror on Tubi' extra enticing,” said Adam Lewinson, Chief Content Officer, Tubi. “With more than 5,000 horror and paranormal titles and four bone-chilling originals, Tubi ramps up its position as a formidable force in horror."</w:t>
      </w:r>
    </w:p>
    <w:p w14:paraId="1004B767" w14:textId="77777777" w:rsidR="000C3A40" w:rsidRDefault="000C3A40">
      <w:pPr>
        <w:jc w:val="both"/>
        <w:rPr>
          <w:rFonts w:ascii="Calibri" w:eastAsia="Calibri" w:hAnsi="Calibri" w:cs="Calibri"/>
          <w:sz w:val="24"/>
          <w:szCs w:val="24"/>
          <w:highlight w:val="yellow"/>
        </w:rPr>
      </w:pPr>
    </w:p>
    <w:p w14:paraId="3A4D7FD6" w14:textId="5AA4BB73" w:rsidR="000C3A40" w:rsidRDefault="00AC4C61">
      <w:pPr>
        <w:jc w:val="both"/>
        <w:rPr>
          <w:rFonts w:ascii="Calibri" w:eastAsia="Calibri" w:hAnsi="Calibri" w:cs="Calibri"/>
          <w:sz w:val="24"/>
          <w:szCs w:val="24"/>
        </w:rPr>
      </w:pPr>
      <w:r>
        <w:rPr>
          <w:rFonts w:ascii="Calibri" w:eastAsia="Calibri" w:hAnsi="Calibri" w:cs="Calibri"/>
          <w:sz w:val="24"/>
          <w:szCs w:val="24"/>
        </w:rPr>
        <w:t>“We’re thrilled to be premiering our first FAE Tubi original titles on the platform with the inaugural ‘Terror on Tubi’ celebration,” said Rob Wade, FOX Entertainment’s President of Alternative Entertainment and Specials. “We look forward to continuing to bring original content that not only draws in new audiences with the bold programming that has long been synonymous with FOX, but that also reflects the genres and entertainment Tubi’s streaming audiences love most.”</w:t>
      </w:r>
    </w:p>
    <w:p w14:paraId="7CB8036A" w14:textId="77777777" w:rsidR="00AC4C61" w:rsidRDefault="00AC4C61">
      <w:pPr>
        <w:jc w:val="both"/>
        <w:rPr>
          <w:rFonts w:ascii="Calibri" w:eastAsia="Calibri" w:hAnsi="Calibri" w:cs="Calibri"/>
          <w:sz w:val="24"/>
          <w:szCs w:val="24"/>
          <w:highlight w:val="yellow"/>
        </w:rPr>
      </w:pPr>
    </w:p>
    <w:p w14:paraId="4A2E0E82" w14:textId="77777777" w:rsidR="000C3A40" w:rsidRDefault="00AC4C61">
      <w:pPr>
        <w:rPr>
          <w:rFonts w:ascii="Calibri" w:eastAsia="Calibri" w:hAnsi="Calibri" w:cs="Calibri"/>
          <w:color w:val="0E101A"/>
          <w:sz w:val="24"/>
          <w:szCs w:val="24"/>
        </w:rPr>
      </w:pPr>
      <w:r>
        <w:rPr>
          <w:rFonts w:ascii="Calibri" w:eastAsia="Calibri" w:hAnsi="Calibri" w:cs="Calibri"/>
          <w:b/>
          <w:color w:val="0E101A"/>
          <w:sz w:val="24"/>
          <w:szCs w:val="24"/>
        </w:rPr>
        <w:t>ORIGINAL “TERROR ON TUBI” PROGRAMMING:</w:t>
      </w:r>
    </w:p>
    <w:p w14:paraId="63EF5BEE" w14:textId="77777777" w:rsidR="000C3A40" w:rsidRDefault="00AC4C61">
      <w:pPr>
        <w:numPr>
          <w:ilvl w:val="0"/>
          <w:numId w:val="1"/>
        </w:numPr>
        <w:jc w:val="both"/>
        <w:rPr>
          <w:color w:val="0E101A"/>
          <w:sz w:val="24"/>
          <w:szCs w:val="24"/>
        </w:rPr>
      </w:pPr>
      <w:r>
        <w:rPr>
          <w:rFonts w:ascii="Calibri" w:eastAsia="Calibri" w:hAnsi="Calibri" w:cs="Calibri"/>
          <w:b/>
          <w:color w:val="0E101A"/>
          <w:sz w:val="24"/>
          <w:szCs w:val="24"/>
        </w:rPr>
        <w:t>MEET, MARRY, MURDER</w:t>
      </w:r>
      <w:r>
        <w:rPr>
          <w:rFonts w:ascii="Calibri" w:eastAsia="Calibri" w:hAnsi="Calibri" w:cs="Calibri"/>
          <w:b/>
          <w:i/>
          <w:color w:val="0E101A"/>
          <w:sz w:val="24"/>
          <w:szCs w:val="24"/>
        </w:rPr>
        <w:t xml:space="preserve"> </w:t>
      </w:r>
      <w:r>
        <w:rPr>
          <w:rFonts w:ascii="Calibri" w:eastAsia="Calibri" w:hAnsi="Calibri" w:cs="Calibri"/>
          <w:color w:val="0E101A"/>
          <w:sz w:val="24"/>
          <w:szCs w:val="24"/>
        </w:rPr>
        <w:t>(October 6),</w:t>
      </w:r>
      <w:r>
        <w:rPr>
          <w:rFonts w:ascii="Calibri" w:eastAsia="Calibri" w:hAnsi="Calibri" w:cs="Calibri"/>
          <w:i/>
          <w:color w:val="0E101A"/>
          <w:sz w:val="24"/>
          <w:szCs w:val="24"/>
        </w:rPr>
        <w:t xml:space="preserve"> </w:t>
      </w:r>
      <w:r>
        <w:rPr>
          <w:rFonts w:ascii="Calibri" w:eastAsia="Calibri" w:hAnsi="Calibri" w:cs="Calibri"/>
          <w:color w:val="0E101A"/>
          <w:sz w:val="24"/>
          <w:szCs w:val="24"/>
        </w:rPr>
        <w:t xml:space="preserve">a 13-part true crime series hosted and executive-produced by actress </w:t>
      </w:r>
      <w:r>
        <w:rPr>
          <w:rFonts w:ascii="Calibri" w:eastAsia="Calibri" w:hAnsi="Calibri" w:cs="Calibri"/>
          <w:b/>
          <w:color w:val="0E101A"/>
          <w:sz w:val="24"/>
          <w:szCs w:val="24"/>
        </w:rPr>
        <w:t xml:space="preserve">Michelle Trachtenberg </w:t>
      </w:r>
      <w:r>
        <w:rPr>
          <w:rFonts w:ascii="Calibri" w:eastAsia="Calibri" w:hAnsi="Calibri" w:cs="Calibri"/>
          <w:color w:val="0E101A"/>
          <w:sz w:val="24"/>
          <w:szCs w:val="24"/>
        </w:rPr>
        <w:t>(“Gossip Girl”), explores the true stories of people who were murdered by their partners, and features interviews with witnesses to discuss the tragic unions. The series</w:t>
      </w:r>
      <w:r>
        <w:rPr>
          <w:rFonts w:ascii="Calibri" w:eastAsia="Calibri" w:hAnsi="Calibri" w:cs="Calibri"/>
          <w:i/>
          <w:color w:val="0E101A"/>
          <w:sz w:val="24"/>
          <w:szCs w:val="24"/>
        </w:rPr>
        <w:t xml:space="preserve"> </w:t>
      </w:r>
      <w:r>
        <w:rPr>
          <w:rFonts w:ascii="Calibri" w:eastAsia="Calibri" w:hAnsi="Calibri" w:cs="Calibri"/>
          <w:color w:val="0E101A"/>
          <w:sz w:val="24"/>
          <w:szCs w:val="24"/>
        </w:rPr>
        <w:t xml:space="preserve">is from </w:t>
      </w:r>
      <w:proofErr w:type="spellStart"/>
      <w:r>
        <w:rPr>
          <w:rFonts w:ascii="Calibri" w:eastAsia="Calibri" w:hAnsi="Calibri" w:cs="Calibri"/>
          <w:color w:val="0E101A"/>
          <w:sz w:val="24"/>
          <w:szCs w:val="24"/>
        </w:rPr>
        <w:t>FilmRise</w:t>
      </w:r>
      <w:proofErr w:type="spellEnd"/>
      <w:r>
        <w:rPr>
          <w:rFonts w:ascii="Calibri" w:eastAsia="Calibri" w:hAnsi="Calibri" w:cs="Calibri"/>
          <w:color w:val="0E101A"/>
          <w:sz w:val="24"/>
          <w:szCs w:val="24"/>
        </w:rPr>
        <w:t xml:space="preserve"> and </w:t>
      </w:r>
      <w:proofErr w:type="spellStart"/>
      <w:r>
        <w:rPr>
          <w:rFonts w:ascii="Calibri" w:eastAsia="Calibri" w:hAnsi="Calibri" w:cs="Calibri"/>
          <w:color w:val="0E101A"/>
          <w:sz w:val="24"/>
          <w:szCs w:val="24"/>
        </w:rPr>
        <w:t>FirstLookTV</w:t>
      </w:r>
      <w:proofErr w:type="spellEnd"/>
      <w:r>
        <w:rPr>
          <w:rFonts w:ascii="Calibri" w:eastAsia="Calibri" w:hAnsi="Calibri" w:cs="Calibri"/>
          <w:color w:val="0E101A"/>
          <w:sz w:val="24"/>
          <w:szCs w:val="24"/>
        </w:rPr>
        <w:t xml:space="preserve"> and is executive-produced by Will Hanrahan, Gillian Carter, Danny Fisher and Max Einhorn. </w:t>
      </w:r>
    </w:p>
    <w:p w14:paraId="70A696F8" w14:textId="77777777" w:rsidR="000C3A40" w:rsidRDefault="00AC4C61">
      <w:pPr>
        <w:numPr>
          <w:ilvl w:val="0"/>
          <w:numId w:val="1"/>
        </w:numPr>
        <w:jc w:val="both"/>
        <w:rPr>
          <w:color w:val="0E101A"/>
          <w:sz w:val="24"/>
          <w:szCs w:val="24"/>
        </w:rPr>
      </w:pPr>
      <w:r>
        <w:rPr>
          <w:rFonts w:ascii="Calibri" w:eastAsia="Calibri" w:hAnsi="Calibri" w:cs="Calibri"/>
          <w:b/>
          <w:color w:val="0E101A"/>
          <w:sz w:val="24"/>
          <w:szCs w:val="24"/>
        </w:rPr>
        <w:t>FAMOUSLY HAUNTED: AMITYVILLE</w:t>
      </w:r>
      <w:r>
        <w:rPr>
          <w:rFonts w:ascii="Calibri" w:eastAsia="Calibri" w:hAnsi="Calibri" w:cs="Calibri"/>
          <w:color w:val="0E101A"/>
          <w:sz w:val="24"/>
          <w:szCs w:val="24"/>
        </w:rPr>
        <w:t xml:space="preserve"> (October 15) - When infamous Amityville killer Ronnie </w:t>
      </w:r>
      <w:proofErr w:type="spellStart"/>
      <w:r>
        <w:rPr>
          <w:rFonts w:ascii="Calibri" w:eastAsia="Calibri" w:hAnsi="Calibri" w:cs="Calibri"/>
          <w:color w:val="0E101A"/>
          <w:sz w:val="24"/>
          <w:szCs w:val="24"/>
        </w:rPr>
        <w:t>Defeo</w:t>
      </w:r>
      <w:proofErr w:type="spellEnd"/>
      <w:r>
        <w:rPr>
          <w:rFonts w:ascii="Calibri" w:eastAsia="Calibri" w:hAnsi="Calibri" w:cs="Calibri"/>
          <w:color w:val="0E101A"/>
          <w:sz w:val="24"/>
          <w:szCs w:val="24"/>
        </w:rPr>
        <w:t xml:space="preserve"> died behind bars this year, social media blew up with a new wave of armchair detectives and paranormal experts obsessed with the real-life horror story that shattered this sleepy Long Island village nearly 50 years ago. Now, just in time for Halloween, from FOX Alternative Entertainment comes FAMOUSLY HAUNTED: AMITYVILLE, a fresh look at how six shocking murders spawned one of the most terrifying ghost stories in American history.</w:t>
      </w:r>
    </w:p>
    <w:p w14:paraId="41FA9C4F" w14:textId="77777777" w:rsidR="000C3A40" w:rsidRDefault="00AC4C61">
      <w:pPr>
        <w:numPr>
          <w:ilvl w:val="0"/>
          <w:numId w:val="1"/>
        </w:numPr>
        <w:jc w:val="both"/>
        <w:rPr>
          <w:color w:val="0E101A"/>
          <w:sz w:val="24"/>
          <w:szCs w:val="24"/>
        </w:rPr>
      </w:pPr>
      <w:r>
        <w:rPr>
          <w:rFonts w:ascii="Calibri" w:eastAsia="Calibri" w:hAnsi="Calibri" w:cs="Calibri"/>
          <w:b/>
          <w:sz w:val="24"/>
          <w:szCs w:val="24"/>
          <w:highlight w:val="white"/>
        </w:rPr>
        <w:t xml:space="preserve">CELEBRITY EXORCISM </w:t>
      </w:r>
      <w:r>
        <w:rPr>
          <w:rFonts w:ascii="Calibri" w:eastAsia="Calibri" w:hAnsi="Calibri" w:cs="Calibri"/>
          <w:sz w:val="24"/>
          <w:szCs w:val="24"/>
          <w:highlight w:val="white"/>
        </w:rPr>
        <w:t>(October 22)</w:t>
      </w:r>
      <w:r>
        <w:rPr>
          <w:rFonts w:ascii="Calibri" w:eastAsia="Calibri" w:hAnsi="Calibri" w:cs="Calibri"/>
          <w:i/>
          <w:sz w:val="24"/>
          <w:szCs w:val="24"/>
          <w:highlight w:val="white"/>
        </w:rPr>
        <w:t xml:space="preserve"> </w:t>
      </w:r>
      <w:r>
        <w:rPr>
          <w:rFonts w:ascii="Calibri" w:eastAsia="Calibri" w:hAnsi="Calibri" w:cs="Calibri"/>
          <w:sz w:val="24"/>
          <w:szCs w:val="24"/>
          <w:highlight w:val="white"/>
        </w:rPr>
        <w:t xml:space="preserve">- From FOX Alternative Entertainment, CELEBRITY EXORCISM stars </w:t>
      </w:r>
      <w:r>
        <w:rPr>
          <w:rFonts w:ascii="Calibri" w:eastAsia="Calibri" w:hAnsi="Calibri" w:cs="Calibri"/>
          <w:b/>
          <w:sz w:val="24"/>
          <w:szCs w:val="24"/>
          <w:highlight w:val="white"/>
        </w:rPr>
        <w:t xml:space="preserve">Jodie </w:t>
      </w:r>
      <w:proofErr w:type="spellStart"/>
      <w:r>
        <w:rPr>
          <w:rFonts w:ascii="Calibri" w:eastAsia="Calibri" w:hAnsi="Calibri" w:cs="Calibri"/>
          <w:b/>
          <w:sz w:val="24"/>
          <w:szCs w:val="24"/>
          <w:highlight w:val="white"/>
        </w:rPr>
        <w:t>Sweetin</w:t>
      </w:r>
      <w:proofErr w:type="spellEnd"/>
      <w:r>
        <w:rPr>
          <w:rFonts w:ascii="Calibri" w:eastAsia="Calibri" w:hAnsi="Calibri" w:cs="Calibri"/>
          <w:b/>
          <w:sz w:val="24"/>
          <w:szCs w:val="24"/>
          <w:highlight w:val="white"/>
        </w:rPr>
        <w:t xml:space="preserve"> </w:t>
      </w:r>
      <w:r>
        <w:rPr>
          <w:rFonts w:ascii="Calibri" w:eastAsia="Calibri" w:hAnsi="Calibri" w:cs="Calibri"/>
          <w:sz w:val="24"/>
          <w:szCs w:val="24"/>
          <w:highlight w:val="white"/>
        </w:rPr>
        <w:t xml:space="preserve">(“Full House”), </w:t>
      </w:r>
      <w:r>
        <w:rPr>
          <w:rFonts w:ascii="Calibri" w:eastAsia="Calibri" w:hAnsi="Calibri" w:cs="Calibri"/>
          <w:b/>
          <w:sz w:val="24"/>
          <w:szCs w:val="24"/>
          <w:highlight w:val="white"/>
        </w:rPr>
        <w:t>Shar Jackson</w:t>
      </w:r>
      <w:r>
        <w:rPr>
          <w:rFonts w:ascii="Calibri" w:eastAsia="Calibri" w:hAnsi="Calibri" w:cs="Calibri"/>
          <w:sz w:val="24"/>
          <w:szCs w:val="24"/>
          <w:highlight w:val="white"/>
        </w:rPr>
        <w:t xml:space="preserve"> (“Moesha”) and </w:t>
      </w:r>
      <w:r>
        <w:rPr>
          <w:rFonts w:ascii="Calibri" w:eastAsia="Calibri" w:hAnsi="Calibri" w:cs="Calibri"/>
          <w:b/>
          <w:sz w:val="24"/>
          <w:szCs w:val="24"/>
          <w:highlight w:val="white"/>
        </w:rPr>
        <w:t xml:space="preserve">Metta World Peace </w:t>
      </w:r>
      <w:r>
        <w:rPr>
          <w:rFonts w:ascii="Calibri" w:eastAsia="Calibri" w:hAnsi="Calibri" w:cs="Calibri"/>
          <w:sz w:val="24"/>
          <w:szCs w:val="24"/>
          <w:highlight w:val="white"/>
        </w:rPr>
        <w:t>(NBA Champion and All-Star),</w:t>
      </w:r>
      <w:r>
        <w:rPr>
          <w:rFonts w:ascii="Calibri" w:eastAsia="Calibri" w:hAnsi="Calibri" w:cs="Calibri"/>
          <w:b/>
          <w:sz w:val="24"/>
          <w:szCs w:val="24"/>
          <w:highlight w:val="white"/>
        </w:rPr>
        <w:t xml:space="preserve"> </w:t>
      </w:r>
      <w:r>
        <w:rPr>
          <w:rFonts w:ascii="Calibri" w:eastAsia="Calibri" w:hAnsi="Calibri" w:cs="Calibri"/>
          <w:sz w:val="24"/>
          <w:szCs w:val="24"/>
          <w:highlight w:val="white"/>
        </w:rPr>
        <w:t>as they come together for a good old-fashioned fright fest! With the help of an acclaimed exorcist, this team of brave celebrities enrolls in a paranormal boot camp like we've never seen before - journeying to exorcise an iconic haunted location... Do you dare to join them?</w:t>
      </w:r>
    </w:p>
    <w:p w14:paraId="464B520C" w14:textId="198E4169" w:rsidR="000C3A40" w:rsidRPr="00352E83" w:rsidRDefault="00AC4C61">
      <w:pPr>
        <w:numPr>
          <w:ilvl w:val="0"/>
          <w:numId w:val="1"/>
        </w:numPr>
        <w:jc w:val="both"/>
        <w:rPr>
          <w:color w:val="0E101A"/>
          <w:sz w:val="24"/>
          <w:szCs w:val="24"/>
        </w:rPr>
      </w:pPr>
      <w:r>
        <w:rPr>
          <w:rFonts w:ascii="Calibri" w:eastAsia="Calibri" w:hAnsi="Calibri" w:cs="Calibri"/>
          <w:b/>
          <w:sz w:val="24"/>
          <w:szCs w:val="24"/>
        </w:rPr>
        <w:t>HARLAND MANOR</w:t>
      </w:r>
      <w:r>
        <w:rPr>
          <w:rFonts w:ascii="Calibri" w:eastAsia="Calibri" w:hAnsi="Calibri" w:cs="Calibri"/>
          <w:sz w:val="24"/>
          <w:szCs w:val="24"/>
        </w:rPr>
        <w:t xml:space="preserve"> (October 29) - Directed by Steven R. Monroe (“The Exorcism of Molly Hartley,” “I Spit on Your Grave”) and co-written by Steven R. Monroe and John Thaddeus (“Sea of Love”), HARLAND MANOR stars </w:t>
      </w:r>
      <w:r>
        <w:rPr>
          <w:rFonts w:ascii="Calibri" w:eastAsia="Calibri" w:hAnsi="Calibri" w:cs="Calibri"/>
          <w:b/>
          <w:sz w:val="24"/>
          <w:szCs w:val="24"/>
        </w:rPr>
        <w:t>Camille Sullivan</w:t>
      </w:r>
      <w:r>
        <w:rPr>
          <w:rFonts w:ascii="Calibri" w:eastAsia="Calibri" w:hAnsi="Calibri" w:cs="Calibri"/>
          <w:sz w:val="24"/>
          <w:szCs w:val="24"/>
        </w:rPr>
        <w:t xml:space="preserve"> (“Intelligence”), </w:t>
      </w:r>
      <w:r>
        <w:rPr>
          <w:rFonts w:ascii="Calibri" w:eastAsia="Calibri" w:hAnsi="Calibri" w:cs="Calibri"/>
          <w:b/>
          <w:sz w:val="24"/>
          <w:szCs w:val="24"/>
        </w:rPr>
        <w:t xml:space="preserve">Summer H. Howell </w:t>
      </w:r>
      <w:r>
        <w:rPr>
          <w:rFonts w:ascii="Calibri" w:eastAsia="Calibri" w:hAnsi="Calibri" w:cs="Calibri"/>
          <w:sz w:val="24"/>
          <w:szCs w:val="24"/>
        </w:rPr>
        <w:t xml:space="preserve">(“Cult of Chucky”), </w:t>
      </w:r>
      <w:r>
        <w:rPr>
          <w:rFonts w:ascii="Calibri" w:eastAsia="Calibri" w:hAnsi="Calibri" w:cs="Calibri"/>
          <w:b/>
          <w:sz w:val="24"/>
          <w:szCs w:val="24"/>
        </w:rPr>
        <w:t>Dion Johnstone</w:t>
      </w:r>
      <w:r>
        <w:rPr>
          <w:rFonts w:ascii="Calibri" w:eastAsia="Calibri" w:hAnsi="Calibri" w:cs="Calibri"/>
          <w:sz w:val="24"/>
          <w:szCs w:val="24"/>
        </w:rPr>
        <w:t xml:space="preserve"> (“Sweet Magnolias”) and </w:t>
      </w:r>
      <w:r>
        <w:rPr>
          <w:rFonts w:ascii="Calibri" w:eastAsia="Calibri" w:hAnsi="Calibri" w:cs="Calibri"/>
          <w:b/>
          <w:sz w:val="24"/>
          <w:szCs w:val="24"/>
        </w:rPr>
        <w:t>Josh Strait</w:t>
      </w:r>
      <w:r>
        <w:rPr>
          <w:rFonts w:ascii="Calibri" w:eastAsia="Calibri" w:hAnsi="Calibri" w:cs="Calibri"/>
          <w:sz w:val="24"/>
          <w:szCs w:val="24"/>
        </w:rPr>
        <w:t xml:space="preserve"> (“The Ice Road”) as a team of paranormal investigators who document the haunted Harland Manor, only to find themselves hunted by the malevolent ghosts that still dwell there. HARLAND MANOR is produced by Stan Spry (“</w:t>
      </w:r>
      <w:proofErr w:type="spellStart"/>
      <w:r>
        <w:rPr>
          <w:rFonts w:ascii="Calibri" w:eastAsia="Calibri" w:hAnsi="Calibri" w:cs="Calibri"/>
          <w:sz w:val="24"/>
          <w:szCs w:val="24"/>
        </w:rPr>
        <w:t>Creepshow</w:t>
      </w:r>
      <w:proofErr w:type="spellEnd"/>
      <w:r>
        <w:rPr>
          <w:rFonts w:ascii="Calibri" w:eastAsia="Calibri" w:hAnsi="Calibri" w:cs="Calibri"/>
          <w:sz w:val="24"/>
          <w:szCs w:val="24"/>
        </w:rPr>
        <w:t>,” “Day of the Dead,” “Jeepers Creepers 3”) and Eric Scott Woods (“</w:t>
      </w:r>
      <w:proofErr w:type="spellStart"/>
      <w:r>
        <w:rPr>
          <w:rFonts w:ascii="Calibri" w:eastAsia="Calibri" w:hAnsi="Calibri" w:cs="Calibri"/>
          <w:sz w:val="24"/>
          <w:szCs w:val="24"/>
        </w:rPr>
        <w:t>Creepshow</w:t>
      </w:r>
      <w:proofErr w:type="spellEnd"/>
      <w:r>
        <w:rPr>
          <w:rFonts w:ascii="Calibri" w:eastAsia="Calibri" w:hAnsi="Calibri" w:cs="Calibri"/>
          <w:sz w:val="24"/>
          <w:szCs w:val="24"/>
        </w:rPr>
        <w:t xml:space="preserve">,” “Toys of Terror”) from Cartel. </w:t>
      </w:r>
    </w:p>
    <w:p w14:paraId="0170250D" w14:textId="7C8E6F12" w:rsidR="00352E83" w:rsidRDefault="00352E83" w:rsidP="00352E83">
      <w:pPr>
        <w:ind w:left="720"/>
        <w:jc w:val="both"/>
        <w:rPr>
          <w:color w:val="0E101A"/>
          <w:sz w:val="24"/>
          <w:szCs w:val="24"/>
        </w:rPr>
      </w:pPr>
    </w:p>
    <w:p w14:paraId="7F480656" w14:textId="77777777" w:rsidR="00D90558" w:rsidRDefault="00D90558" w:rsidP="00352E83">
      <w:pPr>
        <w:ind w:left="720"/>
        <w:jc w:val="both"/>
        <w:rPr>
          <w:color w:val="0E101A"/>
          <w:sz w:val="24"/>
          <w:szCs w:val="24"/>
        </w:rPr>
      </w:pPr>
    </w:p>
    <w:p w14:paraId="52977DE9" w14:textId="77777777" w:rsidR="000C3A40" w:rsidRDefault="000C3A40">
      <w:pPr>
        <w:jc w:val="both"/>
        <w:rPr>
          <w:rFonts w:ascii="Calibri" w:eastAsia="Calibri" w:hAnsi="Calibri" w:cs="Calibri"/>
          <w:b/>
          <w:sz w:val="24"/>
          <w:szCs w:val="24"/>
        </w:rPr>
      </w:pPr>
    </w:p>
    <w:p w14:paraId="18C62E89" w14:textId="77777777" w:rsidR="000C3A40" w:rsidRDefault="00AC4C61">
      <w:pPr>
        <w:jc w:val="both"/>
        <w:rPr>
          <w:rFonts w:ascii="Calibri" w:eastAsia="Calibri" w:hAnsi="Calibri" w:cs="Calibri"/>
          <w:b/>
          <w:sz w:val="24"/>
          <w:szCs w:val="24"/>
        </w:rPr>
      </w:pPr>
      <w:r>
        <w:rPr>
          <w:rFonts w:ascii="Calibri" w:eastAsia="Calibri" w:hAnsi="Calibri" w:cs="Calibri"/>
          <w:b/>
          <w:color w:val="0E101A"/>
          <w:sz w:val="24"/>
          <w:szCs w:val="24"/>
        </w:rPr>
        <w:lastRenderedPageBreak/>
        <w:t>“TERROR ON TUBI” - Page 3</w:t>
      </w:r>
    </w:p>
    <w:p w14:paraId="05F3FDE9" w14:textId="77777777" w:rsidR="000C3A40" w:rsidRDefault="000C3A40">
      <w:pPr>
        <w:jc w:val="both"/>
        <w:rPr>
          <w:rFonts w:ascii="Calibri" w:eastAsia="Calibri" w:hAnsi="Calibri" w:cs="Calibri"/>
          <w:color w:val="0E101A"/>
          <w:sz w:val="24"/>
          <w:szCs w:val="24"/>
        </w:rPr>
      </w:pPr>
    </w:p>
    <w:p w14:paraId="7C6099B3" w14:textId="77777777" w:rsidR="000C3A40" w:rsidRDefault="00AC4C61">
      <w:pPr>
        <w:jc w:val="both"/>
        <w:rPr>
          <w:rFonts w:ascii="Calibri" w:eastAsia="Calibri" w:hAnsi="Calibri" w:cs="Calibri"/>
          <w:sz w:val="24"/>
          <w:szCs w:val="24"/>
        </w:rPr>
      </w:pPr>
      <w:r>
        <w:rPr>
          <w:rFonts w:ascii="Calibri" w:eastAsia="Calibri" w:hAnsi="Calibri" w:cs="Calibri"/>
          <w:color w:val="0E101A"/>
          <w:sz w:val="24"/>
          <w:szCs w:val="24"/>
        </w:rPr>
        <w:t>In addition to the Originals, Terror on Tubi will offer more than 5,000 horror and paranormal titles to celebrate Halloween, including “Life After Beth,” “Sweeney Todd: The Demon Barber of Fleet Street,” “Astral,” “Bones,” “Captivity,” “The Reaping,” “Virus,” “The Awakening,” “</w:t>
      </w:r>
      <w:proofErr w:type="spellStart"/>
      <w:r>
        <w:rPr>
          <w:rFonts w:ascii="Calibri" w:eastAsia="Calibri" w:hAnsi="Calibri" w:cs="Calibri"/>
          <w:color w:val="0E101A"/>
          <w:sz w:val="24"/>
          <w:szCs w:val="24"/>
        </w:rPr>
        <w:t>Wer</w:t>
      </w:r>
      <w:proofErr w:type="spellEnd"/>
      <w:r>
        <w:rPr>
          <w:rFonts w:ascii="Calibri" w:eastAsia="Calibri" w:hAnsi="Calibri" w:cs="Calibri"/>
          <w:color w:val="0E101A"/>
          <w:sz w:val="24"/>
          <w:szCs w:val="24"/>
        </w:rPr>
        <w:t xml:space="preserve">,” “P2,” </w:t>
      </w:r>
      <w:r>
        <w:rPr>
          <w:rFonts w:ascii="Calibri" w:eastAsia="Calibri" w:hAnsi="Calibri" w:cs="Calibri"/>
          <w:sz w:val="24"/>
          <w:szCs w:val="24"/>
        </w:rPr>
        <w:t xml:space="preserve">“Rest Stop,” “Rest Stop: Don’t Look Back,” “Curve,” “I Spit On Your Grave,” “I Spit On Your Grave 2,” “Rosemary’s Baby (2014),” “Buffy the Vampire Slayer (film),” “The Hills Have Eyes 2,” “Predators,” “Paranormal Prison,” “Flight 7500,” “The Fog (1980),” “The Vatican Tapes,” “Dracula (1931),” “The Mummy (1932),” “Waking the Dead,” “Virus (1999),” “Snow White: A Tale of Terror,” “Rosewood Lane” and more. </w:t>
      </w:r>
    </w:p>
    <w:p w14:paraId="20F561DD" w14:textId="77777777" w:rsidR="000C3A40" w:rsidRDefault="000C3A40">
      <w:pPr>
        <w:jc w:val="both"/>
        <w:rPr>
          <w:rFonts w:ascii="Calibri" w:eastAsia="Calibri" w:hAnsi="Calibri" w:cs="Calibri"/>
          <w:sz w:val="24"/>
          <w:szCs w:val="24"/>
        </w:rPr>
      </w:pPr>
    </w:p>
    <w:p w14:paraId="00B81C41" w14:textId="77777777" w:rsidR="000C3A40" w:rsidRDefault="00AC4C61">
      <w:pPr>
        <w:jc w:val="both"/>
        <w:rPr>
          <w:rFonts w:ascii="Calibri" w:eastAsia="Calibri" w:hAnsi="Calibri" w:cs="Calibri"/>
          <w:i/>
          <w:color w:val="0E101A"/>
          <w:sz w:val="24"/>
          <w:szCs w:val="24"/>
        </w:rPr>
      </w:pPr>
      <w:r>
        <w:rPr>
          <w:rFonts w:ascii="Calibri" w:eastAsia="Calibri" w:hAnsi="Calibri" w:cs="Calibri"/>
          <w:sz w:val="24"/>
          <w:szCs w:val="24"/>
        </w:rPr>
        <w:t xml:space="preserve">FOX Entertainment’s free streaming service previously announced it will debut this fall 140+ hours of all-new content, including Tubi Original Documentaries from FOX Alternative Entertainment; animated titles from FOX Entertainment’s Emmy Award-winning </w:t>
      </w:r>
      <w:proofErr w:type="gramStart"/>
      <w:r>
        <w:rPr>
          <w:rFonts w:ascii="Calibri" w:eastAsia="Calibri" w:hAnsi="Calibri" w:cs="Calibri"/>
          <w:sz w:val="24"/>
          <w:szCs w:val="24"/>
        </w:rPr>
        <w:t>animation  studio</w:t>
      </w:r>
      <w:proofErr w:type="gramEnd"/>
      <w:r>
        <w:rPr>
          <w:rFonts w:ascii="Calibri" w:eastAsia="Calibri" w:hAnsi="Calibri" w:cs="Calibri"/>
          <w:sz w:val="24"/>
          <w:szCs w:val="24"/>
        </w:rPr>
        <w:t>, Bento Box Entertainment; and premium independent-minded titles across the Black Cinema, thriller, horror, sci-fi, romance and Western genres.</w:t>
      </w:r>
    </w:p>
    <w:p w14:paraId="3220893C" w14:textId="77777777" w:rsidR="000C3A40" w:rsidRDefault="000C3A40">
      <w:pPr>
        <w:jc w:val="both"/>
        <w:rPr>
          <w:rFonts w:ascii="Calibri" w:eastAsia="Calibri" w:hAnsi="Calibri" w:cs="Calibri"/>
          <w:i/>
          <w:color w:val="0E101A"/>
          <w:sz w:val="24"/>
          <w:szCs w:val="24"/>
        </w:rPr>
      </w:pPr>
    </w:p>
    <w:p w14:paraId="253D8F4D" w14:textId="77777777" w:rsidR="000C3A40" w:rsidRDefault="00AC4C61">
      <w:pPr>
        <w:jc w:val="both"/>
        <w:rPr>
          <w:rFonts w:ascii="Calibri" w:eastAsia="Calibri" w:hAnsi="Calibri" w:cs="Calibri"/>
          <w:color w:val="0E101A"/>
          <w:sz w:val="24"/>
          <w:szCs w:val="24"/>
        </w:rPr>
      </w:pPr>
      <w:r>
        <w:rPr>
          <w:rFonts w:ascii="Calibri" w:eastAsia="Calibri" w:hAnsi="Calibri" w:cs="Calibri"/>
          <w:color w:val="0E101A"/>
          <w:sz w:val="24"/>
          <w:szCs w:val="24"/>
        </w:rPr>
        <w:t>Tubi has more than 35,000 movies and television series from more than 250 content partners, including every major studio, in addition to the largest live local and national news channels. The platform gives fans of entertainment, news and sports an easy way to discover new content that is available completely free.</w:t>
      </w:r>
    </w:p>
    <w:p w14:paraId="45AF4D68" w14:textId="77777777" w:rsidR="000C3A40" w:rsidRDefault="00AC4C61">
      <w:pPr>
        <w:jc w:val="both"/>
        <w:rPr>
          <w:rFonts w:ascii="Calibri" w:eastAsia="Calibri" w:hAnsi="Calibri" w:cs="Calibri"/>
          <w:color w:val="0E101A"/>
          <w:sz w:val="24"/>
          <w:szCs w:val="24"/>
        </w:rPr>
      </w:pPr>
      <w:r>
        <w:rPr>
          <w:rFonts w:ascii="Calibri" w:eastAsia="Calibri" w:hAnsi="Calibri" w:cs="Calibri"/>
          <w:color w:val="0E101A"/>
          <w:sz w:val="24"/>
          <w:szCs w:val="24"/>
        </w:rPr>
        <w:t xml:space="preserve"> </w:t>
      </w:r>
    </w:p>
    <w:p w14:paraId="71397B76" w14:textId="77777777" w:rsidR="000C3A40" w:rsidRDefault="00AC4C61">
      <w:pPr>
        <w:jc w:val="both"/>
        <w:rPr>
          <w:rFonts w:ascii="Calibri" w:eastAsia="Calibri" w:hAnsi="Calibri" w:cs="Calibri"/>
          <w:color w:val="0E101A"/>
          <w:sz w:val="24"/>
          <w:szCs w:val="24"/>
        </w:rPr>
      </w:pPr>
      <w:r>
        <w:rPr>
          <w:rFonts w:ascii="Calibri" w:eastAsia="Calibri" w:hAnsi="Calibri" w:cs="Calibri"/>
          <w:color w:val="0E101A"/>
          <w:sz w:val="24"/>
          <w:szCs w:val="24"/>
        </w:rPr>
        <w:t xml:space="preserve">Tubi is available on Android and iOS mobile devices, Amazon Echo Show, Google Nest Hub Max, Comcast Xfinity X1, Cox Contour, and on OTT devices such as Amazon Fire TV, </w:t>
      </w:r>
      <w:proofErr w:type="spellStart"/>
      <w:r>
        <w:rPr>
          <w:rFonts w:ascii="Calibri" w:eastAsia="Calibri" w:hAnsi="Calibri" w:cs="Calibri"/>
          <w:color w:val="0E101A"/>
          <w:sz w:val="24"/>
          <w:szCs w:val="24"/>
        </w:rPr>
        <w:t>Vizio</w:t>
      </w:r>
      <w:proofErr w:type="spellEnd"/>
      <w:r>
        <w:rPr>
          <w:rFonts w:ascii="Calibri" w:eastAsia="Calibri" w:hAnsi="Calibri" w:cs="Calibri"/>
          <w:color w:val="0E101A"/>
          <w:sz w:val="24"/>
          <w:szCs w:val="24"/>
        </w:rPr>
        <w:t xml:space="preserve"> TVs, Sony TVs, Samsung TVs, Roku, Apple TV, Chromecast, Android TV, PlayStation 5, Xbox Series X | S, and soon on Hisense TVs globally. Consumers can also watch Tubi content on the web at </w:t>
      </w:r>
      <w:hyperlink r:id="rId6">
        <w:r>
          <w:rPr>
            <w:rFonts w:ascii="Calibri" w:eastAsia="Calibri" w:hAnsi="Calibri" w:cs="Calibri"/>
            <w:color w:val="1155CC"/>
            <w:sz w:val="24"/>
            <w:szCs w:val="24"/>
            <w:u w:val="single"/>
          </w:rPr>
          <w:t>www.tubi.tv</w:t>
        </w:r>
      </w:hyperlink>
      <w:r>
        <w:rPr>
          <w:rFonts w:ascii="Calibri" w:eastAsia="Calibri" w:hAnsi="Calibri" w:cs="Calibri"/>
          <w:color w:val="0E101A"/>
          <w:sz w:val="24"/>
          <w:szCs w:val="24"/>
        </w:rPr>
        <w:t>.</w:t>
      </w:r>
    </w:p>
    <w:p w14:paraId="45425CF2" w14:textId="77777777" w:rsidR="000C3A40" w:rsidRDefault="00AC4C61">
      <w:pPr>
        <w:jc w:val="both"/>
        <w:rPr>
          <w:rFonts w:ascii="Calibri" w:eastAsia="Calibri" w:hAnsi="Calibri" w:cs="Calibri"/>
          <w:color w:val="0E101A"/>
          <w:sz w:val="24"/>
          <w:szCs w:val="24"/>
        </w:rPr>
      </w:pPr>
      <w:r>
        <w:rPr>
          <w:rFonts w:ascii="Calibri" w:eastAsia="Calibri" w:hAnsi="Calibri" w:cs="Calibri"/>
          <w:color w:val="0E101A"/>
          <w:sz w:val="24"/>
          <w:szCs w:val="24"/>
        </w:rPr>
        <w:t xml:space="preserve"> </w:t>
      </w:r>
    </w:p>
    <w:p w14:paraId="1DF48C27" w14:textId="77777777" w:rsidR="000C3A40" w:rsidRDefault="00AC4C61">
      <w:pPr>
        <w:jc w:val="both"/>
        <w:rPr>
          <w:rFonts w:ascii="Calibri" w:eastAsia="Calibri" w:hAnsi="Calibri" w:cs="Calibri"/>
          <w:b/>
          <w:color w:val="0E101A"/>
          <w:sz w:val="24"/>
          <w:szCs w:val="24"/>
        </w:rPr>
      </w:pPr>
      <w:r>
        <w:rPr>
          <w:rFonts w:ascii="Calibri" w:eastAsia="Calibri" w:hAnsi="Calibri" w:cs="Calibri"/>
          <w:b/>
          <w:color w:val="0E101A"/>
          <w:sz w:val="24"/>
          <w:szCs w:val="24"/>
        </w:rPr>
        <w:t>About Tubi</w:t>
      </w:r>
    </w:p>
    <w:p w14:paraId="49B17EA5" w14:textId="77777777" w:rsidR="000C3A40" w:rsidRDefault="00AC4C61">
      <w:pPr>
        <w:jc w:val="both"/>
        <w:rPr>
          <w:rFonts w:ascii="Calibri" w:eastAsia="Calibri" w:hAnsi="Calibri" w:cs="Calibri"/>
          <w:color w:val="FF0000"/>
          <w:sz w:val="24"/>
          <w:szCs w:val="24"/>
        </w:rPr>
      </w:pPr>
      <w:r>
        <w:rPr>
          <w:rFonts w:ascii="Calibri" w:eastAsia="Calibri" w:hAnsi="Calibri" w:cs="Calibri"/>
          <w:color w:val="0E101A"/>
          <w:sz w:val="24"/>
          <w:szCs w:val="24"/>
        </w:rPr>
        <w:t>Headquartered in San Francisco, Tubi (</w:t>
      </w:r>
      <w:hyperlink r:id="rId7">
        <w:r>
          <w:rPr>
            <w:rFonts w:ascii="Calibri" w:eastAsia="Calibri" w:hAnsi="Calibri" w:cs="Calibri"/>
            <w:color w:val="1155CC"/>
            <w:sz w:val="24"/>
            <w:szCs w:val="24"/>
            <w:u w:val="single"/>
          </w:rPr>
          <w:t>www.tubi.tv</w:t>
        </w:r>
      </w:hyperlink>
      <w:r>
        <w:rPr>
          <w:rFonts w:ascii="Calibri" w:eastAsia="Calibri" w:hAnsi="Calibri" w:cs="Calibri"/>
          <w:color w:val="0E101A"/>
          <w:sz w:val="24"/>
          <w:szCs w:val="24"/>
        </w:rPr>
        <w:t xml:space="preserve">), a division of FOX Entertainment, is an ad-supported video on demand (AVOD) service with movies and television shows from nearly every major Hollywood studio. Tubi gives fans of films and television programs an easy way to discover new content that is available completely free. The service is currently available in the U.S., Canada, </w:t>
      </w:r>
      <w:proofErr w:type="gramStart"/>
      <w:r>
        <w:rPr>
          <w:rFonts w:ascii="Calibri" w:eastAsia="Calibri" w:hAnsi="Calibri" w:cs="Calibri"/>
          <w:color w:val="0E101A"/>
          <w:sz w:val="24"/>
          <w:szCs w:val="24"/>
        </w:rPr>
        <w:t>Australia</w:t>
      </w:r>
      <w:proofErr w:type="gramEnd"/>
      <w:r>
        <w:rPr>
          <w:rFonts w:ascii="Calibri" w:eastAsia="Calibri" w:hAnsi="Calibri" w:cs="Calibri"/>
          <w:color w:val="0E101A"/>
          <w:sz w:val="24"/>
          <w:szCs w:val="24"/>
        </w:rPr>
        <w:t xml:space="preserve"> and Mexico.</w:t>
      </w:r>
    </w:p>
    <w:p w14:paraId="39546EE9" w14:textId="77777777" w:rsidR="000C3A40" w:rsidRDefault="000C3A40">
      <w:pPr>
        <w:jc w:val="both"/>
        <w:rPr>
          <w:rFonts w:ascii="Calibri" w:eastAsia="Calibri" w:hAnsi="Calibri" w:cs="Calibri"/>
          <w:color w:val="FF0000"/>
          <w:sz w:val="24"/>
          <w:szCs w:val="24"/>
        </w:rPr>
      </w:pPr>
    </w:p>
    <w:p w14:paraId="772FBADB" w14:textId="7E445B52" w:rsidR="000C3A40" w:rsidRDefault="00AC4C61">
      <w:pPr>
        <w:jc w:val="center"/>
        <w:rPr>
          <w:rFonts w:ascii="Calibri" w:eastAsia="Calibri" w:hAnsi="Calibri" w:cs="Calibri"/>
          <w:sz w:val="24"/>
          <w:szCs w:val="24"/>
        </w:rPr>
      </w:pPr>
      <w:r>
        <w:rPr>
          <w:rFonts w:ascii="Calibri" w:eastAsia="Calibri" w:hAnsi="Calibri" w:cs="Calibri"/>
          <w:sz w:val="24"/>
          <w:szCs w:val="24"/>
        </w:rPr>
        <w:t>###</w:t>
      </w:r>
    </w:p>
    <w:p w14:paraId="1F704882" w14:textId="12F0E5D9" w:rsidR="005515A5" w:rsidRDefault="005515A5">
      <w:pPr>
        <w:jc w:val="center"/>
        <w:rPr>
          <w:rFonts w:ascii="Calibri" w:eastAsia="Calibri" w:hAnsi="Calibri" w:cs="Calibri"/>
          <w:sz w:val="24"/>
          <w:szCs w:val="24"/>
        </w:rPr>
      </w:pPr>
    </w:p>
    <w:p w14:paraId="7C061C9E" w14:textId="7873F870" w:rsidR="005515A5" w:rsidRPr="005515A5" w:rsidRDefault="005515A5" w:rsidP="005515A5">
      <w:pPr>
        <w:rPr>
          <w:rFonts w:asciiTheme="majorHAnsi" w:hAnsiTheme="majorHAnsi" w:cstheme="majorHAnsi"/>
          <w:color w:val="000000"/>
          <w:sz w:val="24"/>
          <w:szCs w:val="24"/>
        </w:rPr>
      </w:pPr>
      <w:r w:rsidRPr="005515A5">
        <w:rPr>
          <w:rFonts w:asciiTheme="majorHAnsi" w:hAnsiTheme="majorHAnsi" w:cstheme="majorHAnsi"/>
          <w:b/>
          <w:bCs/>
          <w:color w:val="000000"/>
          <w:sz w:val="24"/>
          <w:szCs w:val="24"/>
        </w:rPr>
        <w:t>Contacts:  </w:t>
      </w:r>
    </w:p>
    <w:p w14:paraId="1184DDCD" w14:textId="77777777" w:rsidR="005515A5" w:rsidRPr="005515A5" w:rsidRDefault="005515A5" w:rsidP="005515A5">
      <w:pPr>
        <w:rPr>
          <w:rFonts w:asciiTheme="majorHAnsi" w:hAnsiTheme="majorHAnsi" w:cstheme="majorHAnsi"/>
          <w:color w:val="000000"/>
          <w:sz w:val="24"/>
          <w:szCs w:val="24"/>
        </w:rPr>
      </w:pPr>
      <w:r w:rsidRPr="005515A5">
        <w:rPr>
          <w:rFonts w:asciiTheme="majorHAnsi" w:hAnsiTheme="majorHAnsi" w:cstheme="majorHAnsi"/>
          <w:color w:val="000000"/>
          <w:sz w:val="24"/>
          <w:szCs w:val="24"/>
        </w:rPr>
        <w:t>Morgan Albrecht                </w:t>
      </w:r>
      <w:r w:rsidRPr="005515A5">
        <w:rPr>
          <w:rFonts w:asciiTheme="majorHAnsi" w:hAnsiTheme="majorHAnsi" w:cstheme="majorHAnsi"/>
          <w:sz w:val="24"/>
          <w:szCs w:val="24"/>
        </w:rPr>
        <w:t xml:space="preserve">      </w:t>
      </w:r>
      <w:r w:rsidRPr="005515A5">
        <w:rPr>
          <w:rFonts w:asciiTheme="majorHAnsi" w:hAnsiTheme="majorHAnsi" w:cstheme="majorHAnsi"/>
          <w:color w:val="000000"/>
          <w:sz w:val="24"/>
          <w:szCs w:val="24"/>
        </w:rPr>
        <w:t>Alex Gillespie</w:t>
      </w:r>
    </w:p>
    <w:p w14:paraId="313DB373" w14:textId="77777777" w:rsidR="005515A5" w:rsidRPr="005515A5" w:rsidRDefault="005515A5" w:rsidP="005515A5">
      <w:pPr>
        <w:rPr>
          <w:rFonts w:asciiTheme="majorHAnsi" w:hAnsiTheme="majorHAnsi" w:cstheme="majorHAnsi"/>
          <w:color w:val="000000"/>
          <w:sz w:val="24"/>
          <w:szCs w:val="24"/>
        </w:rPr>
      </w:pPr>
      <w:r w:rsidRPr="005515A5">
        <w:rPr>
          <w:rFonts w:asciiTheme="majorHAnsi" w:hAnsiTheme="majorHAnsi" w:cstheme="majorHAnsi"/>
          <w:color w:val="000000"/>
          <w:sz w:val="24"/>
          <w:szCs w:val="24"/>
        </w:rPr>
        <w:t xml:space="preserve">Tubi                                         </w:t>
      </w:r>
      <w:r w:rsidRPr="005515A5">
        <w:rPr>
          <w:rFonts w:asciiTheme="majorHAnsi" w:hAnsiTheme="majorHAnsi" w:cstheme="majorHAnsi"/>
          <w:sz w:val="24"/>
          <w:szCs w:val="24"/>
        </w:rPr>
        <w:t xml:space="preserve">    </w:t>
      </w:r>
      <w:r w:rsidRPr="005515A5">
        <w:rPr>
          <w:rFonts w:asciiTheme="majorHAnsi" w:hAnsiTheme="majorHAnsi" w:cstheme="majorHAnsi"/>
          <w:color w:val="000000"/>
          <w:sz w:val="24"/>
          <w:szCs w:val="24"/>
        </w:rPr>
        <w:t>FOX</w:t>
      </w:r>
    </w:p>
    <w:p w14:paraId="3EAE6317" w14:textId="3B2A079E" w:rsidR="005515A5" w:rsidRPr="00352E83" w:rsidRDefault="00D90558" w:rsidP="005515A5">
      <w:pPr>
        <w:rPr>
          <w:rFonts w:asciiTheme="majorHAnsi" w:hAnsiTheme="majorHAnsi" w:cstheme="majorHAnsi"/>
          <w:color w:val="000000"/>
          <w:sz w:val="24"/>
          <w:szCs w:val="24"/>
        </w:rPr>
      </w:pPr>
      <w:hyperlink r:id="rId8" w:history="1">
        <w:r w:rsidR="005515A5" w:rsidRPr="005515A5">
          <w:rPr>
            <w:rStyle w:val="Hyperlink"/>
            <w:rFonts w:asciiTheme="majorHAnsi" w:hAnsiTheme="majorHAnsi" w:cstheme="majorHAnsi"/>
            <w:sz w:val="24"/>
            <w:szCs w:val="24"/>
          </w:rPr>
          <w:t>malbrecht@tubi.tv</w:t>
        </w:r>
      </w:hyperlink>
      <w:r w:rsidR="005515A5" w:rsidRPr="005515A5">
        <w:rPr>
          <w:rFonts w:asciiTheme="majorHAnsi" w:hAnsiTheme="majorHAnsi" w:cstheme="majorHAnsi"/>
          <w:color w:val="000000"/>
          <w:sz w:val="24"/>
          <w:szCs w:val="24"/>
        </w:rPr>
        <w:t xml:space="preserve">                 </w:t>
      </w:r>
      <w:r w:rsidR="005515A5" w:rsidRPr="005515A5">
        <w:rPr>
          <w:rFonts w:asciiTheme="majorHAnsi" w:hAnsiTheme="majorHAnsi" w:cstheme="majorHAnsi"/>
          <w:sz w:val="24"/>
          <w:szCs w:val="24"/>
        </w:rPr>
        <w:t xml:space="preserve">  </w:t>
      </w:r>
      <w:hyperlink r:id="rId9" w:history="1">
        <w:r w:rsidR="005515A5" w:rsidRPr="005515A5">
          <w:rPr>
            <w:rStyle w:val="Hyperlink"/>
            <w:rFonts w:asciiTheme="majorHAnsi" w:hAnsiTheme="majorHAnsi" w:cstheme="majorHAnsi"/>
            <w:sz w:val="24"/>
            <w:szCs w:val="24"/>
          </w:rPr>
          <w:t>Alexandra.Gillespie@fox.com</w:t>
        </w:r>
      </w:hyperlink>
      <w:r w:rsidR="005515A5" w:rsidRPr="005515A5">
        <w:rPr>
          <w:rFonts w:asciiTheme="majorHAnsi" w:hAnsiTheme="majorHAnsi" w:cstheme="majorHAnsi"/>
          <w:color w:val="000000"/>
          <w:sz w:val="24"/>
          <w:szCs w:val="24"/>
        </w:rPr>
        <w:t xml:space="preserve"> </w:t>
      </w:r>
    </w:p>
    <w:sectPr w:rsidR="005515A5" w:rsidRPr="00352E83" w:rsidSect="005515A5">
      <w:pgSz w:w="12240" w:h="15840"/>
      <w:pgMar w:top="1152" w:right="1296" w:bottom="1008" w:left="115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CD3E51"/>
    <w:multiLevelType w:val="multilevel"/>
    <w:tmpl w:val="BF5A83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A40"/>
    <w:rsid w:val="000C3A40"/>
    <w:rsid w:val="001156BA"/>
    <w:rsid w:val="00352E83"/>
    <w:rsid w:val="005515A5"/>
    <w:rsid w:val="00A06F54"/>
    <w:rsid w:val="00A30E5B"/>
    <w:rsid w:val="00AC4C61"/>
    <w:rsid w:val="00BE6842"/>
    <w:rsid w:val="00D90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0F089"/>
  <w15:docId w15:val="{409CC462-7A52-47E0-A363-B88698926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semiHidden/>
    <w:unhideWhenUsed/>
    <w:rsid w:val="005515A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74805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lbrecht@tubi.tv" TargetMode="External"/><Relationship Id="rId3" Type="http://schemas.openxmlformats.org/officeDocument/2006/relationships/settings" Target="settings.xml"/><Relationship Id="rId7" Type="http://schemas.openxmlformats.org/officeDocument/2006/relationships/hyperlink" Target="http://www.tubi.t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ubi.tv"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lexandra.Gillespie@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1099</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Gillespie, Alexandra</cp:lastModifiedBy>
  <cp:revision>3</cp:revision>
  <dcterms:created xsi:type="dcterms:W3CDTF">2021-09-27T21:19:00Z</dcterms:created>
  <dcterms:modified xsi:type="dcterms:W3CDTF">2021-09-27T21:20:00Z</dcterms:modified>
</cp:coreProperties>
</file>