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A567C" w14:textId="0690F5C0" w:rsidR="001477C7" w:rsidRPr="001477C7" w:rsidRDefault="001477C7" w:rsidP="00447331">
      <w:pPr>
        <w:rPr>
          <w:rFonts w:asciiTheme="minorHAnsi" w:hAnsiTheme="minorHAnsi" w:cstheme="minorHAnsi"/>
          <w:b/>
          <w:bCs/>
          <w:color w:val="FF0000"/>
        </w:rPr>
      </w:pPr>
      <w:r>
        <w:rPr>
          <w:rFonts w:asciiTheme="minorHAnsi" w:hAnsiTheme="minorHAnsi" w:cstheme="minorHAnsi"/>
          <w:b/>
          <w:bCs/>
          <w:color w:val="FF0000"/>
        </w:rPr>
        <w:t>EMBARGOED UNTIL 10:15 AM PT/1:15 PM ET</w:t>
      </w:r>
    </w:p>
    <w:p w14:paraId="4144A5FE" w14:textId="77777777" w:rsidR="001477C7" w:rsidRDefault="001477C7" w:rsidP="00447331">
      <w:pPr>
        <w:rPr>
          <w:rFonts w:asciiTheme="minorHAnsi" w:hAnsiTheme="minorHAnsi" w:cs="Arial"/>
        </w:rPr>
      </w:pPr>
    </w:p>
    <w:p w14:paraId="4BCBF013" w14:textId="05750754" w:rsidR="003F19F1" w:rsidRPr="00066872" w:rsidRDefault="000401E6" w:rsidP="00447331">
      <w:pPr>
        <w:rPr>
          <w:rFonts w:asciiTheme="minorHAnsi" w:hAnsiTheme="minorHAnsi" w:cs="Arial"/>
        </w:rPr>
      </w:pPr>
      <w:r w:rsidRPr="00066872">
        <w:rPr>
          <w:rFonts w:asciiTheme="minorHAnsi" w:hAnsiTheme="minorHAnsi" w:cs="Arial"/>
        </w:rPr>
        <w:t xml:space="preserve">FOR IMMEDIATE RELEASE </w:t>
      </w: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t xml:space="preserve">                     </w:t>
      </w:r>
      <w:r w:rsidR="00243EED" w:rsidRPr="00066872">
        <w:rPr>
          <w:rFonts w:asciiTheme="minorHAnsi" w:hAnsiTheme="minorHAnsi" w:cs="Arial"/>
        </w:rPr>
        <w:tab/>
        <w:t xml:space="preserve">       </w:t>
      </w:r>
      <w:r w:rsidR="00CF559D" w:rsidRPr="00066872">
        <w:rPr>
          <w:rFonts w:asciiTheme="minorHAnsi" w:hAnsiTheme="minorHAnsi" w:cs="Arial"/>
        </w:rPr>
        <w:t xml:space="preserve">Contact:  </w:t>
      </w:r>
      <w:r w:rsidR="00066872">
        <w:rPr>
          <w:rFonts w:asciiTheme="minorHAnsi" w:hAnsiTheme="minorHAnsi" w:cs="Arial"/>
        </w:rPr>
        <w:t xml:space="preserve">                </w:t>
      </w:r>
      <w:r w:rsidR="00243EED" w:rsidRPr="00066872">
        <w:rPr>
          <w:rFonts w:asciiTheme="minorHAnsi" w:hAnsiTheme="minorHAnsi" w:cs="Arial"/>
        </w:rPr>
        <w:t>Annie Geffroy</w:t>
      </w:r>
    </w:p>
    <w:p w14:paraId="3E77757C" w14:textId="63940525" w:rsidR="00447331" w:rsidRPr="00066872" w:rsidRDefault="00EF2080" w:rsidP="00635F2B">
      <w:pPr>
        <w:rPr>
          <w:rFonts w:asciiTheme="minorHAnsi" w:hAnsiTheme="minorHAnsi" w:cs="Arial"/>
        </w:rPr>
      </w:pPr>
      <w:r w:rsidRPr="00EF2080">
        <w:rPr>
          <w:rFonts w:asciiTheme="minorHAnsi" w:hAnsiTheme="minorHAnsi" w:cs="Arial"/>
        </w:rPr>
        <w:t>Tues</w:t>
      </w:r>
      <w:r w:rsidR="00635F2B" w:rsidRPr="00EF2080">
        <w:rPr>
          <w:rFonts w:asciiTheme="minorHAnsi" w:hAnsiTheme="minorHAnsi" w:cs="Arial"/>
        </w:rPr>
        <w:t xml:space="preserve">day, </w:t>
      </w:r>
      <w:r w:rsidRPr="00EF2080">
        <w:rPr>
          <w:rFonts w:asciiTheme="minorHAnsi" w:hAnsiTheme="minorHAnsi" w:cs="Arial"/>
        </w:rPr>
        <w:t>January 7, 2020</w:t>
      </w:r>
      <w:r w:rsidR="00447331" w:rsidRPr="00066872">
        <w:rPr>
          <w:rFonts w:asciiTheme="minorHAnsi" w:hAnsiTheme="minorHAnsi" w:cs="Arial"/>
        </w:rPr>
        <w:t xml:space="preserve">           </w:t>
      </w:r>
      <w:r w:rsidR="00447331" w:rsidRPr="00066872">
        <w:rPr>
          <w:rFonts w:asciiTheme="minorHAnsi" w:hAnsiTheme="minorHAnsi" w:cs="Arial"/>
        </w:rPr>
        <w:tab/>
        <w:t xml:space="preserve">    </w:t>
      </w:r>
      <w:r w:rsidR="00447331" w:rsidRPr="00066872">
        <w:rPr>
          <w:rFonts w:asciiTheme="minorHAnsi" w:hAnsiTheme="minorHAnsi" w:cs="Arial"/>
        </w:rPr>
        <w:tab/>
        <w:t xml:space="preserve">         </w:t>
      </w:r>
      <w:r w:rsidR="00447331" w:rsidRPr="00066872">
        <w:rPr>
          <w:rFonts w:asciiTheme="minorHAnsi" w:hAnsiTheme="minorHAnsi" w:cs="Arial"/>
        </w:rPr>
        <w:tab/>
      </w:r>
      <w:r w:rsidR="00447331" w:rsidRPr="00066872">
        <w:rPr>
          <w:rFonts w:asciiTheme="minorHAnsi" w:hAnsiTheme="minorHAnsi" w:cs="Arial"/>
        </w:rPr>
        <w:tab/>
      </w:r>
      <w:r w:rsidR="001D3ABE" w:rsidRPr="00066872">
        <w:rPr>
          <w:rFonts w:asciiTheme="minorHAnsi" w:hAnsiTheme="minorHAnsi" w:cs="Arial"/>
        </w:rPr>
        <w:tab/>
        <w:t xml:space="preserve"> </w:t>
      </w:r>
      <w:r w:rsidR="00230634" w:rsidRPr="00066872">
        <w:rPr>
          <w:rFonts w:asciiTheme="minorHAnsi" w:hAnsiTheme="minorHAnsi" w:cs="Arial"/>
        </w:rPr>
        <w:t xml:space="preserve">           </w:t>
      </w:r>
      <w:r w:rsidR="00963569" w:rsidRPr="00066872">
        <w:rPr>
          <w:rFonts w:asciiTheme="minorHAnsi" w:hAnsiTheme="minorHAnsi" w:cs="Arial"/>
        </w:rPr>
        <w:tab/>
      </w:r>
      <w:r w:rsidR="00066872">
        <w:rPr>
          <w:rFonts w:asciiTheme="minorHAnsi" w:hAnsiTheme="minorHAnsi" w:cs="Arial"/>
        </w:rPr>
        <w:t xml:space="preserve">              </w:t>
      </w:r>
      <w:r w:rsidR="00447331" w:rsidRPr="00066872">
        <w:rPr>
          <w:rFonts w:asciiTheme="minorHAnsi" w:hAnsiTheme="minorHAnsi" w:cs="Arial"/>
        </w:rPr>
        <w:t>310-369-</w:t>
      </w:r>
      <w:r w:rsidR="00243EED" w:rsidRPr="00066872">
        <w:rPr>
          <w:rFonts w:asciiTheme="minorHAnsi" w:hAnsiTheme="minorHAnsi" w:cs="Arial"/>
        </w:rPr>
        <w:t>1425</w:t>
      </w:r>
    </w:p>
    <w:p w14:paraId="07E2DECE" w14:textId="2F3FCD4B" w:rsidR="00447331" w:rsidRPr="00066872" w:rsidRDefault="00447331" w:rsidP="00447331">
      <w:pPr>
        <w:rPr>
          <w:rStyle w:val="Hyperlink"/>
          <w:rFonts w:asciiTheme="minorHAnsi" w:hAnsiTheme="minorHAnsi" w:cs="Arial"/>
        </w:rPr>
      </w:pPr>
      <w:r w:rsidRPr="00066872">
        <w:rPr>
          <w:rFonts w:asciiTheme="minorHAnsi" w:hAnsiTheme="minorHAnsi" w:cs="Arial"/>
        </w:rPr>
        <w:tab/>
      </w:r>
      <w:r w:rsidR="00BD4A86" w:rsidRPr="00066872">
        <w:rPr>
          <w:rFonts w:asciiTheme="minorHAnsi" w:hAnsiTheme="minorHAnsi" w:cs="Arial"/>
        </w:rPr>
        <w:tab/>
      </w:r>
      <w:r w:rsidR="00BD4A86" w:rsidRPr="00066872">
        <w:rPr>
          <w:rFonts w:asciiTheme="minorHAnsi" w:hAnsiTheme="minorHAnsi" w:cs="Arial"/>
        </w:rPr>
        <w:tab/>
      </w:r>
      <w:r w:rsidRPr="00066872">
        <w:rPr>
          <w:rFonts w:asciiTheme="minorHAnsi" w:hAnsiTheme="minorHAnsi" w:cs="Arial"/>
        </w:rPr>
        <w:t xml:space="preserve">            </w:t>
      </w:r>
      <w:r w:rsidRPr="00066872">
        <w:rPr>
          <w:rFonts w:asciiTheme="minorHAnsi" w:hAnsiTheme="minorHAnsi" w:cs="Arial"/>
          <w:color w:val="0000FF"/>
        </w:rPr>
        <w:t xml:space="preserve">    </w:t>
      </w:r>
      <w:r w:rsidR="00CA47EF" w:rsidRPr="00066872">
        <w:rPr>
          <w:rFonts w:asciiTheme="minorHAnsi" w:hAnsiTheme="minorHAnsi" w:cs="Arial"/>
          <w:color w:val="0000FF"/>
        </w:rPr>
        <w:t xml:space="preserve">      </w:t>
      </w:r>
      <w:r w:rsidR="00BE1651" w:rsidRPr="00066872">
        <w:rPr>
          <w:rFonts w:asciiTheme="minorHAnsi" w:hAnsiTheme="minorHAnsi" w:cs="Arial"/>
          <w:color w:val="0000FF"/>
        </w:rPr>
        <w:tab/>
      </w:r>
      <w:r w:rsidR="00BE1651" w:rsidRPr="00066872">
        <w:rPr>
          <w:rFonts w:asciiTheme="minorHAnsi" w:hAnsiTheme="minorHAnsi" w:cs="Arial"/>
          <w:color w:val="0000FF"/>
        </w:rPr>
        <w:tab/>
      </w:r>
      <w:r w:rsidR="00243EED" w:rsidRPr="00066872">
        <w:rPr>
          <w:rFonts w:asciiTheme="minorHAnsi" w:hAnsiTheme="minorHAnsi" w:cs="Arial"/>
          <w:color w:val="0000FF"/>
        </w:rPr>
        <w:t xml:space="preserve">         </w:t>
      </w:r>
      <w:r w:rsidR="005213C8" w:rsidRPr="00066872">
        <w:rPr>
          <w:rFonts w:asciiTheme="minorHAnsi" w:hAnsiTheme="minorHAnsi" w:cs="Arial"/>
          <w:color w:val="0000FF"/>
        </w:rPr>
        <w:tab/>
      </w:r>
      <w:r w:rsidR="005213C8" w:rsidRPr="00066872">
        <w:rPr>
          <w:rFonts w:asciiTheme="minorHAnsi" w:hAnsiTheme="minorHAnsi" w:cs="Arial"/>
          <w:color w:val="0000FF"/>
        </w:rPr>
        <w:tab/>
      </w:r>
      <w:r w:rsidR="005213C8" w:rsidRPr="00066872">
        <w:rPr>
          <w:rFonts w:asciiTheme="minorHAnsi" w:hAnsiTheme="minorHAnsi" w:cs="Arial"/>
          <w:color w:val="0000FF"/>
        </w:rPr>
        <w:tab/>
        <w:t xml:space="preserve">         </w:t>
      </w:r>
      <w:r w:rsidR="00243EED" w:rsidRPr="00066872">
        <w:rPr>
          <w:rFonts w:asciiTheme="minorHAnsi" w:hAnsiTheme="minorHAnsi" w:cs="Arial"/>
          <w:color w:val="0000FF"/>
        </w:rPr>
        <w:t xml:space="preserve"> </w:t>
      </w:r>
      <w:hyperlink r:id="rId8" w:history="1">
        <w:r w:rsidR="00243EED" w:rsidRPr="00066872">
          <w:rPr>
            <w:rStyle w:val="Hyperlink"/>
            <w:rFonts w:asciiTheme="minorHAnsi" w:hAnsiTheme="minorHAnsi" w:cs="Arial"/>
          </w:rPr>
          <w:t>annie.geffroy@fox.com</w:t>
        </w:r>
      </w:hyperlink>
    </w:p>
    <w:p w14:paraId="5953D995" w14:textId="7DBBAE72" w:rsidR="00EC73E8" w:rsidRPr="00066872" w:rsidRDefault="00243EED" w:rsidP="00DF0CA5">
      <w:pPr>
        <w:jc w:val="right"/>
        <w:rPr>
          <w:rFonts w:asciiTheme="minorHAnsi" w:hAnsiTheme="minorHAnsi" w:cs="Arial"/>
        </w:rPr>
      </w:pP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r>
      <w:r w:rsidRPr="00066872">
        <w:rPr>
          <w:rFonts w:asciiTheme="minorHAnsi" w:hAnsiTheme="minorHAnsi" w:cs="Arial"/>
        </w:rPr>
        <w:tab/>
      </w:r>
    </w:p>
    <w:p w14:paraId="14CF0AB1" w14:textId="68A037D7" w:rsidR="00A3001B" w:rsidRPr="00066872" w:rsidRDefault="00154D4F" w:rsidP="00A3001B">
      <w:pPr>
        <w:jc w:val="center"/>
        <w:rPr>
          <w:rFonts w:asciiTheme="minorHAnsi" w:hAnsiTheme="minorHAnsi" w:cs="Calibri"/>
          <w:b/>
          <w:bCs/>
        </w:rPr>
      </w:pPr>
      <w:r>
        <w:rPr>
          <w:rFonts w:asciiTheme="minorHAnsi" w:hAnsiTheme="minorHAnsi" w:cs="Calibri"/>
          <w:b/>
          <w:bCs/>
        </w:rPr>
        <w:t xml:space="preserve">CELEBRITY </w:t>
      </w:r>
      <w:r w:rsidR="00B56852">
        <w:rPr>
          <w:rFonts w:asciiTheme="minorHAnsi" w:hAnsiTheme="minorHAnsi" w:cs="Calibri"/>
          <w:b/>
          <w:bCs/>
        </w:rPr>
        <w:t>LEGO</w:t>
      </w:r>
      <w:r>
        <w:rPr>
          <w:rFonts w:asciiTheme="minorHAnsi" w:hAnsiTheme="minorHAnsi" w:cs="Calibri"/>
          <w:b/>
          <w:bCs/>
        </w:rPr>
        <w:t>® FANS</w:t>
      </w:r>
      <w:r w:rsidR="00371FE5">
        <w:rPr>
          <w:rFonts w:asciiTheme="minorHAnsi" w:hAnsiTheme="minorHAnsi" w:cs="Calibri"/>
          <w:b/>
          <w:bCs/>
        </w:rPr>
        <w:t xml:space="preserve"> </w:t>
      </w:r>
      <w:r w:rsidR="00B56852">
        <w:rPr>
          <w:rFonts w:asciiTheme="minorHAnsi" w:hAnsiTheme="minorHAnsi" w:cs="Calibri"/>
          <w:b/>
          <w:bCs/>
        </w:rPr>
        <w:t xml:space="preserve">JOIN </w:t>
      </w:r>
      <w:r w:rsidR="00371FE5">
        <w:rPr>
          <w:rFonts w:asciiTheme="minorHAnsi" w:hAnsiTheme="minorHAnsi" w:cs="Calibri"/>
          <w:b/>
          <w:bCs/>
        </w:rPr>
        <w:t xml:space="preserve">HOST </w:t>
      </w:r>
      <w:r w:rsidR="00B56852">
        <w:rPr>
          <w:rFonts w:asciiTheme="minorHAnsi" w:hAnsiTheme="minorHAnsi" w:cs="Calibri"/>
          <w:b/>
          <w:bCs/>
        </w:rPr>
        <w:t>WILL ARNETT ON</w:t>
      </w:r>
    </w:p>
    <w:p w14:paraId="65D9E8F6" w14:textId="77777777" w:rsidR="00A3001B" w:rsidRPr="00066872" w:rsidRDefault="00A3001B" w:rsidP="00A3001B">
      <w:pPr>
        <w:jc w:val="center"/>
        <w:rPr>
          <w:rFonts w:asciiTheme="minorHAnsi" w:hAnsiTheme="minorHAnsi" w:cs="Calibri"/>
          <w:b/>
          <w:bCs/>
        </w:rPr>
      </w:pPr>
      <w:r w:rsidRPr="00066872">
        <w:rPr>
          <w:rFonts w:asciiTheme="minorHAnsi" w:hAnsiTheme="minorHAnsi" w:cs="Calibri"/>
          <w:b/>
          <w:bCs/>
        </w:rPr>
        <w:t xml:space="preserve"> NEW UNSCRIPTED COMPETITION SERIES “LEGO MASTERS”</w:t>
      </w:r>
    </w:p>
    <w:p w14:paraId="73CB1C33" w14:textId="5865692A" w:rsidR="00A3001B" w:rsidRPr="00066872" w:rsidRDefault="00A3001B" w:rsidP="00A3001B">
      <w:pPr>
        <w:jc w:val="center"/>
        <w:rPr>
          <w:rFonts w:asciiTheme="minorHAnsi" w:hAnsiTheme="minorHAnsi" w:cs="Calibri"/>
        </w:rPr>
      </w:pPr>
      <w:r w:rsidRPr="00066872">
        <w:rPr>
          <w:rFonts w:asciiTheme="minorHAnsi" w:hAnsiTheme="minorHAnsi" w:cs="Calibri"/>
          <w:b/>
          <w:bCs/>
        </w:rPr>
        <w:t>PREMIERING WEDNESDAY, FEBRUARY 5, ON FOX</w:t>
      </w:r>
    </w:p>
    <w:p w14:paraId="69EDBFE7" w14:textId="77445DCA" w:rsidR="00BD4A86" w:rsidRPr="00066872" w:rsidRDefault="00BD4A86" w:rsidP="00A3001B">
      <w:pPr>
        <w:jc w:val="center"/>
        <w:rPr>
          <w:rFonts w:asciiTheme="minorHAnsi" w:hAnsiTheme="minorHAnsi" w:cs="Arial"/>
          <w:b/>
        </w:rPr>
      </w:pPr>
    </w:p>
    <w:p w14:paraId="282999F1" w14:textId="3C01BAE7" w:rsidR="00B56852" w:rsidRDefault="00B56852" w:rsidP="002B4717">
      <w:pPr>
        <w:jc w:val="center"/>
        <w:rPr>
          <w:rFonts w:asciiTheme="minorHAnsi" w:hAnsiTheme="minorHAnsi" w:cs="Calibri"/>
          <w:b/>
          <w:bCs/>
        </w:rPr>
      </w:pPr>
      <w:r>
        <w:rPr>
          <w:rFonts w:asciiTheme="minorHAnsi" w:hAnsiTheme="minorHAnsi" w:cs="Calibri"/>
          <w:b/>
          <w:bCs/>
        </w:rPr>
        <w:t xml:space="preserve">Mayim Bialik, Terry Crews, Nicole Byer and </w:t>
      </w:r>
    </w:p>
    <w:p w14:paraId="2333EC46" w14:textId="2994C006" w:rsidR="00B56852" w:rsidRDefault="00B56852" w:rsidP="002B4717">
      <w:pPr>
        <w:jc w:val="center"/>
        <w:rPr>
          <w:rFonts w:asciiTheme="minorHAnsi" w:hAnsiTheme="minorHAnsi" w:cs="Calibri"/>
          <w:b/>
          <w:bCs/>
        </w:rPr>
      </w:pPr>
      <w:r>
        <w:rPr>
          <w:rFonts w:asciiTheme="minorHAnsi" w:hAnsiTheme="minorHAnsi" w:cs="Calibri"/>
          <w:b/>
          <w:bCs/>
        </w:rPr>
        <w:t>“</w:t>
      </w:r>
      <w:r w:rsidR="00371FE5">
        <w:rPr>
          <w:rFonts w:asciiTheme="minorHAnsi" w:hAnsiTheme="minorHAnsi" w:cs="Calibri"/>
          <w:b/>
          <w:bCs/>
        </w:rPr>
        <w:t xml:space="preserve">The </w:t>
      </w:r>
      <w:r>
        <w:rPr>
          <w:rFonts w:asciiTheme="minorHAnsi" w:hAnsiTheme="minorHAnsi" w:cs="Calibri"/>
          <w:b/>
          <w:bCs/>
        </w:rPr>
        <w:t xml:space="preserve">LEGO Movie” </w:t>
      </w:r>
      <w:r w:rsidR="00272789">
        <w:rPr>
          <w:rFonts w:asciiTheme="minorHAnsi" w:hAnsiTheme="minorHAnsi" w:cs="Calibri"/>
          <w:b/>
          <w:bCs/>
        </w:rPr>
        <w:t xml:space="preserve">Writers and Directors </w:t>
      </w:r>
      <w:r>
        <w:rPr>
          <w:rFonts w:asciiTheme="minorHAnsi" w:hAnsiTheme="minorHAnsi" w:cs="Calibri"/>
          <w:b/>
          <w:bCs/>
        </w:rPr>
        <w:t>Phil Lord and Chris</w:t>
      </w:r>
      <w:r w:rsidR="00371FE5">
        <w:rPr>
          <w:rFonts w:asciiTheme="minorHAnsi" w:hAnsiTheme="minorHAnsi" w:cs="Calibri"/>
          <w:b/>
          <w:bCs/>
        </w:rPr>
        <w:t>topher</w:t>
      </w:r>
      <w:r>
        <w:rPr>
          <w:rFonts w:asciiTheme="minorHAnsi" w:hAnsiTheme="minorHAnsi" w:cs="Calibri"/>
          <w:b/>
          <w:bCs/>
        </w:rPr>
        <w:t xml:space="preserve"> Miller </w:t>
      </w:r>
    </w:p>
    <w:p w14:paraId="4E26F371" w14:textId="60327847" w:rsidR="00F93AC9" w:rsidRDefault="00371FE5" w:rsidP="002B4717">
      <w:pPr>
        <w:jc w:val="center"/>
        <w:rPr>
          <w:rFonts w:asciiTheme="minorHAnsi" w:hAnsiTheme="minorHAnsi" w:cs="Calibri"/>
          <w:b/>
          <w:bCs/>
        </w:rPr>
      </w:pPr>
      <w:r>
        <w:rPr>
          <w:rFonts w:asciiTheme="minorHAnsi" w:hAnsiTheme="minorHAnsi" w:cs="Calibri"/>
          <w:b/>
          <w:bCs/>
        </w:rPr>
        <w:t xml:space="preserve">to Guest-Star Throughout </w:t>
      </w:r>
      <w:r w:rsidR="00B56852">
        <w:rPr>
          <w:rFonts w:asciiTheme="minorHAnsi" w:hAnsiTheme="minorHAnsi" w:cs="Calibri"/>
          <w:b/>
          <w:bCs/>
        </w:rPr>
        <w:t>Season</w:t>
      </w:r>
    </w:p>
    <w:p w14:paraId="7466C335" w14:textId="77777777" w:rsidR="00B56852" w:rsidRDefault="00B56852" w:rsidP="002B4717">
      <w:pPr>
        <w:jc w:val="center"/>
        <w:rPr>
          <w:rFonts w:asciiTheme="minorHAnsi" w:hAnsiTheme="minorHAnsi" w:cs="Calibri"/>
          <w:b/>
          <w:bCs/>
        </w:rPr>
      </w:pPr>
    </w:p>
    <w:p w14:paraId="0844D04A" w14:textId="55DA1A64" w:rsidR="00B56852" w:rsidRDefault="00394071" w:rsidP="002B4717">
      <w:pPr>
        <w:jc w:val="center"/>
        <w:rPr>
          <w:rFonts w:asciiTheme="minorHAnsi" w:hAnsiTheme="minorHAnsi" w:cs="Calibri"/>
          <w:b/>
          <w:bCs/>
        </w:rPr>
      </w:pPr>
      <w:r>
        <w:rPr>
          <w:rFonts w:asciiTheme="minorHAnsi" w:hAnsiTheme="minorHAnsi" w:cs="Calibri"/>
          <w:b/>
          <w:bCs/>
        </w:rPr>
        <w:t>Special</w:t>
      </w:r>
      <w:r w:rsidR="00B56852">
        <w:rPr>
          <w:rFonts w:asciiTheme="minorHAnsi" w:hAnsiTheme="minorHAnsi" w:cs="Calibri"/>
          <w:b/>
          <w:bCs/>
        </w:rPr>
        <w:t xml:space="preserve"> Appearance by BB-8, C</w:t>
      </w:r>
      <w:r w:rsidR="00097B11">
        <w:rPr>
          <w:rFonts w:asciiTheme="minorHAnsi" w:hAnsiTheme="minorHAnsi" w:cs="Calibri"/>
          <w:b/>
          <w:bCs/>
        </w:rPr>
        <w:t>-</w:t>
      </w:r>
      <w:r w:rsidR="00B56852">
        <w:rPr>
          <w:rFonts w:asciiTheme="minorHAnsi" w:hAnsiTheme="minorHAnsi" w:cs="Calibri"/>
          <w:b/>
          <w:bCs/>
        </w:rPr>
        <w:t>3PO and R2</w:t>
      </w:r>
      <w:r w:rsidR="00097B11">
        <w:rPr>
          <w:rFonts w:asciiTheme="minorHAnsi" w:hAnsiTheme="minorHAnsi" w:cs="Calibri"/>
          <w:b/>
          <w:bCs/>
        </w:rPr>
        <w:t>-</w:t>
      </w:r>
      <w:r w:rsidR="00B56852">
        <w:rPr>
          <w:rFonts w:asciiTheme="minorHAnsi" w:hAnsiTheme="minorHAnsi" w:cs="Calibri"/>
          <w:b/>
          <w:bCs/>
        </w:rPr>
        <w:t xml:space="preserve">D2 </w:t>
      </w:r>
    </w:p>
    <w:p w14:paraId="4650F875" w14:textId="6E761128" w:rsidR="00B56852" w:rsidRPr="00066872" w:rsidRDefault="00394071" w:rsidP="002B4717">
      <w:pPr>
        <w:jc w:val="center"/>
        <w:rPr>
          <w:rFonts w:asciiTheme="minorHAnsi" w:hAnsiTheme="minorHAnsi" w:cs="Calibri"/>
          <w:b/>
          <w:bCs/>
        </w:rPr>
      </w:pPr>
      <w:r>
        <w:rPr>
          <w:rFonts w:asciiTheme="minorHAnsi" w:hAnsiTheme="minorHAnsi" w:cs="Calibri"/>
          <w:b/>
          <w:bCs/>
        </w:rPr>
        <w:t xml:space="preserve">in a </w:t>
      </w:r>
      <w:r w:rsidR="00B56852">
        <w:rPr>
          <w:rFonts w:asciiTheme="minorHAnsi" w:hAnsiTheme="minorHAnsi" w:cs="Calibri"/>
          <w:b/>
          <w:bCs/>
        </w:rPr>
        <w:t>“Star Wars</w:t>
      </w:r>
      <w:r w:rsidR="00097B11">
        <w:rPr>
          <w:rFonts w:asciiTheme="minorHAnsi" w:hAnsiTheme="minorHAnsi" w:cs="Calibri"/>
          <w:b/>
          <w:bCs/>
        </w:rPr>
        <w:t>™</w:t>
      </w:r>
      <w:r w:rsidR="00B56852">
        <w:rPr>
          <w:rFonts w:asciiTheme="minorHAnsi" w:hAnsiTheme="minorHAnsi" w:cs="Calibri"/>
          <w:b/>
          <w:bCs/>
        </w:rPr>
        <w:t>”-Themed Episode</w:t>
      </w:r>
    </w:p>
    <w:p w14:paraId="48B3AFAA" w14:textId="77777777" w:rsidR="00BD508D" w:rsidRPr="00066872" w:rsidRDefault="00BD508D" w:rsidP="00704642">
      <w:pPr>
        <w:jc w:val="both"/>
        <w:rPr>
          <w:rFonts w:asciiTheme="minorHAnsi" w:hAnsiTheme="minorHAnsi" w:cs="Arial"/>
          <w:b/>
        </w:rPr>
      </w:pPr>
    </w:p>
    <w:p w14:paraId="05ECCE5B" w14:textId="382925F2" w:rsidR="00575CE8" w:rsidRDefault="00394071" w:rsidP="00704642">
      <w:pPr>
        <w:jc w:val="both"/>
        <w:rPr>
          <w:rFonts w:asciiTheme="minorHAnsi" w:hAnsiTheme="minorHAnsi" w:cs="Calibri"/>
        </w:rPr>
      </w:pPr>
      <w:r>
        <w:rPr>
          <w:rFonts w:asciiTheme="minorHAnsi" w:hAnsiTheme="minorHAnsi" w:cs="Calibri"/>
        </w:rPr>
        <w:t>New competition series LEGO</w:t>
      </w:r>
      <w:r w:rsidR="00154D4F">
        <w:rPr>
          <w:rFonts w:asciiTheme="minorHAnsi" w:hAnsiTheme="minorHAnsi" w:cs="Calibri"/>
        </w:rPr>
        <w:t>®</w:t>
      </w:r>
      <w:r>
        <w:rPr>
          <w:rFonts w:asciiTheme="minorHAnsi" w:hAnsiTheme="minorHAnsi" w:cs="Calibri"/>
        </w:rPr>
        <w:t xml:space="preserve"> MASTERS has announced </w:t>
      </w:r>
      <w:r w:rsidR="00B56852">
        <w:rPr>
          <w:rFonts w:asciiTheme="minorHAnsi" w:hAnsiTheme="minorHAnsi" w:cs="Calibri"/>
        </w:rPr>
        <w:t>celebrity guests</w:t>
      </w:r>
      <w:r w:rsidR="00371FE5">
        <w:rPr>
          <w:rFonts w:asciiTheme="minorHAnsi" w:hAnsiTheme="minorHAnsi" w:cs="Calibri"/>
        </w:rPr>
        <w:t xml:space="preserve">, including Mayim Bialik, Terry Crews, Nicole Byer and “The LEGO Movie” </w:t>
      </w:r>
      <w:r w:rsidR="00272789">
        <w:rPr>
          <w:rFonts w:asciiTheme="minorHAnsi" w:hAnsiTheme="minorHAnsi" w:cs="Calibri"/>
        </w:rPr>
        <w:t>writers and directors</w:t>
      </w:r>
      <w:r w:rsidR="00371FE5">
        <w:rPr>
          <w:rFonts w:asciiTheme="minorHAnsi" w:hAnsiTheme="minorHAnsi" w:cs="Calibri"/>
        </w:rPr>
        <w:t xml:space="preserve"> P</w:t>
      </w:r>
      <w:r>
        <w:rPr>
          <w:rFonts w:asciiTheme="minorHAnsi" w:hAnsiTheme="minorHAnsi" w:cs="Calibri"/>
        </w:rPr>
        <w:t>hil Lord and Christopher Miller. These special guests will join</w:t>
      </w:r>
      <w:r w:rsidR="00B56852">
        <w:rPr>
          <w:rFonts w:asciiTheme="minorHAnsi" w:hAnsiTheme="minorHAnsi" w:cs="Calibri"/>
        </w:rPr>
        <w:t xml:space="preserve"> host Will </w:t>
      </w:r>
      <w:r>
        <w:rPr>
          <w:rFonts w:asciiTheme="minorHAnsi" w:hAnsiTheme="minorHAnsi" w:cs="Calibri"/>
        </w:rPr>
        <w:t xml:space="preserve">Arnett throughout </w:t>
      </w:r>
      <w:r w:rsidR="00C62CA3">
        <w:rPr>
          <w:rFonts w:asciiTheme="minorHAnsi" w:hAnsiTheme="minorHAnsi" w:cs="Calibri"/>
        </w:rPr>
        <w:t xml:space="preserve">the </w:t>
      </w:r>
      <w:r>
        <w:rPr>
          <w:rFonts w:asciiTheme="minorHAnsi" w:hAnsiTheme="minorHAnsi" w:cs="Calibri"/>
        </w:rPr>
        <w:t>show’s premiere season</w:t>
      </w:r>
      <w:r w:rsidR="00C62CA3">
        <w:rPr>
          <w:rFonts w:asciiTheme="minorHAnsi" w:hAnsiTheme="minorHAnsi" w:cs="Calibri"/>
        </w:rPr>
        <w:t xml:space="preserve">, </w:t>
      </w:r>
      <w:r>
        <w:rPr>
          <w:rFonts w:asciiTheme="minorHAnsi" w:hAnsiTheme="minorHAnsi" w:cs="Calibri"/>
        </w:rPr>
        <w:t xml:space="preserve">debuting </w:t>
      </w:r>
      <w:r w:rsidR="00C62CA3" w:rsidRPr="00066872">
        <w:rPr>
          <w:rFonts w:asciiTheme="minorHAnsi" w:hAnsiTheme="minorHAnsi" w:cs="Calibri"/>
          <w:u w:val="single"/>
        </w:rPr>
        <w:t>Wednesday, Feb. 5</w:t>
      </w:r>
      <w:r w:rsidR="00C62CA3" w:rsidRPr="00066872">
        <w:rPr>
          <w:rFonts w:asciiTheme="minorHAnsi" w:hAnsiTheme="minorHAnsi" w:cs="Calibri"/>
        </w:rPr>
        <w:t xml:space="preserve"> (9:00-10:00 PM ET/PT)</w:t>
      </w:r>
      <w:r w:rsidR="00760620">
        <w:rPr>
          <w:rFonts w:asciiTheme="minorHAnsi" w:hAnsiTheme="minorHAnsi" w:cs="Calibri"/>
        </w:rPr>
        <w:t xml:space="preserve">, </w:t>
      </w:r>
      <w:r w:rsidR="00760620" w:rsidRPr="00C77647">
        <w:rPr>
          <w:rFonts w:asciiTheme="minorHAnsi" w:hAnsiTheme="minorHAnsi" w:cs="Calibri"/>
        </w:rPr>
        <w:t>immediately following the Season Three time period premiere of THE MASKED SINGER (8:00-9:00 PM ET/PT),</w:t>
      </w:r>
      <w:r w:rsidR="00C62CA3" w:rsidRPr="00066872">
        <w:rPr>
          <w:rFonts w:asciiTheme="minorHAnsi" w:hAnsiTheme="minorHAnsi" w:cs="Calibri"/>
        </w:rPr>
        <w:t xml:space="preserve"> on FOX</w:t>
      </w:r>
      <w:r w:rsidR="00C62CA3">
        <w:rPr>
          <w:rFonts w:asciiTheme="minorHAnsi" w:hAnsiTheme="minorHAnsi" w:cs="Calibri"/>
        </w:rPr>
        <w:t>.</w:t>
      </w:r>
      <w:r w:rsidR="00575CE8">
        <w:rPr>
          <w:rFonts w:asciiTheme="minorHAnsi" w:hAnsiTheme="minorHAnsi" w:cs="Calibri"/>
        </w:rPr>
        <w:t xml:space="preserve"> </w:t>
      </w:r>
    </w:p>
    <w:p w14:paraId="0B829E09" w14:textId="77777777" w:rsidR="00575CE8" w:rsidRDefault="00575CE8" w:rsidP="00704642">
      <w:pPr>
        <w:jc w:val="both"/>
        <w:rPr>
          <w:rFonts w:asciiTheme="minorHAnsi" w:hAnsiTheme="minorHAnsi" w:cs="Calibri"/>
        </w:rPr>
      </w:pPr>
    </w:p>
    <w:p w14:paraId="0E19DCEF" w14:textId="5D8D9B40" w:rsidR="00B56852" w:rsidRDefault="00B56852" w:rsidP="00704642">
      <w:pPr>
        <w:jc w:val="both"/>
        <w:rPr>
          <w:rFonts w:asciiTheme="minorHAnsi" w:hAnsiTheme="minorHAnsi" w:cs="Calibri"/>
        </w:rPr>
      </w:pPr>
      <w:r>
        <w:rPr>
          <w:rFonts w:asciiTheme="minorHAnsi" w:hAnsiTheme="minorHAnsi" w:cs="Calibri"/>
        </w:rPr>
        <w:t>Actres</w:t>
      </w:r>
      <w:r w:rsidR="00EF2080">
        <w:rPr>
          <w:rFonts w:asciiTheme="minorHAnsi" w:hAnsiTheme="minorHAnsi" w:cs="Calibri"/>
        </w:rPr>
        <w:t>s and p</w:t>
      </w:r>
      <w:r>
        <w:rPr>
          <w:rFonts w:asciiTheme="minorHAnsi" w:hAnsiTheme="minorHAnsi" w:cs="Calibri"/>
        </w:rPr>
        <w:t>roducer Mayim Bialik (“The Big Bang Theory”)</w:t>
      </w:r>
      <w:r w:rsidR="00371FE5">
        <w:rPr>
          <w:rFonts w:asciiTheme="minorHAnsi" w:hAnsiTheme="minorHAnsi" w:cs="Calibri"/>
        </w:rPr>
        <w:t xml:space="preserve"> will</w:t>
      </w:r>
      <w:r>
        <w:rPr>
          <w:rFonts w:asciiTheme="minorHAnsi" w:hAnsiTheme="minorHAnsi" w:cs="Calibri"/>
        </w:rPr>
        <w:t xml:space="preserve"> help the contestant</w:t>
      </w:r>
      <w:r w:rsidR="00371FE5">
        <w:rPr>
          <w:rFonts w:asciiTheme="minorHAnsi" w:hAnsiTheme="minorHAnsi" w:cs="Calibri"/>
        </w:rPr>
        <w:t>s pair LEGO-</w:t>
      </w:r>
      <w:r>
        <w:rPr>
          <w:rFonts w:asciiTheme="minorHAnsi" w:hAnsiTheme="minorHAnsi" w:cs="Calibri"/>
        </w:rPr>
        <w:t>building expe</w:t>
      </w:r>
      <w:r w:rsidR="00371FE5">
        <w:rPr>
          <w:rFonts w:asciiTheme="minorHAnsi" w:hAnsiTheme="minorHAnsi" w:cs="Calibri"/>
        </w:rPr>
        <w:t>rtise with their knowledge of</w:t>
      </w:r>
      <w:r>
        <w:rPr>
          <w:rFonts w:asciiTheme="minorHAnsi" w:hAnsiTheme="minorHAnsi" w:cs="Calibri"/>
        </w:rPr>
        <w:t xml:space="preserve"> </w:t>
      </w:r>
      <w:r w:rsidR="00371FE5">
        <w:rPr>
          <w:rFonts w:asciiTheme="minorHAnsi" w:hAnsiTheme="minorHAnsi" w:cs="Calibri"/>
        </w:rPr>
        <w:t>the universe in a space-</w:t>
      </w:r>
      <w:r>
        <w:rPr>
          <w:rFonts w:asciiTheme="minorHAnsi" w:hAnsiTheme="minorHAnsi" w:cs="Calibri"/>
        </w:rPr>
        <w:t xml:space="preserve">themed episode. </w:t>
      </w:r>
    </w:p>
    <w:p w14:paraId="3F44F73C" w14:textId="53CD958F" w:rsidR="00B56852" w:rsidRDefault="00B56852" w:rsidP="00704642">
      <w:pPr>
        <w:jc w:val="both"/>
        <w:rPr>
          <w:rFonts w:asciiTheme="minorHAnsi" w:hAnsiTheme="minorHAnsi" w:cs="Calibri"/>
        </w:rPr>
      </w:pPr>
    </w:p>
    <w:p w14:paraId="10EF63D9" w14:textId="6DF2C2C1" w:rsidR="00B56852" w:rsidRDefault="00E83C34" w:rsidP="00704642">
      <w:pPr>
        <w:jc w:val="both"/>
        <w:rPr>
          <w:rFonts w:asciiTheme="minorHAnsi" w:hAnsiTheme="minorHAnsi" w:cs="Calibri"/>
        </w:rPr>
      </w:pPr>
      <w:r>
        <w:rPr>
          <w:rFonts w:asciiTheme="minorHAnsi" w:hAnsiTheme="minorHAnsi" w:cs="Calibri"/>
        </w:rPr>
        <w:t>Terry Crews (“Brooklyn N</w:t>
      </w:r>
      <w:r w:rsidR="00371FE5">
        <w:rPr>
          <w:rFonts w:asciiTheme="minorHAnsi" w:hAnsiTheme="minorHAnsi" w:cs="Calibri"/>
        </w:rPr>
        <w:t>ine-Nine”) steps in to help Arnett</w:t>
      </w:r>
      <w:r>
        <w:rPr>
          <w:rFonts w:asciiTheme="minorHAnsi" w:hAnsiTheme="minorHAnsi" w:cs="Calibri"/>
        </w:rPr>
        <w:t xml:space="preserve"> encourage the contestants in a “Good vs. Evil” challenge that has major implications on the competition moving forward, while Nicole Byer (“Nailed It!”) comes to set to facilitate great LEGO storytelling in a “Story Book”</w:t>
      </w:r>
      <w:r w:rsidR="00371FE5">
        <w:rPr>
          <w:rFonts w:asciiTheme="minorHAnsi" w:hAnsiTheme="minorHAnsi" w:cs="Calibri"/>
        </w:rPr>
        <w:t>-</w:t>
      </w:r>
      <w:r>
        <w:rPr>
          <w:rFonts w:asciiTheme="minorHAnsi" w:hAnsiTheme="minorHAnsi" w:cs="Calibri"/>
        </w:rPr>
        <w:t>themed episode.</w:t>
      </w:r>
    </w:p>
    <w:p w14:paraId="32C75739" w14:textId="2469FE59" w:rsidR="00E83C34" w:rsidRDefault="00E83C34" w:rsidP="00704642">
      <w:pPr>
        <w:jc w:val="both"/>
        <w:rPr>
          <w:rFonts w:asciiTheme="minorHAnsi" w:hAnsiTheme="minorHAnsi" w:cs="Calibri"/>
        </w:rPr>
      </w:pPr>
    </w:p>
    <w:p w14:paraId="114F719B" w14:textId="5F965061" w:rsidR="00E83C34" w:rsidRDefault="00E83C34" w:rsidP="00704642">
      <w:pPr>
        <w:jc w:val="both"/>
        <w:rPr>
          <w:rFonts w:asciiTheme="minorHAnsi" w:hAnsiTheme="minorHAnsi" w:cs="Calibri"/>
        </w:rPr>
      </w:pPr>
      <w:r>
        <w:rPr>
          <w:rFonts w:asciiTheme="minorHAnsi" w:hAnsiTheme="minorHAnsi" w:cs="Calibri"/>
        </w:rPr>
        <w:t>“Star Wars” fans will not want to miss some extra sp</w:t>
      </w:r>
      <w:r w:rsidR="00371FE5">
        <w:rPr>
          <w:rFonts w:asciiTheme="minorHAnsi" w:hAnsiTheme="minorHAnsi" w:cs="Calibri"/>
        </w:rPr>
        <w:t>ecial guests in the “Star Wars”-</w:t>
      </w:r>
      <w:r>
        <w:rPr>
          <w:rFonts w:asciiTheme="minorHAnsi" w:hAnsiTheme="minorHAnsi" w:cs="Calibri"/>
        </w:rPr>
        <w:t>themed episode of LEGO MASTERS</w:t>
      </w:r>
      <w:r w:rsidR="00371FE5">
        <w:rPr>
          <w:rFonts w:asciiTheme="minorHAnsi" w:hAnsiTheme="minorHAnsi" w:cs="Calibri"/>
        </w:rPr>
        <w:t>, during which Arnett</w:t>
      </w:r>
      <w:r>
        <w:rPr>
          <w:rFonts w:asciiTheme="minorHAnsi" w:hAnsiTheme="minorHAnsi" w:cs="Calibri"/>
        </w:rPr>
        <w:t xml:space="preserve"> and </w:t>
      </w:r>
      <w:r w:rsidR="0085323A">
        <w:rPr>
          <w:rFonts w:asciiTheme="minorHAnsi" w:hAnsiTheme="minorHAnsi" w:cs="Calibri"/>
        </w:rPr>
        <w:t>guests BB-8, C3PO and R2</w:t>
      </w:r>
      <w:r w:rsidR="009234B9">
        <w:rPr>
          <w:rFonts w:asciiTheme="minorHAnsi" w:hAnsiTheme="minorHAnsi" w:cs="Calibri"/>
        </w:rPr>
        <w:t>-</w:t>
      </w:r>
      <w:r w:rsidR="0085323A">
        <w:rPr>
          <w:rFonts w:asciiTheme="minorHAnsi" w:hAnsiTheme="minorHAnsi" w:cs="Calibri"/>
        </w:rPr>
        <w:t>D2 challenge the</w:t>
      </w:r>
      <w:r>
        <w:rPr>
          <w:rFonts w:asciiTheme="minorHAnsi" w:hAnsiTheme="minorHAnsi" w:cs="Calibri"/>
        </w:rPr>
        <w:t xml:space="preserve"> contestants to build </w:t>
      </w:r>
      <w:r w:rsidR="0085323A">
        <w:rPr>
          <w:rFonts w:asciiTheme="minorHAnsi" w:hAnsiTheme="minorHAnsi" w:cs="Calibri"/>
        </w:rPr>
        <w:t xml:space="preserve">their own </w:t>
      </w:r>
      <w:r>
        <w:rPr>
          <w:rFonts w:asciiTheme="minorHAnsi" w:hAnsiTheme="minorHAnsi" w:cs="Calibri"/>
        </w:rPr>
        <w:t xml:space="preserve">droids and </w:t>
      </w:r>
      <w:r w:rsidR="0085323A">
        <w:rPr>
          <w:rFonts w:asciiTheme="minorHAnsi" w:hAnsiTheme="minorHAnsi" w:cs="Calibri"/>
        </w:rPr>
        <w:t>replicate iconic</w:t>
      </w:r>
      <w:r>
        <w:rPr>
          <w:rFonts w:asciiTheme="minorHAnsi" w:hAnsiTheme="minorHAnsi" w:cs="Calibri"/>
        </w:rPr>
        <w:t xml:space="preserve"> scenes inspired by the</w:t>
      </w:r>
      <w:r w:rsidR="00097B11">
        <w:rPr>
          <w:rFonts w:asciiTheme="minorHAnsi" w:hAnsiTheme="minorHAnsi" w:cs="Calibri"/>
        </w:rPr>
        <w:t xml:space="preserve"> beloved</w:t>
      </w:r>
      <w:r>
        <w:rPr>
          <w:rFonts w:asciiTheme="minorHAnsi" w:hAnsiTheme="minorHAnsi" w:cs="Calibri"/>
        </w:rPr>
        <w:t xml:space="preserve"> film franchise. </w:t>
      </w:r>
    </w:p>
    <w:p w14:paraId="77763806" w14:textId="0D503924" w:rsidR="00E83C34" w:rsidRDefault="00E83C34" w:rsidP="00704642">
      <w:pPr>
        <w:jc w:val="both"/>
        <w:rPr>
          <w:rFonts w:asciiTheme="minorHAnsi" w:hAnsiTheme="minorHAnsi" w:cs="Calibri"/>
        </w:rPr>
      </w:pPr>
    </w:p>
    <w:p w14:paraId="59ACD066" w14:textId="0FEE1778" w:rsidR="00E83C34" w:rsidRDefault="00371FE5" w:rsidP="00704642">
      <w:pPr>
        <w:jc w:val="both"/>
        <w:rPr>
          <w:rFonts w:asciiTheme="minorHAnsi" w:hAnsiTheme="minorHAnsi" w:cs="Calibri"/>
        </w:rPr>
      </w:pPr>
      <w:r>
        <w:rPr>
          <w:rFonts w:asciiTheme="minorHAnsi" w:hAnsiTheme="minorHAnsi" w:cs="Calibri"/>
        </w:rPr>
        <w:t>Additionally</w:t>
      </w:r>
      <w:r w:rsidR="00E83C34">
        <w:rPr>
          <w:rFonts w:asciiTheme="minorHAnsi" w:hAnsiTheme="minorHAnsi" w:cs="Calibri"/>
        </w:rPr>
        <w:t xml:space="preserve">, </w:t>
      </w:r>
      <w:r>
        <w:rPr>
          <w:rFonts w:asciiTheme="minorHAnsi" w:hAnsiTheme="minorHAnsi" w:cs="Calibri"/>
        </w:rPr>
        <w:t xml:space="preserve">renowned film and television </w:t>
      </w:r>
      <w:r w:rsidR="00B32638">
        <w:rPr>
          <w:rFonts w:asciiTheme="minorHAnsi" w:hAnsiTheme="minorHAnsi" w:cs="Calibri"/>
        </w:rPr>
        <w:t xml:space="preserve">writers, directors and </w:t>
      </w:r>
      <w:r>
        <w:rPr>
          <w:rFonts w:asciiTheme="minorHAnsi" w:hAnsiTheme="minorHAnsi" w:cs="Calibri"/>
        </w:rPr>
        <w:t>producers</w:t>
      </w:r>
      <w:r w:rsidR="00FF0009">
        <w:rPr>
          <w:rFonts w:asciiTheme="minorHAnsi" w:hAnsiTheme="minorHAnsi" w:cs="Calibri"/>
        </w:rPr>
        <w:t xml:space="preserve"> </w:t>
      </w:r>
      <w:r w:rsidR="00E83C34">
        <w:rPr>
          <w:rFonts w:asciiTheme="minorHAnsi" w:hAnsiTheme="minorHAnsi" w:cs="Calibri"/>
        </w:rPr>
        <w:t>Phil Lord and Chris</w:t>
      </w:r>
      <w:r w:rsidR="00B32638">
        <w:rPr>
          <w:rFonts w:asciiTheme="minorHAnsi" w:hAnsiTheme="minorHAnsi" w:cs="Calibri"/>
        </w:rPr>
        <w:t>topher</w:t>
      </w:r>
      <w:r w:rsidR="00E83C34">
        <w:rPr>
          <w:rFonts w:asciiTheme="minorHAnsi" w:hAnsiTheme="minorHAnsi" w:cs="Calibri"/>
        </w:rPr>
        <w:t xml:space="preserve"> Mil</w:t>
      </w:r>
      <w:r w:rsidR="004C5ED0">
        <w:rPr>
          <w:rFonts w:asciiTheme="minorHAnsi" w:hAnsiTheme="minorHAnsi" w:cs="Calibri"/>
        </w:rPr>
        <w:t xml:space="preserve">ler (“The LEGO Movie”), who </w:t>
      </w:r>
      <w:r>
        <w:rPr>
          <w:rFonts w:asciiTheme="minorHAnsi" w:hAnsiTheme="minorHAnsi" w:cs="Calibri"/>
        </w:rPr>
        <w:t xml:space="preserve">also </w:t>
      </w:r>
      <w:r w:rsidR="004C5ED0">
        <w:rPr>
          <w:rFonts w:asciiTheme="minorHAnsi" w:hAnsiTheme="minorHAnsi" w:cs="Calibri"/>
        </w:rPr>
        <w:t xml:space="preserve">are </w:t>
      </w:r>
      <w:r>
        <w:rPr>
          <w:rFonts w:asciiTheme="minorHAnsi" w:hAnsiTheme="minorHAnsi" w:cs="Calibri"/>
        </w:rPr>
        <w:t>LEGO connois</w:t>
      </w:r>
      <w:r w:rsidR="00E83C34">
        <w:rPr>
          <w:rFonts w:asciiTheme="minorHAnsi" w:hAnsiTheme="minorHAnsi" w:cs="Calibri"/>
        </w:rPr>
        <w:t>seurs</w:t>
      </w:r>
      <w:r w:rsidR="004C5ED0">
        <w:rPr>
          <w:rFonts w:asciiTheme="minorHAnsi" w:hAnsiTheme="minorHAnsi" w:cs="Calibri"/>
        </w:rPr>
        <w:t>,</w:t>
      </w:r>
      <w:r w:rsidR="00E83C34">
        <w:rPr>
          <w:rFonts w:asciiTheme="minorHAnsi" w:hAnsiTheme="minorHAnsi" w:cs="Calibri"/>
        </w:rPr>
        <w:t xml:space="preserve"> provid</w:t>
      </w:r>
      <w:r w:rsidR="004C5ED0">
        <w:rPr>
          <w:rFonts w:asciiTheme="minorHAnsi" w:hAnsiTheme="minorHAnsi" w:cs="Calibri"/>
        </w:rPr>
        <w:t>e an assist in a “Movie Genres”-</w:t>
      </w:r>
      <w:r w:rsidR="00E83C34">
        <w:rPr>
          <w:rFonts w:asciiTheme="minorHAnsi" w:hAnsiTheme="minorHAnsi" w:cs="Calibri"/>
        </w:rPr>
        <w:t>themed episode.</w:t>
      </w:r>
    </w:p>
    <w:p w14:paraId="53235453" w14:textId="77777777" w:rsidR="00E83C34" w:rsidRDefault="00E83C34" w:rsidP="00704642">
      <w:pPr>
        <w:jc w:val="both"/>
        <w:rPr>
          <w:rFonts w:asciiTheme="minorHAnsi" w:hAnsiTheme="minorHAnsi" w:cs="Calibri"/>
        </w:rPr>
      </w:pPr>
    </w:p>
    <w:p w14:paraId="7BC06BE8" w14:textId="0DF3FC28" w:rsidR="00DF0CA5" w:rsidRDefault="00DF0CA5" w:rsidP="00DF0CA5">
      <w:pPr>
        <w:jc w:val="both"/>
        <w:rPr>
          <w:rFonts w:ascii="Calibri" w:hAnsi="Calibri" w:cs="Calibri"/>
          <w:color w:val="000000"/>
        </w:rPr>
      </w:pPr>
      <w:r w:rsidRPr="0085323A">
        <w:rPr>
          <w:rFonts w:ascii="Calibri" w:hAnsi="Calibri" w:cs="Calibri"/>
          <w:color w:val="000000"/>
        </w:rPr>
        <w:t>Anthony Dominici will executive-produce the FOX series, along with Sharon Levy, DJ Nurre and Michael Heyerman from Endemol Shine North America; Karen Smith and Steph Harris from Tuesday’s Child; and Jill Wilfert and Robert May from The </w:t>
      </w:r>
      <w:r w:rsidRPr="0085323A">
        <w:rPr>
          <w:rFonts w:ascii="Calibri" w:hAnsi="Calibri" w:cs="Calibri"/>
          <w:color w:val="000000"/>
          <w:lang w:val="de-DE"/>
        </w:rPr>
        <w:t>LEGO</w:t>
      </w:r>
      <w:r w:rsidRPr="0085323A">
        <w:rPr>
          <w:rFonts w:ascii="Calibri" w:hAnsi="Calibri" w:cs="Calibri"/>
          <w:color w:val="000000"/>
        </w:rPr>
        <w:t> </w:t>
      </w:r>
      <w:r w:rsidRPr="0085323A">
        <w:rPr>
          <w:rFonts w:ascii="Calibri" w:hAnsi="Calibri" w:cs="Calibri"/>
          <w:color w:val="000000"/>
          <w:lang w:val="fr-FR"/>
        </w:rPr>
        <w:t>Group.</w:t>
      </w:r>
      <w:r w:rsidR="00082C9C" w:rsidRPr="0085323A">
        <w:rPr>
          <w:rFonts w:ascii="Calibri" w:hAnsi="Calibri" w:cs="Calibri"/>
          <w:color w:val="000000"/>
        </w:rPr>
        <w:t> </w:t>
      </w:r>
      <w:r w:rsidRPr="0085323A">
        <w:rPr>
          <w:rFonts w:ascii="Calibri" w:hAnsi="Calibri" w:cs="Calibri"/>
          <w:color w:val="000000"/>
        </w:rPr>
        <w:t>Will Arnett also serves as an executive producer.</w:t>
      </w:r>
    </w:p>
    <w:p w14:paraId="5034B259" w14:textId="77777777" w:rsidR="004C5ED0" w:rsidRDefault="004C5ED0" w:rsidP="00DF0CA5">
      <w:pPr>
        <w:jc w:val="both"/>
        <w:rPr>
          <w:rFonts w:ascii="Calibri" w:hAnsi="Calibri" w:cs="Calibri"/>
          <w:color w:val="000000"/>
        </w:rPr>
      </w:pPr>
    </w:p>
    <w:p w14:paraId="597803B2" w14:textId="77777777" w:rsidR="0085323A" w:rsidRPr="0085323A" w:rsidRDefault="0085323A" w:rsidP="0085323A">
      <w:pPr>
        <w:autoSpaceDE w:val="0"/>
        <w:autoSpaceDN w:val="0"/>
        <w:jc w:val="center"/>
        <w:rPr>
          <w:rFonts w:ascii="Calibri" w:hAnsi="Calibri" w:cs="Calibri"/>
          <w:color w:val="000000"/>
        </w:rPr>
      </w:pPr>
      <w:r w:rsidRPr="0085323A">
        <w:rPr>
          <w:rFonts w:ascii="Calibri" w:hAnsi="Calibri" w:cs="Calibri"/>
          <w:color w:val="000000"/>
        </w:rPr>
        <w:t>-more-</w:t>
      </w:r>
    </w:p>
    <w:p w14:paraId="05D38921" w14:textId="5387DFAC" w:rsidR="0085323A" w:rsidRPr="0085323A" w:rsidRDefault="0085323A" w:rsidP="0085323A">
      <w:pPr>
        <w:tabs>
          <w:tab w:val="left" w:pos="4260"/>
          <w:tab w:val="center" w:pos="4680"/>
        </w:tabs>
        <w:rPr>
          <w:rFonts w:ascii="Calibri" w:hAnsi="Calibri" w:cs="Calibri"/>
          <w:b/>
          <w:color w:val="000000"/>
        </w:rPr>
      </w:pPr>
      <w:r w:rsidRPr="0085323A">
        <w:rPr>
          <w:rFonts w:ascii="Calibri" w:hAnsi="Calibri" w:cs="Calibri"/>
          <w:b/>
          <w:color w:val="000000"/>
        </w:rPr>
        <w:lastRenderedPageBreak/>
        <w:t xml:space="preserve">“LEGO MASTERS” </w:t>
      </w:r>
      <w:r>
        <w:rPr>
          <w:rFonts w:ascii="Calibri" w:hAnsi="Calibri" w:cs="Calibri"/>
          <w:b/>
          <w:color w:val="000000"/>
        </w:rPr>
        <w:t xml:space="preserve">GUEST STARS </w:t>
      </w:r>
      <w:r w:rsidRPr="0085323A">
        <w:rPr>
          <w:rFonts w:ascii="Calibri" w:hAnsi="Calibri" w:cs="Calibri"/>
          <w:b/>
          <w:color w:val="000000"/>
        </w:rPr>
        <w:t xml:space="preserve">– Page </w:t>
      </w:r>
      <w:r>
        <w:rPr>
          <w:rFonts w:ascii="Calibri" w:hAnsi="Calibri" w:cs="Calibri"/>
          <w:b/>
          <w:color w:val="000000"/>
        </w:rPr>
        <w:t>2</w:t>
      </w:r>
    </w:p>
    <w:p w14:paraId="1D449832" w14:textId="77777777" w:rsidR="00DF0CA5" w:rsidRPr="0085323A" w:rsidRDefault="00DF0CA5" w:rsidP="00DF0CA5">
      <w:pPr>
        <w:pStyle w:val="Body"/>
        <w:jc w:val="both"/>
        <w:rPr>
          <w:rStyle w:val="None"/>
          <w:rFonts w:ascii="Calibri" w:hAnsi="Calibri" w:cs="Calibri"/>
          <w:sz w:val="24"/>
          <w:szCs w:val="24"/>
          <w:lang w:val="de-DE"/>
        </w:rPr>
      </w:pPr>
    </w:p>
    <w:p w14:paraId="6B8F85CF" w14:textId="1A997CE2" w:rsidR="00DF0CA5" w:rsidRPr="0085323A" w:rsidRDefault="00DF0CA5" w:rsidP="00DF0CA5">
      <w:pPr>
        <w:jc w:val="both"/>
        <w:rPr>
          <w:rFonts w:ascii="Calibri" w:hAnsi="Calibri" w:cs="Calibri"/>
          <w:color w:val="000000"/>
        </w:rPr>
      </w:pPr>
      <w:r w:rsidRPr="0085323A">
        <w:rPr>
          <w:rFonts w:ascii="Calibri" w:hAnsi="Calibri" w:cs="Calibri"/>
          <w:color w:val="000000"/>
          <w:lang w:val="de-DE"/>
        </w:rPr>
        <w:t>LEGO</w:t>
      </w:r>
      <w:r w:rsidRPr="0085323A">
        <w:rPr>
          <w:rFonts w:ascii="Calibri" w:hAnsi="Calibri" w:cs="Calibri"/>
          <w:color w:val="000000"/>
        </w:rPr>
        <w:t> MASTERS will be produced by Endemol Shine North America, Plan B and Tuesday’s Child</w:t>
      </w:r>
      <w:r w:rsidR="00D37A17">
        <w:rPr>
          <w:rFonts w:ascii="Calibri" w:hAnsi="Calibri" w:cs="Calibri"/>
          <w:color w:val="000000"/>
        </w:rPr>
        <w:t>,</w:t>
      </w:r>
      <w:r w:rsidRPr="0085323A">
        <w:rPr>
          <w:rFonts w:ascii="Calibri" w:hAnsi="Calibri" w:cs="Calibri"/>
          <w:color w:val="000000"/>
        </w:rPr>
        <w:t xml:space="preserve"> under license from The </w:t>
      </w:r>
      <w:r w:rsidR="00044EC3" w:rsidRPr="0085323A">
        <w:rPr>
          <w:rFonts w:ascii="Calibri" w:hAnsi="Calibri" w:cs="Calibri"/>
          <w:color w:val="000000" w:themeColor="text1"/>
        </w:rPr>
        <w:t>LEGO</w:t>
      </w:r>
      <w:r w:rsidR="00044EC3" w:rsidRPr="0085323A">
        <w:rPr>
          <w:rFonts w:ascii="Calibri" w:hAnsi="Calibri" w:cs="Calibri"/>
          <w:color w:val="000000" w:themeColor="text1"/>
          <w:shd w:val="clear" w:color="auto" w:fill="FFFFFF"/>
        </w:rPr>
        <w:t>®</w:t>
      </w:r>
      <w:r w:rsidRPr="0085323A">
        <w:rPr>
          <w:rFonts w:ascii="Calibri" w:hAnsi="Calibri" w:cs="Calibri"/>
          <w:color w:val="000000"/>
        </w:rPr>
        <w:t> Group, for The</w:t>
      </w:r>
      <w:r w:rsidR="00044EC3" w:rsidRPr="0085323A">
        <w:rPr>
          <w:rFonts w:ascii="Calibri" w:hAnsi="Calibri" w:cs="Calibri"/>
          <w:color w:val="000000" w:themeColor="text1"/>
        </w:rPr>
        <w:t xml:space="preserve"> LEGO</w:t>
      </w:r>
      <w:r w:rsidR="00044EC3" w:rsidRPr="0085323A">
        <w:rPr>
          <w:rFonts w:ascii="Calibri" w:hAnsi="Calibri" w:cs="Calibri"/>
          <w:color w:val="000000" w:themeColor="text1"/>
          <w:shd w:val="clear" w:color="auto" w:fill="FFFFFF"/>
        </w:rPr>
        <w:t>®</w:t>
      </w:r>
      <w:r w:rsidR="00044EC3" w:rsidRPr="0085323A">
        <w:rPr>
          <w:rFonts w:ascii="Arial" w:hAnsi="Arial" w:cs="Arial"/>
          <w:color w:val="000000" w:themeColor="text1"/>
          <w:shd w:val="clear" w:color="auto" w:fill="FFFFFF"/>
        </w:rPr>
        <w:t xml:space="preserve"> </w:t>
      </w:r>
      <w:r w:rsidRPr="0085323A">
        <w:rPr>
          <w:rFonts w:ascii="Calibri" w:hAnsi="Calibri" w:cs="Calibri"/>
          <w:color w:val="000000"/>
          <w:lang w:val="fr-FR"/>
        </w:rPr>
        <w:t>Group.</w:t>
      </w:r>
    </w:p>
    <w:p w14:paraId="7C0D599F" w14:textId="77777777" w:rsidR="00DF0CA5" w:rsidRPr="0085323A" w:rsidRDefault="00DF0CA5" w:rsidP="00DF0CA5">
      <w:pPr>
        <w:jc w:val="both"/>
        <w:rPr>
          <w:rFonts w:ascii="Calibri" w:hAnsi="Calibri" w:cs="Calibri"/>
        </w:rPr>
      </w:pPr>
      <w:r w:rsidRPr="0085323A">
        <w:rPr>
          <w:rFonts w:ascii="Calibri" w:hAnsi="Calibri" w:cs="Calibri"/>
        </w:rPr>
        <w:t> </w:t>
      </w:r>
    </w:p>
    <w:p w14:paraId="273419AE" w14:textId="77777777" w:rsidR="00DF0CA5" w:rsidRPr="0085323A" w:rsidRDefault="00DF0CA5" w:rsidP="00DF0CA5">
      <w:pPr>
        <w:pStyle w:val="Body"/>
        <w:jc w:val="both"/>
        <w:rPr>
          <w:rStyle w:val="None"/>
          <w:rFonts w:ascii="Calibri" w:hAnsi="Calibri" w:cs="Calibri"/>
          <w:sz w:val="24"/>
          <w:szCs w:val="24"/>
        </w:rPr>
      </w:pPr>
      <w:r w:rsidRPr="0085323A">
        <w:rPr>
          <w:rStyle w:val="None"/>
          <w:rFonts w:ascii="Calibri" w:hAnsi="Calibri" w:cs="Calibri"/>
          <w:b/>
          <w:bCs/>
          <w:sz w:val="24"/>
          <w:szCs w:val="24"/>
        </w:rPr>
        <w:t>About Endemol Shine North America</w:t>
      </w:r>
    </w:p>
    <w:p w14:paraId="14C9F7DD" w14:textId="77777777" w:rsidR="00DF0CA5" w:rsidRPr="0085323A" w:rsidRDefault="00DF0CA5" w:rsidP="00DF0CA5">
      <w:pPr>
        <w:pStyle w:val="NoSpacing"/>
        <w:jc w:val="both"/>
        <w:rPr>
          <w:rFonts w:cs="Calibri"/>
          <w:sz w:val="24"/>
          <w:szCs w:val="24"/>
        </w:rPr>
      </w:pPr>
      <w:r w:rsidRPr="0085323A">
        <w:rPr>
          <w:rFonts w:cs="Calibri"/>
          <w:sz w:val="24"/>
          <w:szCs w:val="24"/>
        </w:rPr>
        <w:t>Endemol Shine North America delivers world-class content and compelling storytelling to multiple platforms in the U.S. and across the globe. Endemol Shine North America is part of Endemol Shine Group, the global content creator, producer and distributor with a diverse portfolio of companies that are behind some of the most prominent hit television formats and series in the world. Endemol Shine Group’s companies in North America are behind hit series such as “Big Brother” (CBS), “Ink Master” (Paramount Network), MASTERCHEF (FOX), MASTERCHEF JUNIOR (FOX), “Swamp People” (History), “The Real Housewives of Atlanta” (Bravo), “Below Deck” (Bravo), “Below Deck: Mediterranean” (Bravo), “T.I. &amp; Tiny: The Family Hustle” (VH1), “Trading Spaces” (TLC), “Deal or No Deal” (CNBC), “LOL” (Amazon) and the upcoming launch of “Utopia” (Amazon), “Extreme Makeover: Home Edition” (HGTV), LEGO MASTERS (FOX), “Súbete a Mi Moto” (Amazon) and “The Biggest Loser” (USA).</w:t>
      </w:r>
    </w:p>
    <w:p w14:paraId="23368FFC" w14:textId="77777777" w:rsidR="00DF0CA5" w:rsidRPr="0085323A" w:rsidRDefault="00DF0CA5" w:rsidP="00DF0CA5">
      <w:pPr>
        <w:pStyle w:val="Body"/>
        <w:jc w:val="both"/>
        <w:rPr>
          <w:rStyle w:val="None"/>
          <w:rFonts w:ascii="Calibri" w:hAnsi="Calibri" w:cs="Calibri"/>
          <w:sz w:val="24"/>
          <w:szCs w:val="24"/>
        </w:rPr>
      </w:pPr>
      <w:r w:rsidRPr="0085323A">
        <w:rPr>
          <w:rStyle w:val="None"/>
          <w:rFonts w:ascii="Calibri" w:hAnsi="Calibri" w:cs="Calibri"/>
          <w:sz w:val="24"/>
          <w:szCs w:val="24"/>
        </w:rPr>
        <w:t> </w:t>
      </w:r>
    </w:p>
    <w:p w14:paraId="7F3E80F2" w14:textId="77777777" w:rsidR="00DF0CA5" w:rsidRPr="0085323A" w:rsidRDefault="00DF0CA5" w:rsidP="00DF0CA5">
      <w:pPr>
        <w:pStyle w:val="Body"/>
        <w:jc w:val="both"/>
        <w:rPr>
          <w:rFonts w:ascii="Calibri" w:hAnsi="Calibri" w:cs="Calibri"/>
          <w:sz w:val="24"/>
          <w:szCs w:val="24"/>
          <w:lang w:val="en-GB"/>
        </w:rPr>
      </w:pPr>
      <w:r w:rsidRPr="0085323A">
        <w:rPr>
          <w:rStyle w:val="None"/>
          <w:rFonts w:ascii="Calibri" w:hAnsi="Calibri" w:cs="Calibri"/>
          <w:b/>
          <w:bCs/>
          <w:sz w:val="24"/>
          <w:szCs w:val="24"/>
          <w:lang w:val="en-GB"/>
        </w:rPr>
        <w:t>About Tuesday’s Child</w:t>
      </w:r>
    </w:p>
    <w:p w14:paraId="3163DBC4" w14:textId="2CD8FFB7" w:rsidR="00DF0CA5" w:rsidRPr="0085323A" w:rsidRDefault="00DF0CA5" w:rsidP="0085323A">
      <w:pPr>
        <w:pStyle w:val="Body"/>
        <w:jc w:val="both"/>
        <w:rPr>
          <w:rFonts w:ascii="Calibri" w:hAnsi="Calibri" w:cs="Calibri"/>
          <w:sz w:val="24"/>
          <w:szCs w:val="24"/>
          <w:lang w:val="en-GB"/>
        </w:rPr>
      </w:pPr>
      <w:r w:rsidRPr="0085323A">
        <w:rPr>
          <w:rStyle w:val="None"/>
          <w:rFonts w:ascii="Calibri" w:hAnsi="Calibri" w:cs="Calibri"/>
          <w:sz w:val="24"/>
          <w:szCs w:val="24"/>
          <w:lang w:val="en-GB"/>
        </w:rPr>
        <w:t>Tuesday’s Child Television is a U.K.-based independent production company, with offices in London and Glasgow, specializing in entertainment and popular factual. It was launched in September 2012 by Karen Smith (co-creator of “Strictly Come Dancing”), who was a former Shine TV joint MD (“The Magicians,” “Gladiators,” “Got to Dance,” “MasterChef,” “The Biggest Loser,” “Just the Two of Us”).</w:t>
      </w:r>
      <w:r w:rsidR="0085323A">
        <w:rPr>
          <w:rStyle w:val="None"/>
          <w:rFonts w:ascii="Calibri" w:hAnsi="Calibri" w:cs="Calibri"/>
          <w:sz w:val="24"/>
          <w:szCs w:val="24"/>
          <w:lang w:val="en-GB"/>
        </w:rPr>
        <w:t xml:space="preserve"> </w:t>
      </w:r>
      <w:r w:rsidRPr="0085323A">
        <w:rPr>
          <w:rFonts w:ascii="Calibri" w:hAnsi="Calibri" w:cs="Calibri"/>
          <w:sz w:val="24"/>
          <w:szCs w:val="24"/>
          <w:lang w:val="en-GB"/>
        </w:rPr>
        <w:t xml:space="preserve">Tuesday’s Child has recently created and produced two seasons of “The Hit List,” for Saturday nights on </w:t>
      </w:r>
      <w:r w:rsidR="00965A0A" w:rsidRPr="0085323A">
        <w:rPr>
          <w:rFonts w:ascii="Calibri" w:hAnsi="Calibri" w:cs="Calibri"/>
          <w:sz w:val="24"/>
          <w:szCs w:val="24"/>
          <w:lang w:val="en-GB"/>
        </w:rPr>
        <w:t xml:space="preserve">BBC One; “Head Hunters,” a 30-episode quiz hosted by Rob Beckett airing daily on BBC1; </w:t>
      </w:r>
      <w:r w:rsidRPr="0085323A">
        <w:rPr>
          <w:rFonts w:ascii="Calibri" w:hAnsi="Calibri" w:cs="Calibri"/>
          <w:sz w:val="24"/>
          <w:szCs w:val="24"/>
          <w:lang w:val="en-GB"/>
        </w:rPr>
        <w:t>reality horror game show “Killer Camp” for ITV2, Channel 4’s fixed-rig social experiment “The Cannabis Café”; two series of the Emmy Award-nominated “</w:t>
      </w:r>
      <w:r w:rsidRPr="0085323A">
        <w:rPr>
          <w:rFonts w:ascii="Calibri" w:hAnsi="Calibri" w:cs="Calibri"/>
          <w:sz w:val="24"/>
          <w:szCs w:val="24"/>
          <w:lang w:val="de-DE"/>
        </w:rPr>
        <w:t>LEGO</w:t>
      </w:r>
      <w:r w:rsidRPr="0085323A">
        <w:rPr>
          <w:rFonts w:ascii="Calibri" w:hAnsi="Calibri" w:cs="Calibri"/>
          <w:sz w:val="24"/>
          <w:szCs w:val="24"/>
          <w:lang w:val="en-GB"/>
        </w:rPr>
        <w:t> </w:t>
      </w:r>
      <w:r w:rsidR="00D37A17">
        <w:rPr>
          <w:rFonts w:ascii="Calibri" w:hAnsi="Calibri" w:cs="Calibri"/>
          <w:sz w:val="24"/>
          <w:szCs w:val="24"/>
          <w:lang w:val="de-DE"/>
        </w:rPr>
        <w:t>Masters</w:t>
      </w:r>
      <w:r w:rsidRPr="0085323A">
        <w:rPr>
          <w:rFonts w:ascii="Calibri" w:hAnsi="Calibri" w:cs="Calibri"/>
          <w:sz w:val="24"/>
          <w:szCs w:val="24"/>
          <w:lang w:val="de-DE"/>
        </w:rPr>
        <w:t>“</w:t>
      </w:r>
      <w:r w:rsidRPr="0085323A">
        <w:rPr>
          <w:rFonts w:ascii="Calibri" w:hAnsi="Calibri" w:cs="Calibri"/>
          <w:sz w:val="24"/>
          <w:szCs w:val="24"/>
          <w:lang w:val="en-GB"/>
        </w:rPr>
        <w:t> </w:t>
      </w:r>
      <w:r w:rsidRPr="0085323A">
        <w:rPr>
          <w:rFonts w:ascii="Calibri" w:hAnsi="Calibri" w:cs="Calibri"/>
          <w:sz w:val="24"/>
          <w:szCs w:val="24"/>
          <w:lang w:val="it-IT"/>
        </w:rPr>
        <w:t>for Channel 4; BBC One</w:t>
      </w:r>
      <w:r w:rsidRPr="0085323A">
        <w:rPr>
          <w:rFonts w:ascii="Calibri" w:hAnsi="Calibri" w:cs="Calibri"/>
          <w:sz w:val="24"/>
          <w:szCs w:val="24"/>
          <w:lang w:val="en-GB"/>
        </w:rPr>
        <w:t>’s entertainment series</w:t>
      </w:r>
      <w:r w:rsidRPr="0085323A">
        <w:rPr>
          <w:rFonts w:ascii="Calibri" w:hAnsi="Calibri" w:cs="Calibri"/>
          <w:i/>
          <w:iCs/>
          <w:sz w:val="24"/>
          <w:szCs w:val="24"/>
          <w:lang w:val="en-GB"/>
        </w:rPr>
        <w:t>,</w:t>
      </w:r>
      <w:r w:rsidRPr="0085323A">
        <w:rPr>
          <w:rFonts w:ascii="Calibri" w:hAnsi="Calibri" w:cs="Calibri"/>
          <w:sz w:val="24"/>
          <w:szCs w:val="24"/>
          <w:lang w:val="en-GB"/>
        </w:rPr>
        <w:t> “Pitch Battle”; award-winning “You’re Back in the Room” for ITV, and the U.S. version, “Hypnotize Me” (The CW);</w:t>
      </w:r>
      <w:r w:rsidRPr="0085323A">
        <w:rPr>
          <w:rFonts w:ascii="Calibri" w:hAnsi="Calibri" w:cs="Calibri"/>
          <w:i/>
          <w:iCs/>
          <w:sz w:val="24"/>
          <w:szCs w:val="24"/>
          <w:lang w:val="en-GB"/>
        </w:rPr>
        <w:t> </w:t>
      </w:r>
      <w:r w:rsidRPr="0085323A">
        <w:rPr>
          <w:rFonts w:ascii="Calibri" w:hAnsi="Calibri" w:cs="Calibri"/>
          <w:sz w:val="24"/>
          <w:szCs w:val="24"/>
          <w:lang w:val="en-GB"/>
        </w:rPr>
        <w:t> two series of BBC One daytime series “For What It’</w:t>
      </w:r>
      <w:r w:rsidRPr="0085323A">
        <w:rPr>
          <w:rFonts w:ascii="Calibri" w:hAnsi="Calibri" w:cs="Calibri"/>
          <w:sz w:val="24"/>
          <w:szCs w:val="24"/>
          <w:lang w:val="fr-FR"/>
        </w:rPr>
        <w:t>s </w:t>
      </w:r>
      <w:r w:rsidRPr="0085323A">
        <w:rPr>
          <w:rFonts w:ascii="Calibri" w:hAnsi="Calibri" w:cs="Calibri"/>
          <w:sz w:val="24"/>
          <w:szCs w:val="24"/>
          <w:lang w:val="en-GB"/>
        </w:rPr>
        <w:t>Worth”;</w:t>
      </w:r>
      <w:bookmarkStart w:id="0" w:name="_GoBack"/>
      <w:bookmarkEnd w:id="0"/>
      <w:r w:rsidRPr="0085323A">
        <w:rPr>
          <w:rFonts w:ascii="Calibri" w:hAnsi="Calibri" w:cs="Calibri"/>
          <w:sz w:val="24"/>
          <w:szCs w:val="24"/>
          <w:lang w:val="en-GB"/>
        </w:rPr>
        <w:t xml:space="preserve"> “Britain’s Biggest Superyachts: Chasing Perfection” for BBC Two; RTS-nominated series “</w:t>
      </w:r>
      <w:r w:rsidRPr="0085323A">
        <w:rPr>
          <w:rFonts w:ascii="Calibri" w:hAnsi="Calibri" w:cs="Calibri"/>
          <w:sz w:val="24"/>
          <w:szCs w:val="24"/>
          <w:lang w:val="de-DE"/>
        </w:rPr>
        <w:t>Superstar Dog</w:t>
      </w:r>
      <w:r w:rsidRPr="0085323A">
        <w:rPr>
          <w:rFonts w:ascii="Calibri" w:hAnsi="Calibri" w:cs="Calibri"/>
          <w:sz w:val="24"/>
          <w:szCs w:val="24"/>
          <w:lang w:val="en-GB"/>
        </w:rPr>
        <w:t>s” </w:t>
      </w:r>
      <w:r w:rsidRPr="0085323A">
        <w:rPr>
          <w:rFonts w:ascii="Calibri" w:hAnsi="Calibri" w:cs="Calibri"/>
          <w:sz w:val="24"/>
          <w:szCs w:val="24"/>
          <w:lang w:val="it-IT"/>
        </w:rPr>
        <w:t>for Channel 4;</w:t>
      </w:r>
      <w:r w:rsidRPr="0085323A">
        <w:rPr>
          <w:rFonts w:ascii="Calibri" w:hAnsi="Calibri" w:cs="Calibri"/>
          <w:sz w:val="24"/>
          <w:szCs w:val="24"/>
          <w:lang w:val="en-GB"/>
        </w:rPr>
        <w:t> “Sean Conway On The Edge” and “Sean Conway: Running Britain” for Discovery; and “How To Build a Robot” </w:t>
      </w:r>
      <w:r w:rsidRPr="0085323A">
        <w:rPr>
          <w:rFonts w:ascii="Calibri" w:hAnsi="Calibri" w:cs="Calibri"/>
          <w:sz w:val="24"/>
          <w:szCs w:val="24"/>
          <w:lang w:val="it-IT"/>
        </w:rPr>
        <w:t>for Channel 4.</w:t>
      </w:r>
    </w:p>
    <w:p w14:paraId="625C8679" w14:textId="77777777" w:rsidR="001B2F4E" w:rsidRPr="0085323A" w:rsidRDefault="001B2F4E" w:rsidP="001B2F4E">
      <w:pPr>
        <w:tabs>
          <w:tab w:val="left" w:pos="4260"/>
          <w:tab w:val="center" w:pos="4680"/>
        </w:tabs>
        <w:rPr>
          <w:rStyle w:val="None"/>
          <w:rFonts w:ascii="Arial" w:hAnsi="Arial" w:cs="Arial"/>
          <w:color w:val="000000"/>
        </w:rPr>
      </w:pPr>
    </w:p>
    <w:p w14:paraId="20507DEF" w14:textId="77777777" w:rsidR="00DF0CA5" w:rsidRPr="0085323A" w:rsidRDefault="00DF0CA5" w:rsidP="00DF0CA5">
      <w:pPr>
        <w:pStyle w:val="Body"/>
        <w:rPr>
          <w:rFonts w:ascii="Calibri" w:hAnsi="Calibri" w:cs="Calibri"/>
          <w:sz w:val="24"/>
          <w:szCs w:val="24"/>
        </w:rPr>
      </w:pPr>
      <w:r w:rsidRPr="0085323A">
        <w:rPr>
          <w:rStyle w:val="None"/>
          <w:rFonts w:ascii="Calibri" w:hAnsi="Calibri" w:cs="Calibri"/>
          <w:b/>
          <w:bCs/>
          <w:sz w:val="24"/>
          <w:szCs w:val="24"/>
        </w:rPr>
        <w:t>About Plan B Entertainment</w:t>
      </w:r>
    </w:p>
    <w:p w14:paraId="4AFBF218" w14:textId="682BDF93" w:rsidR="00DF0CA5" w:rsidRDefault="00DF0CA5" w:rsidP="00DF0CA5">
      <w:pPr>
        <w:pStyle w:val="Body"/>
        <w:jc w:val="both"/>
        <w:rPr>
          <w:rFonts w:ascii="Calibri" w:hAnsi="Calibri" w:cs="Calibri"/>
          <w:sz w:val="24"/>
          <w:szCs w:val="24"/>
        </w:rPr>
      </w:pPr>
      <w:r w:rsidRPr="0085323A">
        <w:rPr>
          <w:rStyle w:val="None"/>
          <w:rFonts w:ascii="Calibri" w:hAnsi="Calibri" w:cs="Calibri"/>
          <w:sz w:val="24"/>
          <w:szCs w:val="24"/>
        </w:rPr>
        <w:t>Headed by Brad Pitt and co-presidents Dede Gardner and Jeremy Kleiner, Plan B Entertainment is an established film and television production company with many acclaimed titles. Their commitment to protecting narrative and giving filmmakers the freedom to take creative risks has resulted in a memorable run of emotionally and socially compelling characters and stories. The company’</w:t>
      </w:r>
      <w:r w:rsidRPr="0085323A">
        <w:rPr>
          <w:rStyle w:val="None"/>
          <w:rFonts w:ascii="Calibri" w:hAnsi="Calibri" w:cs="Calibri"/>
          <w:sz w:val="24"/>
          <w:szCs w:val="24"/>
          <w:lang w:val="de-DE"/>
        </w:rPr>
        <w:t>s titles include THE TREE OF LIFE, WORLD WAR Z, 12 YEARS A SLAVE, THE NORMAL HEART, SELMA, THE BIG SHORT, MOONLIGHT, </w:t>
      </w:r>
      <w:r w:rsidRPr="0085323A">
        <w:rPr>
          <w:rFonts w:ascii="Calibri" w:hAnsi="Calibri" w:cs="Calibri"/>
          <w:sz w:val="24"/>
          <w:szCs w:val="24"/>
        </w:rPr>
        <w:t>BEAUTIFUL BOY, IF BEALE STREET COULD TALK and VICE</w:t>
      </w:r>
      <w:r w:rsidRPr="0085323A">
        <w:rPr>
          <w:rFonts w:ascii="Calibri" w:hAnsi="Calibri" w:cs="Calibri"/>
          <w:sz w:val="24"/>
          <w:szCs w:val="24"/>
          <w:lang w:val="de-DE"/>
        </w:rPr>
        <w:t>. </w:t>
      </w:r>
      <w:r w:rsidRPr="0085323A">
        <w:rPr>
          <w:rFonts w:ascii="Calibri" w:hAnsi="Calibri" w:cs="Calibri"/>
          <w:sz w:val="24"/>
          <w:szCs w:val="24"/>
        </w:rPr>
        <w:t>Most recently, the company released James Gray’s AD ASTRA and will release David Michôd’s THE KING on November 1st. </w:t>
      </w:r>
    </w:p>
    <w:p w14:paraId="71749661" w14:textId="77777777" w:rsidR="00760620" w:rsidRDefault="00760620" w:rsidP="00DF0CA5">
      <w:pPr>
        <w:pStyle w:val="Body"/>
        <w:jc w:val="both"/>
        <w:rPr>
          <w:rFonts w:ascii="Calibri" w:hAnsi="Calibri" w:cs="Calibri"/>
          <w:sz w:val="24"/>
          <w:szCs w:val="24"/>
        </w:rPr>
      </w:pPr>
    </w:p>
    <w:p w14:paraId="20B9EEF1" w14:textId="77777777" w:rsidR="00760620" w:rsidRDefault="00760620" w:rsidP="00DF0CA5">
      <w:pPr>
        <w:pStyle w:val="Body"/>
        <w:jc w:val="both"/>
        <w:rPr>
          <w:rFonts w:ascii="Calibri" w:hAnsi="Calibri" w:cs="Calibri"/>
          <w:sz w:val="24"/>
          <w:szCs w:val="24"/>
        </w:rPr>
      </w:pPr>
    </w:p>
    <w:p w14:paraId="12788D6E" w14:textId="77777777" w:rsidR="0085323A" w:rsidRPr="0085323A" w:rsidRDefault="0085323A" w:rsidP="0085323A">
      <w:pPr>
        <w:autoSpaceDE w:val="0"/>
        <w:autoSpaceDN w:val="0"/>
        <w:jc w:val="center"/>
        <w:rPr>
          <w:rFonts w:ascii="Calibri" w:hAnsi="Calibri" w:cs="Calibri"/>
          <w:color w:val="000000"/>
        </w:rPr>
      </w:pPr>
      <w:r w:rsidRPr="0085323A">
        <w:rPr>
          <w:rFonts w:ascii="Calibri" w:hAnsi="Calibri" w:cs="Calibri"/>
          <w:color w:val="000000"/>
        </w:rPr>
        <w:t>-more-</w:t>
      </w:r>
    </w:p>
    <w:p w14:paraId="390C0019" w14:textId="7DDABECB" w:rsidR="0085323A" w:rsidRPr="0085323A" w:rsidRDefault="0085323A" w:rsidP="0085323A">
      <w:pPr>
        <w:tabs>
          <w:tab w:val="left" w:pos="4260"/>
          <w:tab w:val="center" w:pos="4680"/>
        </w:tabs>
        <w:rPr>
          <w:rFonts w:ascii="Calibri" w:hAnsi="Calibri" w:cs="Calibri"/>
          <w:b/>
          <w:color w:val="000000"/>
        </w:rPr>
      </w:pPr>
      <w:r w:rsidRPr="0085323A">
        <w:rPr>
          <w:rFonts w:ascii="Calibri" w:hAnsi="Calibri" w:cs="Calibri"/>
          <w:b/>
          <w:color w:val="000000"/>
        </w:rPr>
        <w:lastRenderedPageBreak/>
        <w:t xml:space="preserve">“LEGO MASTERS” </w:t>
      </w:r>
      <w:r>
        <w:rPr>
          <w:rFonts w:ascii="Calibri" w:hAnsi="Calibri" w:cs="Calibri"/>
          <w:b/>
          <w:color w:val="000000"/>
        </w:rPr>
        <w:t>GUEST STARS</w:t>
      </w:r>
      <w:r w:rsidRPr="0085323A">
        <w:rPr>
          <w:rFonts w:ascii="Calibri" w:hAnsi="Calibri" w:cs="Calibri"/>
          <w:b/>
          <w:color w:val="000000"/>
        </w:rPr>
        <w:t xml:space="preserve"> – Page </w:t>
      </w:r>
      <w:r>
        <w:rPr>
          <w:rFonts w:ascii="Calibri" w:hAnsi="Calibri" w:cs="Calibri"/>
          <w:b/>
          <w:color w:val="000000"/>
        </w:rPr>
        <w:t>3</w:t>
      </w:r>
    </w:p>
    <w:p w14:paraId="762CE9DC" w14:textId="77777777" w:rsidR="0085323A" w:rsidRPr="0085323A" w:rsidRDefault="0085323A" w:rsidP="00DF0CA5">
      <w:pPr>
        <w:pStyle w:val="Body"/>
        <w:jc w:val="both"/>
        <w:rPr>
          <w:rFonts w:ascii="Calibri" w:hAnsi="Calibri" w:cs="Calibri"/>
          <w:sz w:val="24"/>
          <w:szCs w:val="24"/>
        </w:rPr>
      </w:pPr>
    </w:p>
    <w:p w14:paraId="7E40A2CC" w14:textId="1C89C69C" w:rsidR="00DF0CA5" w:rsidRPr="0085323A" w:rsidRDefault="00DF0CA5" w:rsidP="00F25F1D">
      <w:pPr>
        <w:pStyle w:val="Body"/>
        <w:jc w:val="both"/>
        <w:rPr>
          <w:rFonts w:ascii="Calibri" w:hAnsi="Calibri" w:cs="Calibri"/>
          <w:sz w:val="24"/>
          <w:szCs w:val="24"/>
        </w:rPr>
      </w:pPr>
      <w:r w:rsidRPr="0085323A">
        <w:rPr>
          <w:rStyle w:val="None"/>
          <w:rFonts w:ascii="Calibri" w:hAnsi="Calibri" w:cs="Calibri"/>
          <w:sz w:val="24"/>
          <w:szCs w:val="24"/>
        </w:rPr>
        <w:t>Along with their development slate, Plan B is currently in post-production on MINARI for A24,</w:t>
      </w:r>
      <w:r w:rsidRPr="0085323A">
        <w:rPr>
          <w:rFonts w:ascii="Calibri" w:hAnsi="Calibri" w:cs="Calibri"/>
          <w:sz w:val="24"/>
          <w:szCs w:val="24"/>
        </w:rPr>
        <w:t> BLONDE for Netflix, and in production on Barry Jenkins’ series, UNDERGROUND RAILROAD, for Amazon, and THIRD DAY for HBO.  </w:t>
      </w:r>
    </w:p>
    <w:p w14:paraId="7AA0E994" w14:textId="77777777" w:rsidR="00F25F1D" w:rsidRPr="0085323A" w:rsidRDefault="00F25F1D" w:rsidP="00F25F1D">
      <w:pPr>
        <w:pStyle w:val="Body"/>
        <w:jc w:val="both"/>
        <w:rPr>
          <w:rStyle w:val="None"/>
          <w:rFonts w:ascii="Calibri" w:hAnsi="Calibri" w:cs="Calibri"/>
          <w:sz w:val="24"/>
          <w:szCs w:val="24"/>
        </w:rPr>
      </w:pPr>
    </w:p>
    <w:p w14:paraId="10B26CEA" w14:textId="77777777" w:rsidR="00DF0CA5" w:rsidRPr="0085323A" w:rsidRDefault="00DF0CA5" w:rsidP="00DF0CA5">
      <w:pPr>
        <w:pStyle w:val="Body"/>
        <w:rPr>
          <w:rStyle w:val="None"/>
          <w:rFonts w:ascii="Calibri" w:hAnsi="Calibri" w:cs="Calibri"/>
          <w:sz w:val="24"/>
          <w:szCs w:val="24"/>
        </w:rPr>
      </w:pPr>
      <w:r w:rsidRPr="0085323A">
        <w:rPr>
          <w:rStyle w:val="None"/>
          <w:rFonts w:ascii="Calibri" w:hAnsi="Calibri" w:cs="Calibri"/>
          <w:b/>
          <w:bCs/>
          <w:sz w:val="24"/>
          <w:szCs w:val="24"/>
        </w:rPr>
        <w:t>About The </w:t>
      </w:r>
      <w:r w:rsidRPr="0085323A">
        <w:rPr>
          <w:rStyle w:val="None"/>
          <w:rFonts w:ascii="Calibri" w:hAnsi="Calibri" w:cs="Calibri"/>
          <w:b/>
          <w:bCs/>
          <w:sz w:val="24"/>
          <w:szCs w:val="24"/>
          <w:lang w:val="de-DE"/>
        </w:rPr>
        <w:t>LEGO</w:t>
      </w:r>
      <w:r w:rsidRPr="0085323A">
        <w:rPr>
          <w:rStyle w:val="None"/>
          <w:rFonts w:ascii="Calibri" w:hAnsi="Calibri" w:cs="Calibri"/>
          <w:b/>
          <w:bCs/>
          <w:sz w:val="24"/>
          <w:szCs w:val="24"/>
        </w:rPr>
        <w:t> </w:t>
      </w:r>
      <w:r w:rsidRPr="0085323A">
        <w:rPr>
          <w:rStyle w:val="None"/>
          <w:rFonts w:ascii="Calibri" w:hAnsi="Calibri" w:cs="Calibri"/>
          <w:b/>
          <w:bCs/>
          <w:sz w:val="24"/>
          <w:szCs w:val="24"/>
          <w:lang w:val="fr-FR"/>
        </w:rPr>
        <w:t>Group</w:t>
      </w:r>
    </w:p>
    <w:p w14:paraId="280909C7" w14:textId="3E7C4D98" w:rsidR="00DF0CA5" w:rsidRPr="0085323A" w:rsidRDefault="00DF0CA5" w:rsidP="00DF0CA5">
      <w:pPr>
        <w:pStyle w:val="Body"/>
        <w:jc w:val="both"/>
        <w:rPr>
          <w:rStyle w:val="None"/>
          <w:rFonts w:ascii="Calibri" w:hAnsi="Calibri" w:cs="Calibri"/>
          <w:sz w:val="24"/>
          <w:szCs w:val="24"/>
        </w:rPr>
      </w:pPr>
      <w:r w:rsidRPr="0085323A">
        <w:rPr>
          <w:rStyle w:val="None"/>
          <w:rFonts w:ascii="Calibri" w:hAnsi="Calibri" w:cs="Calibri"/>
          <w:sz w:val="24"/>
          <w:szCs w:val="24"/>
        </w:rPr>
        <w:t>The </w:t>
      </w:r>
      <w:r w:rsidR="00044EC3" w:rsidRPr="0085323A">
        <w:rPr>
          <w:rFonts w:ascii="Calibri" w:hAnsi="Calibri" w:cs="Calibri"/>
          <w:color w:val="000000" w:themeColor="text1"/>
          <w:sz w:val="24"/>
          <w:szCs w:val="24"/>
        </w:rPr>
        <w:t>LEGO</w:t>
      </w:r>
      <w:r w:rsidR="00044EC3" w:rsidRPr="0085323A">
        <w:rPr>
          <w:rFonts w:ascii="Calibri" w:hAnsi="Calibri" w:cs="Calibri"/>
          <w:color w:val="000000" w:themeColor="text1"/>
          <w:sz w:val="24"/>
          <w:szCs w:val="24"/>
          <w:shd w:val="clear" w:color="auto" w:fill="FFFFFF"/>
        </w:rPr>
        <w:t>®</w:t>
      </w:r>
      <w:r w:rsidRPr="0085323A">
        <w:rPr>
          <w:rStyle w:val="None"/>
          <w:rFonts w:ascii="Calibri" w:hAnsi="Calibri" w:cs="Calibri"/>
          <w:sz w:val="24"/>
          <w:szCs w:val="24"/>
        </w:rPr>
        <w:t> Group is a privately held, family-owned company with headquarters in Billund, Denmark, and main offices in Enfield, USA, London, U.K., Shanghai, China, and Singapore. Founded in 1932 by Ole Kirk Kristiansen, and based on the iconic </w:t>
      </w:r>
      <w:r w:rsidR="00044EC3" w:rsidRPr="0085323A">
        <w:rPr>
          <w:rFonts w:ascii="Calibri" w:hAnsi="Calibri" w:cs="Calibri"/>
          <w:color w:val="000000" w:themeColor="text1"/>
          <w:sz w:val="24"/>
          <w:szCs w:val="24"/>
        </w:rPr>
        <w:t>LEGO</w:t>
      </w:r>
      <w:r w:rsidR="00044EC3" w:rsidRPr="0085323A">
        <w:rPr>
          <w:rFonts w:ascii="Calibri" w:hAnsi="Calibri" w:cs="Calibri"/>
          <w:color w:val="000000" w:themeColor="text1"/>
          <w:sz w:val="24"/>
          <w:szCs w:val="24"/>
          <w:shd w:val="clear" w:color="auto" w:fill="FFFFFF"/>
        </w:rPr>
        <w:t>®</w:t>
      </w:r>
      <w:r w:rsidRPr="0085323A">
        <w:rPr>
          <w:rStyle w:val="None"/>
          <w:rFonts w:ascii="Calibri" w:hAnsi="Calibri" w:cs="Calibri"/>
          <w:sz w:val="24"/>
          <w:szCs w:val="24"/>
        </w:rPr>
        <w:t> brick, it is one of the world’s leading manufacturers of play materials. Guided by the company spirit, “Only the best is good enough,” the company is committed to the development of children, and aims to inspire and develop the builders of tomorrow through creative play and learning. </w:t>
      </w:r>
      <w:r w:rsidR="00044EC3" w:rsidRPr="0085323A">
        <w:rPr>
          <w:rFonts w:ascii="Calibri" w:hAnsi="Calibri" w:cs="Calibri"/>
          <w:color w:val="000000" w:themeColor="text1"/>
          <w:sz w:val="24"/>
          <w:szCs w:val="24"/>
        </w:rPr>
        <w:t>LEGO</w:t>
      </w:r>
      <w:r w:rsidR="00044EC3" w:rsidRPr="0085323A">
        <w:rPr>
          <w:rFonts w:ascii="Calibri" w:hAnsi="Calibri" w:cs="Calibri"/>
          <w:color w:val="000000" w:themeColor="text1"/>
          <w:sz w:val="24"/>
          <w:szCs w:val="24"/>
          <w:shd w:val="clear" w:color="auto" w:fill="FFFFFF"/>
        </w:rPr>
        <w:t>®</w:t>
      </w:r>
      <w:r w:rsidRPr="0085323A">
        <w:rPr>
          <w:rStyle w:val="None"/>
          <w:rFonts w:ascii="Calibri" w:hAnsi="Calibri" w:cs="Calibri"/>
          <w:sz w:val="24"/>
          <w:szCs w:val="24"/>
        </w:rPr>
        <w:t> products are sold worldwide and can be virtually explored at www.LEGO.com.  </w:t>
      </w:r>
      <w:r w:rsidR="00044EC3" w:rsidRPr="0085323A">
        <w:rPr>
          <w:rFonts w:ascii="Calibri" w:hAnsi="Calibri" w:cs="Calibri"/>
          <w:color w:val="000000" w:themeColor="text1"/>
          <w:sz w:val="24"/>
          <w:szCs w:val="24"/>
        </w:rPr>
        <w:t>LEGO</w:t>
      </w:r>
      <w:r w:rsidR="00044EC3" w:rsidRPr="0085323A">
        <w:rPr>
          <w:rFonts w:ascii="Calibri" w:hAnsi="Calibri" w:cs="Calibri"/>
          <w:color w:val="000000" w:themeColor="text1"/>
          <w:sz w:val="24"/>
          <w:szCs w:val="24"/>
          <w:shd w:val="clear" w:color="auto" w:fill="FFFFFF"/>
        </w:rPr>
        <w:t>®</w:t>
      </w:r>
      <w:r w:rsidRPr="0085323A">
        <w:rPr>
          <w:rStyle w:val="None"/>
          <w:rFonts w:ascii="Calibri" w:hAnsi="Calibri" w:cs="Calibri"/>
          <w:sz w:val="24"/>
          <w:szCs w:val="24"/>
        </w:rPr>
        <w:t>, its logo, the Minifigure and the brick and knob configuration are trademarks of the </w:t>
      </w:r>
      <w:r w:rsidR="00044EC3" w:rsidRPr="0085323A">
        <w:rPr>
          <w:rFonts w:ascii="Calibri" w:hAnsi="Calibri" w:cs="Calibri"/>
          <w:color w:val="000000" w:themeColor="text1"/>
          <w:sz w:val="24"/>
          <w:szCs w:val="24"/>
        </w:rPr>
        <w:t>LEGO</w:t>
      </w:r>
      <w:r w:rsidR="00044EC3" w:rsidRPr="0085323A">
        <w:rPr>
          <w:rFonts w:ascii="Calibri" w:hAnsi="Calibri" w:cs="Calibri"/>
          <w:color w:val="000000" w:themeColor="text1"/>
          <w:sz w:val="24"/>
          <w:szCs w:val="24"/>
          <w:shd w:val="clear" w:color="auto" w:fill="FFFFFF"/>
        </w:rPr>
        <w:t>®</w:t>
      </w:r>
      <w:r w:rsidRPr="0085323A">
        <w:rPr>
          <w:rStyle w:val="None"/>
          <w:rFonts w:ascii="Calibri" w:hAnsi="Calibri" w:cs="Calibri"/>
          <w:sz w:val="24"/>
          <w:szCs w:val="24"/>
        </w:rPr>
        <w:t> </w:t>
      </w:r>
      <w:r w:rsidRPr="0085323A">
        <w:rPr>
          <w:rStyle w:val="None"/>
          <w:rFonts w:ascii="Calibri" w:hAnsi="Calibri" w:cs="Calibri"/>
          <w:sz w:val="24"/>
          <w:szCs w:val="24"/>
          <w:lang w:val="fr-FR"/>
        </w:rPr>
        <w:t xml:space="preserve">Group. </w:t>
      </w:r>
      <w:r w:rsidRPr="0085323A">
        <w:rPr>
          <w:rStyle w:val="None"/>
          <w:rFonts w:ascii="Calibri" w:hAnsi="Calibri" w:cs="Calibri"/>
          <w:sz w:val="24"/>
          <w:szCs w:val="24"/>
        </w:rPr>
        <w:t>©20</w:t>
      </w:r>
      <w:r w:rsidR="00154D4F">
        <w:rPr>
          <w:rStyle w:val="None"/>
          <w:rFonts w:ascii="Calibri" w:hAnsi="Calibri" w:cs="Calibri"/>
          <w:sz w:val="24"/>
          <w:szCs w:val="24"/>
        </w:rPr>
        <w:t xml:space="preserve">20 </w:t>
      </w:r>
      <w:r w:rsidRPr="0085323A">
        <w:rPr>
          <w:rStyle w:val="None"/>
          <w:rFonts w:ascii="Calibri" w:hAnsi="Calibri" w:cs="Calibri"/>
          <w:sz w:val="24"/>
          <w:szCs w:val="24"/>
        </w:rPr>
        <w:t>The </w:t>
      </w:r>
      <w:r w:rsidR="00044EC3" w:rsidRPr="0085323A">
        <w:rPr>
          <w:rFonts w:ascii="Calibri" w:hAnsi="Calibri" w:cs="Calibri"/>
          <w:color w:val="000000" w:themeColor="text1"/>
          <w:sz w:val="24"/>
          <w:szCs w:val="24"/>
        </w:rPr>
        <w:t>LEGO</w:t>
      </w:r>
      <w:r w:rsidR="00044EC3" w:rsidRPr="0085323A">
        <w:rPr>
          <w:rFonts w:ascii="Calibri" w:hAnsi="Calibri" w:cs="Calibri"/>
          <w:color w:val="000000" w:themeColor="text1"/>
          <w:sz w:val="24"/>
          <w:szCs w:val="24"/>
          <w:shd w:val="clear" w:color="auto" w:fill="FFFFFF"/>
        </w:rPr>
        <w:t>®</w:t>
      </w:r>
      <w:r w:rsidRPr="0085323A">
        <w:rPr>
          <w:rStyle w:val="None"/>
          <w:rFonts w:ascii="Calibri" w:hAnsi="Calibri" w:cs="Calibri"/>
          <w:sz w:val="24"/>
          <w:szCs w:val="24"/>
        </w:rPr>
        <w:t> Group. Used with permission.</w:t>
      </w:r>
    </w:p>
    <w:p w14:paraId="7DC8D6AE" w14:textId="77777777" w:rsidR="00DF0CA5" w:rsidRPr="0085323A" w:rsidRDefault="00DF0CA5" w:rsidP="00DF0CA5">
      <w:pPr>
        <w:jc w:val="both"/>
        <w:rPr>
          <w:rFonts w:ascii="Calibri" w:hAnsi="Calibri" w:cs="Calibri"/>
        </w:rPr>
      </w:pPr>
      <w:r w:rsidRPr="0085323A">
        <w:rPr>
          <w:rFonts w:ascii="Calibri" w:hAnsi="Calibri" w:cs="Calibri"/>
        </w:rPr>
        <w:t> </w:t>
      </w:r>
    </w:p>
    <w:p w14:paraId="1CE0C4AE" w14:textId="77777777" w:rsidR="00DF0CA5" w:rsidRPr="0085323A" w:rsidRDefault="00DF0CA5" w:rsidP="00DF0CA5">
      <w:pPr>
        <w:jc w:val="center"/>
        <w:rPr>
          <w:rFonts w:ascii="Calibri" w:hAnsi="Calibri" w:cs="Calibri"/>
        </w:rPr>
      </w:pPr>
      <w:r w:rsidRPr="0085323A">
        <w:rPr>
          <w:rFonts w:ascii="Calibri" w:hAnsi="Calibri" w:cs="Calibri"/>
        </w:rPr>
        <w:t>-FOX-</w:t>
      </w:r>
    </w:p>
    <w:p w14:paraId="75E5F73D" w14:textId="77777777" w:rsidR="00DF0CA5" w:rsidRPr="0085323A" w:rsidRDefault="00DF0CA5" w:rsidP="00DF0CA5">
      <w:pPr>
        <w:rPr>
          <w:rFonts w:ascii="Calibri" w:hAnsi="Calibri" w:cs="Calibri"/>
        </w:rPr>
      </w:pPr>
    </w:p>
    <w:p w14:paraId="5622ED64" w14:textId="13FBB133" w:rsidR="00DF7F1C" w:rsidRPr="0085323A" w:rsidRDefault="00DF7F1C" w:rsidP="00082C9C">
      <w:pPr>
        <w:tabs>
          <w:tab w:val="left" w:pos="4260"/>
          <w:tab w:val="center" w:pos="4680"/>
        </w:tabs>
        <w:rPr>
          <w:rFonts w:ascii="Calibri" w:hAnsi="Calibri" w:cs="Calibri"/>
        </w:rPr>
      </w:pPr>
    </w:p>
    <w:sectPr w:rsidR="00DF7F1C" w:rsidRPr="0085323A" w:rsidSect="00E0343E">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84BD27" w14:textId="77777777" w:rsidR="001E566E" w:rsidRDefault="001E566E" w:rsidP="00900A1F">
      <w:r>
        <w:separator/>
      </w:r>
    </w:p>
  </w:endnote>
  <w:endnote w:type="continuationSeparator" w:id="0">
    <w:p w14:paraId="0B9874D9" w14:textId="77777777" w:rsidR="001E566E" w:rsidRDefault="001E566E" w:rsidP="00900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D78583" w14:textId="77777777" w:rsidR="001E566E" w:rsidRDefault="001E566E" w:rsidP="00900A1F">
      <w:r>
        <w:separator/>
      </w:r>
    </w:p>
  </w:footnote>
  <w:footnote w:type="continuationSeparator" w:id="0">
    <w:p w14:paraId="44A96247" w14:textId="77777777" w:rsidR="001E566E" w:rsidRDefault="001E566E" w:rsidP="00900A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rect id="_x0000_i1026" style="width:0;height:1.5pt" o:hralign="center" o:bullet="t" o:hrstd="t" o:hr="t" fillcolor="#aaa" stroked="f"/>
    </w:pict>
  </w:numPicBullet>
  <w:numPicBullet w:numPicBulletId="1">
    <w:pict>
      <v:rect id="_x0000_i1027" style="width:0;height:1.5pt" o:hralign="center" o:bullet="t" o:hrstd="t" o:hr="t" fillcolor="#aaa" stroked="f"/>
    </w:pict>
  </w:numPicBullet>
  <w:abstractNum w:abstractNumId="0" w15:restartNumberingAfterBreak="0">
    <w:nsid w:val="FFFFFF1D"/>
    <w:multiLevelType w:val="multilevel"/>
    <w:tmpl w:val="FF1A4D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D3BDA"/>
    <w:multiLevelType w:val="hybridMultilevel"/>
    <w:tmpl w:val="92F66FDA"/>
    <w:lvl w:ilvl="0" w:tplc="6A083D86">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53C0E"/>
    <w:multiLevelType w:val="hybridMultilevel"/>
    <w:tmpl w:val="6C880CFC"/>
    <w:lvl w:ilvl="0" w:tplc="8B8E665E">
      <w:start w:val="1"/>
      <w:numFmt w:val="bullet"/>
      <w:lvlText w:val=""/>
      <w:lvlPicBulletId w:val="1"/>
      <w:lvlJc w:val="left"/>
      <w:pPr>
        <w:tabs>
          <w:tab w:val="num" w:pos="720"/>
        </w:tabs>
        <w:ind w:left="720" w:hanging="360"/>
      </w:pPr>
      <w:rPr>
        <w:rFonts w:ascii="Symbol" w:hAnsi="Symbol" w:hint="default"/>
      </w:rPr>
    </w:lvl>
    <w:lvl w:ilvl="1" w:tplc="B000745C" w:tentative="1">
      <w:start w:val="1"/>
      <w:numFmt w:val="bullet"/>
      <w:lvlText w:val=""/>
      <w:lvlJc w:val="left"/>
      <w:pPr>
        <w:tabs>
          <w:tab w:val="num" w:pos="1440"/>
        </w:tabs>
        <w:ind w:left="1440" w:hanging="360"/>
      </w:pPr>
      <w:rPr>
        <w:rFonts w:ascii="Symbol" w:hAnsi="Symbol" w:hint="default"/>
      </w:rPr>
    </w:lvl>
    <w:lvl w:ilvl="2" w:tplc="8962DCAA" w:tentative="1">
      <w:start w:val="1"/>
      <w:numFmt w:val="bullet"/>
      <w:lvlText w:val=""/>
      <w:lvlJc w:val="left"/>
      <w:pPr>
        <w:tabs>
          <w:tab w:val="num" w:pos="2160"/>
        </w:tabs>
        <w:ind w:left="2160" w:hanging="360"/>
      </w:pPr>
      <w:rPr>
        <w:rFonts w:ascii="Symbol" w:hAnsi="Symbol" w:hint="default"/>
      </w:rPr>
    </w:lvl>
    <w:lvl w:ilvl="3" w:tplc="1F320DC4" w:tentative="1">
      <w:start w:val="1"/>
      <w:numFmt w:val="bullet"/>
      <w:lvlText w:val=""/>
      <w:lvlJc w:val="left"/>
      <w:pPr>
        <w:tabs>
          <w:tab w:val="num" w:pos="2880"/>
        </w:tabs>
        <w:ind w:left="2880" w:hanging="360"/>
      </w:pPr>
      <w:rPr>
        <w:rFonts w:ascii="Symbol" w:hAnsi="Symbol" w:hint="default"/>
      </w:rPr>
    </w:lvl>
    <w:lvl w:ilvl="4" w:tplc="93524278" w:tentative="1">
      <w:start w:val="1"/>
      <w:numFmt w:val="bullet"/>
      <w:lvlText w:val=""/>
      <w:lvlJc w:val="left"/>
      <w:pPr>
        <w:tabs>
          <w:tab w:val="num" w:pos="3600"/>
        </w:tabs>
        <w:ind w:left="3600" w:hanging="360"/>
      </w:pPr>
      <w:rPr>
        <w:rFonts w:ascii="Symbol" w:hAnsi="Symbol" w:hint="default"/>
      </w:rPr>
    </w:lvl>
    <w:lvl w:ilvl="5" w:tplc="6416210E" w:tentative="1">
      <w:start w:val="1"/>
      <w:numFmt w:val="bullet"/>
      <w:lvlText w:val=""/>
      <w:lvlJc w:val="left"/>
      <w:pPr>
        <w:tabs>
          <w:tab w:val="num" w:pos="4320"/>
        </w:tabs>
        <w:ind w:left="4320" w:hanging="360"/>
      </w:pPr>
      <w:rPr>
        <w:rFonts w:ascii="Symbol" w:hAnsi="Symbol" w:hint="default"/>
      </w:rPr>
    </w:lvl>
    <w:lvl w:ilvl="6" w:tplc="9E10692A" w:tentative="1">
      <w:start w:val="1"/>
      <w:numFmt w:val="bullet"/>
      <w:lvlText w:val=""/>
      <w:lvlJc w:val="left"/>
      <w:pPr>
        <w:tabs>
          <w:tab w:val="num" w:pos="5040"/>
        </w:tabs>
        <w:ind w:left="5040" w:hanging="360"/>
      </w:pPr>
      <w:rPr>
        <w:rFonts w:ascii="Symbol" w:hAnsi="Symbol" w:hint="default"/>
      </w:rPr>
    </w:lvl>
    <w:lvl w:ilvl="7" w:tplc="F1DC2736" w:tentative="1">
      <w:start w:val="1"/>
      <w:numFmt w:val="bullet"/>
      <w:lvlText w:val=""/>
      <w:lvlJc w:val="left"/>
      <w:pPr>
        <w:tabs>
          <w:tab w:val="num" w:pos="5760"/>
        </w:tabs>
        <w:ind w:left="5760" w:hanging="360"/>
      </w:pPr>
      <w:rPr>
        <w:rFonts w:ascii="Symbol" w:hAnsi="Symbol" w:hint="default"/>
      </w:rPr>
    </w:lvl>
    <w:lvl w:ilvl="8" w:tplc="C824A28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4A4A22"/>
    <w:multiLevelType w:val="hybridMultilevel"/>
    <w:tmpl w:val="40E6201A"/>
    <w:lvl w:ilvl="0" w:tplc="04090001">
      <w:start w:val="1"/>
      <w:numFmt w:val="bullet"/>
      <w:lvlText w:val=""/>
      <w:lvlJc w:val="left"/>
      <w:pPr>
        <w:tabs>
          <w:tab w:val="num" w:pos="720"/>
        </w:tabs>
        <w:ind w:left="720" w:hanging="360"/>
      </w:pPr>
      <w:rPr>
        <w:rFonts w:ascii="Symbol" w:hAnsi="Symbol" w:hint="default"/>
      </w:rPr>
    </w:lvl>
    <w:lvl w:ilvl="1" w:tplc="E2EE6BBA">
      <w:numFmt w:val="bullet"/>
      <w:lvlText w:val="-"/>
      <w:lvlJc w:val="left"/>
      <w:pPr>
        <w:tabs>
          <w:tab w:val="num" w:pos="1440"/>
        </w:tabs>
        <w:ind w:left="1440" w:hanging="360"/>
      </w:pPr>
      <w:rPr>
        <w:rFonts w:ascii="Arial" w:eastAsia="Times New Roman" w:hAnsi="Arial"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610F24"/>
    <w:multiLevelType w:val="hybridMultilevel"/>
    <w:tmpl w:val="E948F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40459D"/>
    <w:multiLevelType w:val="hybridMultilevel"/>
    <w:tmpl w:val="806C34CC"/>
    <w:lvl w:ilvl="0" w:tplc="623AD80A">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D0E0DAF"/>
    <w:multiLevelType w:val="hybridMultilevel"/>
    <w:tmpl w:val="FB462EDA"/>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Tahoma"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Tahoma"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Tahoma"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5D"/>
    <w:rsid w:val="000224C5"/>
    <w:rsid w:val="00023C86"/>
    <w:rsid w:val="0002644C"/>
    <w:rsid w:val="00026A7F"/>
    <w:rsid w:val="00026EEF"/>
    <w:rsid w:val="00030E2A"/>
    <w:rsid w:val="000401E6"/>
    <w:rsid w:val="00044EC3"/>
    <w:rsid w:val="00063699"/>
    <w:rsid w:val="00064AA2"/>
    <w:rsid w:val="00066872"/>
    <w:rsid w:val="00082C9C"/>
    <w:rsid w:val="00091DC6"/>
    <w:rsid w:val="0009368E"/>
    <w:rsid w:val="00097B11"/>
    <w:rsid w:val="000A4980"/>
    <w:rsid w:val="000A55BE"/>
    <w:rsid w:val="000C185D"/>
    <w:rsid w:val="000C4A49"/>
    <w:rsid w:val="000D2052"/>
    <w:rsid w:val="000E1D1F"/>
    <w:rsid w:val="000F2282"/>
    <w:rsid w:val="000F77CC"/>
    <w:rsid w:val="00105176"/>
    <w:rsid w:val="00107C84"/>
    <w:rsid w:val="00112088"/>
    <w:rsid w:val="001179AA"/>
    <w:rsid w:val="0013010F"/>
    <w:rsid w:val="001337D8"/>
    <w:rsid w:val="00136686"/>
    <w:rsid w:val="001440A6"/>
    <w:rsid w:val="0014514D"/>
    <w:rsid w:val="00147091"/>
    <w:rsid w:val="001477C7"/>
    <w:rsid w:val="00154D4F"/>
    <w:rsid w:val="00173A0C"/>
    <w:rsid w:val="00177D75"/>
    <w:rsid w:val="00184ADB"/>
    <w:rsid w:val="00184B13"/>
    <w:rsid w:val="0019318C"/>
    <w:rsid w:val="00194579"/>
    <w:rsid w:val="00194A50"/>
    <w:rsid w:val="001A53F6"/>
    <w:rsid w:val="001B2F4E"/>
    <w:rsid w:val="001B3340"/>
    <w:rsid w:val="001B3DDB"/>
    <w:rsid w:val="001B3F6E"/>
    <w:rsid w:val="001B5D49"/>
    <w:rsid w:val="001C7D1E"/>
    <w:rsid w:val="001D3ABE"/>
    <w:rsid w:val="001E4366"/>
    <w:rsid w:val="001E566E"/>
    <w:rsid w:val="001E56A1"/>
    <w:rsid w:val="001F7E52"/>
    <w:rsid w:val="0020021F"/>
    <w:rsid w:val="00205D30"/>
    <w:rsid w:val="002074D8"/>
    <w:rsid w:val="00210A7F"/>
    <w:rsid w:val="00214E06"/>
    <w:rsid w:val="002246CB"/>
    <w:rsid w:val="00226589"/>
    <w:rsid w:val="00230634"/>
    <w:rsid w:val="002324DC"/>
    <w:rsid w:val="00243EED"/>
    <w:rsid w:val="002530C8"/>
    <w:rsid w:val="002555E0"/>
    <w:rsid w:val="00256654"/>
    <w:rsid w:val="00261D48"/>
    <w:rsid w:val="00264E7D"/>
    <w:rsid w:val="002723AB"/>
    <w:rsid w:val="00272789"/>
    <w:rsid w:val="00282950"/>
    <w:rsid w:val="00283D83"/>
    <w:rsid w:val="00292EC6"/>
    <w:rsid w:val="002A33F4"/>
    <w:rsid w:val="002A3D84"/>
    <w:rsid w:val="002B4717"/>
    <w:rsid w:val="002C179C"/>
    <w:rsid w:val="002C60EA"/>
    <w:rsid w:val="002D4C96"/>
    <w:rsid w:val="002D6FAE"/>
    <w:rsid w:val="002E0758"/>
    <w:rsid w:val="003006E7"/>
    <w:rsid w:val="00301957"/>
    <w:rsid w:val="003132F0"/>
    <w:rsid w:val="00324171"/>
    <w:rsid w:val="00325CD6"/>
    <w:rsid w:val="003277CD"/>
    <w:rsid w:val="00330570"/>
    <w:rsid w:val="0033319F"/>
    <w:rsid w:val="00341767"/>
    <w:rsid w:val="00344B77"/>
    <w:rsid w:val="00351730"/>
    <w:rsid w:val="003623A2"/>
    <w:rsid w:val="00364736"/>
    <w:rsid w:val="00371FE5"/>
    <w:rsid w:val="00372B3D"/>
    <w:rsid w:val="00380D76"/>
    <w:rsid w:val="00384FBA"/>
    <w:rsid w:val="00386405"/>
    <w:rsid w:val="00394071"/>
    <w:rsid w:val="00395196"/>
    <w:rsid w:val="0039618C"/>
    <w:rsid w:val="003C1B36"/>
    <w:rsid w:val="003E10F3"/>
    <w:rsid w:val="003E1827"/>
    <w:rsid w:val="003E2457"/>
    <w:rsid w:val="003F0AB7"/>
    <w:rsid w:val="003F19F1"/>
    <w:rsid w:val="00407B68"/>
    <w:rsid w:val="00415A0B"/>
    <w:rsid w:val="00415E80"/>
    <w:rsid w:val="004227DC"/>
    <w:rsid w:val="00422F0E"/>
    <w:rsid w:val="004241A1"/>
    <w:rsid w:val="00433436"/>
    <w:rsid w:val="004347F9"/>
    <w:rsid w:val="00440FBD"/>
    <w:rsid w:val="0044200B"/>
    <w:rsid w:val="00447331"/>
    <w:rsid w:val="0046323B"/>
    <w:rsid w:val="0046570D"/>
    <w:rsid w:val="00466E6E"/>
    <w:rsid w:val="00467541"/>
    <w:rsid w:val="0047374A"/>
    <w:rsid w:val="00477EAA"/>
    <w:rsid w:val="00484B3B"/>
    <w:rsid w:val="0049595A"/>
    <w:rsid w:val="004A39BC"/>
    <w:rsid w:val="004A5429"/>
    <w:rsid w:val="004C5ED0"/>
    <w:rsid w:val="004C6CC5"/>
    <w:rsid w:val="004D11C2"/>
    <w:rsid w:val="004D1CDF"/>
    <w:rsid w:val="004D403E"/>
    <w:rsid w:val="004E13B4"/>
    <w:rsid w:val="004E3E34"/>
    <w:rsid w:val="004E3EBF"/>
    <w:rsid w:val="004E55D6"/>
    <w:rsid w:val="004F27E2"/>
    <w:rsid w:val="005154B7"/>
    <w:rsid w:val="00516F25"/>
    <w:rsid w:val="005213C8"/>
    <w:rsid w:val="00530125"/>
    <w:rsid w:val="00537A54"/>
    <w:rsid w:val="0054035D"/>
    <w:rsid w:val="0054304F"/>
    <w:rsid w:val="005453FA"/>
    <w:rsid w:val="00545C27"/>
    <w:rsid w:val="00550EBA"/>
    <w:rsid w:val="00555B2C"/>
    <w:rsid w:val="00567B9D"/>
    <w:rsid w:val="00575CE8"/>
    <w:rsid w:val="005A0FDF"/>
    <w:rsid w:val="005A5E2A"/>
    <w:rsid w:val="005B233D"/>
    <w:rsid w:val="005B6E7C"/>
    <w:rsid w:val="005C490B"/>
    <w:rsid w:val="005C5638"/>
    <w:rsid w:val="005C6CF0"/>
    <w:rsid w:val="005E011B"/>
    <w:rsid w:val="005E6AD8"/>
    <w:rsid w:val="005F1E04"/>
    <w:rsid w:val="00602639"/>
    <w:rsid w:val="006045E4"/>
    <w:rsid w:val="00605F16"/>
    <w:rsid w:val="00616E36"/>
    <w:rsid w:val="00621EA3"/>
    <w:rsid w:val="00622B88"/>
    <w:rsid w:val="00622E5F"/>
    <w:rsid w:val="00630055"/>
    <w:rsid w:val="00631732"/>
    <w:rsid w:val="00632CB9"/>
    <w:rsid w:val="00635F2B"/>
    <w:rsid w:val="00642723"/>
    <w:rsid w:val="00644D07"/>
    <w:rsid w:val="00647E30"/>
    <w:rsid w:val="00656ADD"/>
    <w:rsid w:val="00666305"/>
    <w:rsid w:val="006763D0"/>
    <w:rsid w:val="00677A4D"/>
    <w:rsid w:val="00682679"/>
    <w:rsid w:val="00683DE1"/>
    <w:rsid w:val="0069132D"/>
    <w:rsid w:val="006A4E4A"/>
    <w:rsid w:val="006B2C40"/>
    <w:rsid w:val="006C5251"/>
    <w:rsid w:val="006D0B52"/>
    <w:rsid w:val="006D29EC"/>
    <w:rsid w:val="006D602B"/>
    <w:rsid w:val="006D626E"/>
    <w:rsid w:val="006D672D"/>
    <w:rsid w:val="006E2EE4"/>
    <w:rsid w:val="006E460E"/>
    <w:rsid w:val="006E6B9F"/>
    <w:rsid w:val="006F13A4"/>
    <w:rsid w:val="00702BBE"/>
    <w:rsid w:val="00704642"/>
    <w:rsid w:val="00707EF5"/>
    <w:rsid w:val="00714912"/>
    <w:rsid w:val="00716270"/>
    <w:rsid w:val="00720AEF"/>
    <w:rsid w:val="00722F20"/>
    <w:rsid w:val="007260DB"/>
    <w:rsid w:val="00730F16"/>
    <w:rsid w:val="007509D8"/>
    <w:rsid w:val="00760620"/>
    <w:rsid w:val="00764F97"/>
    <w:rsid w:val="00777379"/>
    <w:rsid w:val="007814C2"/>
    <w:rsid w:val="007958CB"/>
    <w:rsid w:val="007B2D13"/>
    <w:rsid w:val="007C0B15"/>
    <w:rsid w:val="007C57DC"/>
    <w:rsid w:val="007D2E23"/>
    <w:rsid w:val="007E62D7"/>
    <w:rsid w:val="007F6462"/>
    <w:rsid w:val="00804E70"/>
    <w:rsid w:val="00817B0E"/>
    <w:rsid w:val="00831198"/>
    <w:rsid w:val="0085323A"/>
    <w:rsid w:val="0085766C"/>
    <w:rsid w:val="00871B53"/>
    <w:rsid w:val="008752AC"/>
    <w:rsid w:val="00875921"/>
    <w:rsid w:val="00876253"/>
    <w:rsid w:val="00876A8A"/>
    <w:rsid w:val="0088367D"/>
    <w:rsid w:val="00886598"/>
    <w:rsid w:val="008921AC"/>
    <w:rsid w:val="00892E66"/>
    <w:rsid w:val="008A043B"/>
    <w:rsid w:val="008A7275"/>
    <w:rsid w:val="008A7A28"/>
    <w:rsid w:val="008A7E85"/>
    <w:rsid w:val="008B3F05"/>
    <w:rsid w:val="008D28FD"/>
    <w:rsid w:val="008D352F"/>
    <w:rsid w:val="008D59A8"/>
    <w:rsid w:val="008D5F02"/>
    <w:rsid w:val="008E4A64"/>
    <w:rsid w:val="00900A1F"/>
    <w:rsid w:val="00910E27"/>
    <w:rsid w:val="00920A16"/>
    <w:rsid w:val="00921005"/>
    <w:rsid w:val="00922AB6"/>
    <w:rsid w:val="009234B9"/>
    <w:rsid w:val="00926139"/>
    <w:rsid w:val="00926F69"/>
    <w:rsid w:val="009339D4"/>
    <w:rsid w:val="009429EC"/>
    <w:rsid w:val="00942FB9"/>
    <w:rsid w:val="009505ED"/>
    <w:rsid w:val="00951FA9"/>
    <w:rsid w:val="00954611"/>
    <w:rsid w:val="0095592C"/>
    <w:rsid w:val="009570C7"/>
    <w:rsid w:val="0095780D"/>
    <w:rsid w:val="00963569"/>
    <w:rsid w:val="00965A0A"/>
    <w:rsid w:val="00980BB6"/>
    <w:rsid w:val="00981276"/>
    <w:rsid w:val="00985978"/>
    <w:rsid w:val="00986E4E"/>
    <w:rsid w:val="00987DBD"/>
    <w:rsid w:val="00993AFB"/>
    <w:rsid w:val="009955A7"/>
    <w:rsid w:val="009B22AD"/>
    <w:rsid w:val="009B65E7"/>
    <w:rsid w:val="009C214B"/>
    <w:rsid w:val="009C6F1C"/>
    <w:rsid w:val="009C772F"/>
    <w:rsid w:val="009D1C8D"/>
    <w:rsid w:val="009D3E8A"/>
    <w:rsid w:val="009D46A2"/>
    <w:rsid w:val="009F2B29"/>
    <w:rsid w:val="009F4239"/>
    <w:rsid w:val="009F74E8"/>
    <w:rsid w:val="009F7D8B"/>
    <w:rsid w:val="00A01BF9"/>
    <w:rsid w:val="00A0494F"/>
    <w:rsid w:val="00A11C90"/>
    <w:rsid w:val="00A12705"/>
    <w:rsid w:val="00A1632B"/>
    <w:rsid w:val="00A20A50"/>
    <w:rsid w:val="00A21E76"/>
    <w:rsid w:val="00A3001B"/>
    <w:rsid w:val="00A32CC4"/>
    <w:rsid w:val="00A3428C"/>
    <w:rsid w:val="00A40467"/>
    <w:rsid w:val="00A42575"/>
    <w:rsid w:val="00A50A90"/>
    <w:rsid w:val="00A61C12"/>
    <w:rsid w:val="00A62766"/>
    <w:rsid w:val="00A90C07"/>
    <w:rsid w:val="00A9779B"/>
    <w:rsid w:val="00AA13AD"/>
    <w:rsid w:val="00AA2593"/>
    <w:rsid w:val="00AB3049"/>
    <w:rsid w:val="00AB6C67"/>
    <w:rsid w:val="00AC068E"/>
    <w:rsid w:val="00AC12DD"/>
    <w:rsid w:val="00AC3011"/>
    <w:rsid w:val="00AC5566"/>
    <w:rsid w:val="00AD42BB"/>
    <w:rsid w:val="00AD5952"/>
    <w:rsid w:val="00AE3216"/>
    <w:rsid w:val="00AE38A3"/>
    <w:rsid w:val="00AF0348"/>
    <w:rsid w:val="00AF0E15"/>
    <w:rsid w:val="00AF1167"/>
    <w:rsid w:val="00B02404"/>
    <w:rsid w:val="00B0248F"/>
    <w:rsid w:val="00B05D56"/>
    <w:rsid w:val="00B10A6D"/>
    <w:rsid w:val="00B12E4F"/>
    <w:rsid w:val="00B14B69"/>
    <w:rsid w:val="00B245AF"/>
    <w:rsid w:val="00B32638"/>
    <w:rsid w:val="00B34809"/>
    <w:rsid w:val="00B40C6E"/>
    <w:rsid w:val="00B54964"/>
    <w:rsid w:val="00B56852"/>
    <w:rsid w:val="00B61D19"/>
    <w:rsid w:val="00B77F37"/>
    <w:rsid w:val="00B96CEF"/>
    <w:rsid w:val="00BB62D7"/>
    <w:rsid w:val="00BB7E6C"/>
    <w:rsid w:val="00BC637A"/>
    <w:rsid w:val="00BC7CD9"/>
    <w:rsid w:val="00BD1131"/>
    <w:rsid w:val="00BD4A86"/>
    <w:rsid w:val="00BD508D"/>
    <w:rsid w:val="00BE0B4C"/>
    <w:rsid w:val="00BE1651"/>
    <w:rsid w:val="00BE4302"/>
    <w:rsid w:val="00BE7E14"/>
    <w:rsid w:val="00BF15D7"/>
    <w:rsid w:val="00BF30DA"/>
    <w:rsid w:val="00C159CE"/>
    <w:rsid w:val="00C212E8"/>
    <w:rsid w:val="00C4444E"/>
    <w:rsid w:val="00C50DB7"/>
    <w:rsid w:val="00C5743D"/>
    <w:rsid w:val="00C62619"/>
    <w:rsid w:val="00C62CA3"/>
    <w:rsid w:val="00C72160"/>
    <w:rsid w:val="00C77647"/>
    <w:rsid w:val="00C81CD5"/>
    <w:rsid w:val="00C81CE6"/>
    <w:rsid w:val="00C87BED"/>
    <w:rsid w:val="00C9031D"/>
    <w:rsid w:val="00C96D8E"/>
    <w:rsid w:val="00CA47EF"/>
    <w:rsid w:val="00CB062D"/>
    <w:rsid w:val="00CB42CE"/>
    <w:rsid w:val="00CC7703"/>
    <w:rsid w:val="00CE079E"/>
    <w:rsid w:val="00CE5503"/>
    <w:rsid w:val="00CF38A6"/>
    <w:rsid w:val="00CF559D"/>
    <w:rsid w:val="00D0371B"/>
    <w:rsid w:val="00D04135"/>
    <w:rsid w:val="00D17560"/>
    <w:rsid w:val="00D269D8"/>
    <w:rsid w:val="00D34763"/>
    <w:rsid w:val="00D37A17"/>
    <w:rsid w:val="00D405BF"/>
    <w:rsid w:val="00D40A4C"/>
    <w:rsid w:val="00D60CCD"/>
    <w:rsid w:val="00D6422A"/>
    <w:rsid w:val="00D72CEE"/>
    <w:rsid w:val="00D733E8"/>
    <w:rsid w:val="00D740AE"/>
    <w:rsid w:val="00D85114"/>
    <w:rsid w:val="00D8582C"/>
    <w:rsid w:val="00D97F24"/>
    <w:rsid w:val="00DA34F4"/>
    <w:rsid w:val="00DB7D94"/>
    <w:rsid w:val="00DC1FB5"/>
    <w:rsid w:val="00DC2796"/>
    <w:rsid w:val="00DC294E"/>
    <w:rsid w:val="00DC78DF"/>
    <w:rsid w:val="00DC7F54"/>
    <w:rsid w:val="00DD3416"/>
    <w:rsid w:val="00DD43E1"/>
    <w:rsid w:val="00DD5BFB"/>
    <w:rsid w:val="00DE1BFF"/>
    <w:rsid w:val="00DE632D"/>
    <w:rsid w:val="00DE770A"/>
    <w:rsid w:val="00DF0CA5"/>
    <w:rsid w:val="00DF4D26"/>
    <w:rsid w:val="00DF70B4"/>
    <w:rsid w:val="00DF7F1C"/>
    <w:rsid w:val="00E0343E"/>
    <w:rsid w:val="00E0428B"/>
    <w:rsid w:val="00E27F09"/>
    <w:rsid w:val="00E35D66"/>
    <w:rsid w:val="00E40D5D"/>
    <w:rsid w:val="00E46DB4"/>
    <w:rsid w:val="00E47C27"/>
    <w:rsid w:val="00E52562"/>
    <w:rsid w:val="00E54136"/>
    <w:rsid w:val="00E55133"/>
    <w:rsid w:val="00E560E1"/>
    <w:rsid w:val="00E612AE"/>
    <w:rsid w:val="00E722A3"/>
    <w:rsid w:val="00E829D5"/>
    <w:rsid w:val="00E83C34"/>
    <w:rsid w:val="00E94370"/>
    <w:rsid w:val="00E97F8C"/>
    <w:rsid w:val="00EA41B1"/>
    <w:rsid w:val="00EB17E1"/>
    <w:rsid w:val="00EB29D2"/>
    <w:rsid w:val="00EB60A7"/>
    <w:rsid w:val="00EC4432"/>
    <w:rsid w:val="00EC51C4"/>
    <w:rsid w:val="00EC6C0E"/>
    <w:rsid w:val="00EC73E8"/>
    <w:rsid w:val="00EE4586"/>
    <w:rsid w:val="00EE70C8"/>
    <w:rsid w:val="00EF2080"/>
    <w:rsid w:val="00F038A7"/>
    <w:rsid w:val="00F1406D"/>
    <w:rsid w:val="00F14C4F"/>
    <w:rsid w:val="00F17771"/>
    <w:rsid w:val="00F25F1D"/>
    <w:rsid w:val="00F261FF"/>
    <w:rsid w:val="00F34C4F"/>
    <w:rsid w:val="00F35C69"/>
    <w:rsid w:val="00F35FEB"/>
    <w:rsid w:val="00F42F97"/>
    <w:rsid w:val="00F61048"/>
    <w:rsid w:val="00F71A01"/>
    <w:rsid w:val="00F74808"/>
    <w:rsid w:val="00F929EE"/>
    <w:rsid w:val="00F93253"/>
    <w:rsid w:val="00F93AC9"/>
    <w:rsid w:val="00F93FD7"/>
    <w:rsid w:val="00FC6D8F"/>
    <w:rsid w:val="00FE05C1"/>
    <w:rsid w:val="00FE6358"/>
    <w:rsid w:val="00FF0009"/>
    <w:rsid w:val="00FF3E4B"/>
    <w:rsid w:val="00FF7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650BF4F7"/>
  <w15:docId w15:val="{A680077C-BAEB-4E31-8512-42AA6999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8865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96CE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85562"/>
    <w:rPr>
      <w:color w:val="0000FF"/>
      <w:u w:val="single"/>
    </w:rPr>
  </w:style>
  <w:style w:type="paragraph" w:styleId="BalloonText">
    <w:name w:val="Balloon Text"/>
    <w:basedOn w:val="Normal"/>
    <w:semiHidden/>
    <w:rsid w:val="00A1371D"/>
    <w:rPr>
      <w:rFonts w:ascii="Tahoma" w:hAnsi="Tahoma" w:cs="Tahoma"/>
      <w:sz w:val="16"/>
      <w:szCs w:val="16"/>
    </w:rPr>
  </w:style>
  <w:style w:type="paragraph" w:styleId="DocumentMap">
    <w:name w:val="Document Map"/>
    <w:basedOn w:val="Normal"/>
    <w:semiHidden/>
    <w:rsid w:val="00175361"/>
    <w:pPr>
      <w:shd w:val="clear" w:color="auto" w:fill="000080"/>
    </w:pPr>
    <w:rPr>
      <w:rFonts w:ascii="Tahoma" w:hAnsi="Tahoma" w:cs="Tahoma"/>
      <w:sz w:val="20"/>
      <w:szCs w:val="20"/>
    </w:rPr>
  </w:style>
  <w:style w:type="paragraph" w:styleId="PlainText">
    <w:name w:val="Plain Text"/>
    <w:basedOn w:val="Normal"/>
    <w:link w:val="PlainTextChar"/>
    <w:uiPriority w:val="99"/>
    <w:unhideWhenUsed/>
    <w:rsid w:val="00ED6FBB"/>
    <w:rPr>
      <w:rFonts w:ascii="Calibri" w:eastAsia="Calibri" w:hAnsi="Calibri"/>
      <w:color w:val="1F497D"/>
      <w:sz w:val="21"/>
      <w:szCs w:val="21"/>
      <w:lang w:val="x-none" w:eastAsia="x-none"/>
    </w:rPr>
  </w:style>
  <w:style w:type="character" w:customStyle="1" w:styleId="PlainTextChar">
    <w:name w:val="Plain Text Char"/>
    <w:link w:val="PlainText"/>
    <w:uiPriority w:val="99"/>
    <w:rsid w:val="00ED6FBB"/>
    <w:rPr>
      <w:rFonts w:ascii="Calibri" w:eastAsia="Calibri" w:hAnsi="Calibri" w:cs="Calibri"/>
      <w:color w:val="1F497D"/>
      <w:sz w:val="21"/>
      <w:szCs w:val="21"/>
    </w:rPr>
  </w:style>
  <w:style w:type="paragraph" w:customStyle="1" w:styleId="MediumShading1-Accent11">
    <w:name w:val="Medium Shading 1 - Accent 11"/>
    <w:uiPriority w:val="1"/>
    <w:qFormat/>
    <w:rsid w:val="00A36F30"/>
    <w:rPr>
      <w:rFonts w:ascii="Calibri" w:eastAsia="Calibri" w:hAnsi="Calibri"/>
      <w:sz w:val="22"/>
      <w:szCs w:val="22"/>
    </w:rPr>
  </w:style>
  <w:style w:type="character" w:customStyle="1" w:styleId="apple-style-span">
    <w:name w:val="apple-style-span"/>
    <w:rsid w:val="002271B3"/>
  </w:style>
  <w:style w:type="character" w:styleId="Emphasis">
    <w:name w:val="Emphasis"/>
    <w:basedOn w:val="DefaultParagraphFont"/>
    <w:uiPriority w:val="20"/>
    <w:qFormat/>
    <w:rsid w:val="007C0B15"/>
    <w:rPr>
      <w:i/>
      <w:iCs/>
    </w:rPr>
  </w:style>
  <w:style w:type="character" w:customStyle="1" w:styleId="apple-converted-space">
    <w:name w:val="apple-converted-space"/>
    <w:basedOn w:val="DefaultParagraphFont"/>
    <w:rsid w:val="005C490B"/>
  </w:style>
  <w:style w:type="character" w:customStyle="1" w:styleId="Heading2Char">
    <w:name w:val="Heading 2 Char"/>
    <w:basedOn w:val="DefaultParagraphFont"/>
    <w:link w:val="Heading2"/>
    <w:uiPriority w:val="9"/>
    <w:rsid w:val="00B96CEF"/>
    <w:rPr>
      <w:b/>
      <w:bCs/>
      <w:sz w:val="36"/>
      <w:szCs w:val="36"/>
    </w:rPr>
  </w:style>
  <w:style w:type="character" w:customStyle="1" w:styleId="screen-name">
    <w:name w:val="screen-name"/>
    <w:basedOn w:val="DefaultParagraphFont"/>
    <w:rsid w:val="00B96CEF"/>
  </w:style>
  <w:style w:type="table" w:styleId="TableGrid">
    <w:name w:val="Table Grid"/>
    <w:basedOn w:val="TableNormal"/>
    <w:uiPriority w:val="59"/>
    <w:rsid w:val="007F646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F30DA"/>
    <w:rPr>
      <w:rFonts w:cs="Times New Roman"/>
      <w:b/>
      <w:bCs/>
    </w:rPr>
  </w:style>
  <w:style w:type="paragraph" w:styleId="NoSpacing">
    <w:name w:val="No Spacing"/>
    <w:basedOn w:val="Normal"/>
    <w:uiPriority w:val="1"/>
    <w:qFormat/>
    <w:rsid w:val="00631732"/>
    <w:rPr>
      <w:rFonts w:ascii="Calibri" w:eastAsiaTheme="minorHAnsi" w:hAnsi="Calibri"/>
      <w:sz w:val="22"/>
      <w:szCs w:val="22"/>
    </w:rPr>
  </w:style>
  <w:style w:type="character" w:customStyle="1" w:styleId="Heading1Char">
    <w:name w:val="Heading 1 Char"/>
    <w:basedOn w:val="DefaultParagraphFont"/>
    <w:link w:val="Heading1"/>
    <w:rsid w:val="00886598"/>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rsid w:val="00DC7F54"/>
    <w:rPr>
      <w:color w:val="800080" w:themeColor="followedHyperlink"/>
      <w:u w:val="single"/>
    </w:rPr>
  </w:style>
  <w:style w:type="paragraph" w:customStyle="1" w:styleId="Body">
    <w:name w:val="Body"/>
    <w:rsid w:val="00E94370"/>
    <w:rPr>
      <w:rFonts w:ascii="Arial Unicode MS" w:eastAsia="Arial Unicode MS" w:hAnsi="Helvetica" w:cs="Arial Unicode MS"/>
      <w:color w:val="000000"/>
      <w:sz w:val="22"/>
      <w:szCs w:val="22"/>
    </w:rPr>
  </w:style>
  <w:style w:type="paragraph" w:customStyle="1" w:styleId="Default">
    <w:name w:val="Default"/>
    <w:rsid w:val="002D6FAE"/>
    <w:pPr>
      <w:autoSpaceDE w:val="0"/>
      <w:autoSpaceDN w:val="0"/>
      <w:adjustRightInd w:val="0"/>
    </w:pPr>
    <w:rPr>
      <w:rFonts w:ascii="Arial" w:eastAsiaTheme="minorHAnsi" w:hAnsi="Arial" w:cs="Arial"/>
      <w:color w:val="000000"/>
      <w:sz w:val="24"/>
      <w:szCs w:val="24"/>
    </w:rPr>
  </w:style>
  <w:style w:type="paragraph" w:styleId="Header">
    <w:name w:val="header"/>
    <w:basedOn w:val="Normal"/>
    <w:link w:val="HeaderChar"/>
    <w:unhideWhenUsed/>
    <w:rsid w:val="00900A1F"/>
    <w:pPr>
      <w:tabs>
        <w:tab w:val="center" w:pos="4680"/>
        <w:tab w:val="right" w:pos="9360"/>
      </w:tabs>
    </w:pPr>
  </w:style>
  <w:style w:type="character" w:customStyle="1" w:styleId="HeaderChar">
    <w:name w:val="Header Char"/>
    <w:basedOn w:val="DefaultParagraphFont"/>
    <w:link w:val="Header"/>
    <w:rsid w:val="00900A1F"/>
    <w:rPr>
      <w:sz w:val="24"/>
      <w:szCs w:val="24"/>
    </w:rPr>
  </w:style>
  <w:style w:type="paragraph" w:styleId="Footer">
    <w:name w:val="footer"/>
    <w:basedOn w:val="Normal"/>
    <w:link w:val="FooterChar"/>
    <w:unhideWhenUsed/>
    <w:rsid w:val="00900A1F"/>
    <w:pPr>
      <w:tabs>
        <w:tab w:val="center" w:pos="4680"/>
        <w:tab w:val="right" w:pos="9360"/>
      </w:tabs>
    </w:pPr>
  </w:style>
  <w:style w:type="character" w:customStyle="1" w:styleId="FooterChar">
    <w:name w:val="Footer Char"/>
    <w:basedOn w:val="DefaultParagraphFont"/>
    <w:link w:val="Footer"/>
    <w:rsid w:val="00900A1F"/>
    <w:rPr>
      <w:sz w:val="24"/>
      <w:szCs w:val="24"/>
    </w:rPr>
  </w:style>
  <w:style w:type="paragraph" w:styleId="NormalWeb">
    <w:name w:val="Normal (Web)"/>
    <w:basedOn w:val="Normal"/>
    <w:uiPriority w:val="99"/>
    <w:unhideWhenUsed/>
    <w:rsid w:val="008A7275"/>
    <w:rPr>
      <w:rFonts w:eastAsiaTheme="minorHAnsi"/>
    </w:rPr>
  </w:style>
  <w:style w:type="paragraph" w:styleId="ListParagraph">
    <w:name w:val="List Paragraph"/>
    <w:basedOn w:val="Normal"/>
    <w:qFormat/>
    <w:rsid w:val="00FC6D8F"/>
    <w:pPr>
      <w:ind w:left="720"/>
      <w:contextualSpacing/>
    </w:pPr>
  </w:style>
  <w:style w:type="character" w:customStyle="1" w:styleId="field-content">
    <w:name w:val="field-content"/>
    <w:basedOn w:val="DefaultParagraphFont"/>
    <w:rsid w:val="00DD43E1"/>
  </w:style>
  <w:style w:type="character" w:customStyle="1" w:styleId="date-display-single">
    <w:name w:val="date-display-single"/>
    <w:basedOn w:val="DefaultParagraphFont"/>
    <w:rsid w:val="00DD43E1"/>
  </w:style>
  <w:style w:type="paragraph" w:customStyle="1" w:styleId="m-826655537289945427wordsection1">
    <w:name w:val="m-826655537289945427wordsection1"/>
    <w:basedOn w:val="Normal"/>
    <w:rsid w:val="00E35D66"/>
    <w:rPr>
      <w:rFonts w:eastAsiaTheme="minorHAnsi"/>
    </w:rPr>
  </w:style>
  <w:style w:type="character" w:customStyle="1" w:styleId="m-826655537289945427spelle">
    <w:name w:val="m-826655537289945427spelle"/>
    <w:basedOn w:val="DefaultParagraphFont"/>
    <w:rsid w:val="00E35D66"/>
  </w:style>
  <w:style w:type="character" w:customStyle="1" w:styleId="Mention1">
    <w:name w:val="Mention1"/>
    <w:basedOn w:val="DefaultParagraphFont"/>
    <w:uiPriority w:val="99"/>
    <w:semiHidden/>
    <w:unhideWhenUsed/>
    <w:rsid w:val="0033319F"/>
    <w:rPr>
      <w:color w:val="2B579A"/>
      <w:shd w:val="clear" w:color="auto" w:fill="E6E6E6"/>
    </w:rPr>
  </w:style>
  <w:style w:type="character" w:customStyle="1" w:styleId="None">
    <w:name w:val="None"/>
    <w:basedOn w:val="DefaultParagraphFont"/>
    <w:rsid w:val="00A30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8149">
      <w:bodyDiv w:val="1"/>
      <w:marLeft w:val="0"/>
      <w:marRight w:val="0"/>
      <w:marTop w:val="0"/>
      <w:marBottom w:val="0"/>
      <w:divBdr>
        <w:top w:val="none" w:sz="0" w:space="0" w:color="auto"/>
        <w:left w:val="none" w:sz="0" w:space="0" w:color="auto"/>
        <w:bottom w:val="none" w:sz="0" w:space="0" w:color="auto"/>
        <w:right w:val="none" w:sz="0" w:space="0" w:color="auto"/>
      </w:divBdr>
    </w:div>
    <w:div w:id="194007277">
      <w:bodyDiv w:val="1"/>
      <w:marLeft w:val="0"/>
      <w:marRight w:val="0"/>
      <w:marTop w:val="0"/>
      <w:marBottom w:val="0"/>
      <w:divBdr>
        <w:top w:val="none" w:sz="0" w:space="0" w:color="auto"/>
        <w:left w:val="none" w:sz="0" w:space="0" w:color="auto"/>
        <w:bottom w:val="none" w:sz="0" w:space="0" w:color="auto"/>
        <w:right w:val="none" w:sz="0" w:space="0" w:color="auto"/>
      </w:divBdr>
    </w:div>
    <w:div w:id="214466156">
      <w:bodyDiv w:val="1"/>
      <w:marLeft w:val="0"/>
      <w:marRight w:val="0"/>
      <w:marTop w:val="0"/>
      <w:marBottom w:val="0"/>
      <w:divBdr>
        <w:top w:val="none" w:sz="0" w:space="0" w:color="auto"/>
        <w:left w:val="none" w:sz="0" w:space="0" w:color="auto"/>
        <w:bottom w:val="none" w:sz="0" w:space="0" w:color="auto"/>
        <w:right w:val="none" w:sz="0" w:space="0" w:color="auto"/>
      </w:divBdr>
    </w:div>
    <w:div w:id="225846538">
      <w:bodyDiv w:val="1"/>
      <w:marLeft w:val="0"/>
      <w:marRight w:val="0"/>
      <w:marTop w:val="0"/>
      <w:marBottom w:val="0"/>
      <w:divBdr>
        <w:top w:val="none" w:sz="0" w:space="0" w:color="auto"/>
        <w:left w:val="none" w:sz="0" w:space="0" w:color="auto"/>
        <w:bottom w:val="none" w:sz="0" w:space="0" w:color="auto"/>
        <w:right w:val="none" w:sz="0" w:space="0" w:color="auto"/>
      </w:divBdr>
      <w:divsChild>
        <w:div w:id="440029871">
          <w:marLeft w:val="0"/>
          <w:marRight w:val="0"/>
          <w:marTop w:val="0"/>
          <w:marBottom w:val="0"/>
          <w:divBdr>
            <w:top w:val="none" w:sz="0" w:space="0" w:color="auto"/>
            <w:left w:val="none" w:sz="0" w:space="0" w:color="auto"/>
            <w:bottom w:val="none" w:sz="0" w:space="0" w:color="auto"/>
            <w:right w:val="none" w:sz="0" w:space="0" w:color="auto"/>
          </w:divBdr>
        </w:div>
        <w:div w:id="363874090">
          <w:marLeft w:val="0"/>
          <w:marRight w:val="0"/>
          <w:marTop w:val="0"/>
          <w:marBottom w:val="0"/>
          <w:divBdr>
            <w:top w:val="none" w:sz="0" w:space="0" w:color="auto"/>
            <w:left w:val="none" w:sz="0" w:space="0" w:color="auto"/>
            <w:bottom w:val="none" w:sz="0" w:space="0" w:color="auto"/>
            <w:right w:val="none" w:sz="0" w:space="0" w:color="auto"/>
          </w:divBdr>
        </w:div>
        <w:div w:id="166405887">
          <w:marLeft w:val="0"/>
          <w:marRight w:val="0"/>
          <w:marTop w:val="0"/>
          <w:marBottom w:val="0"/>
          <w:divBdr>
            <w:top w:val="none" w:sz="0" w:space="0" w:color="auto"/>
            <w:left w:val="none" w:sz="0" w:space="0" w:color="auto"/>
            <w:bottom w:val="none" w:sz="0" w:space="0" w:color="auto"/>
            <w:right w:val="none" w:sz="0" w:space="0" w:color="auto"/>
          </w:divBdr>
          <w:divsChild>
            <w:div w:id="90618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00238">
      <w:bodyDiv w:val="1"/>
      <w:marLeft w:val="0"/>
      <w:marRight w:val="0"/>
      <w:marTop w:val="0"/>
      <w:marBottom w:val="0"/>
      <w:divBdr>
        <w:top w:val="none" w:sz="0" w:space="0" w:color="auto"/>
        <w:left w:val="none" w:sz="0" w:space="0" w:color="auto"/>
        <w:bottom w:val="none" w:sz="0" w:space="0" w:color="auto"/>
        <w:right w:val="none" w:sz="0" w:space="0" w:color="auto"/>
      </w:divBdr>
    </w:div>
    <w:div w:id="354965753">
      <w:bodyDiv w:val="1"/>
      <w:marLeft w:val="0"/>
      <w:marRight w:val="0"/>
      <w:marTop w:val="0"/>
      <w:marBottom w:val="0"/>
      <w:divBdr>
        <w:top w:val="none" w:sz="0" w:space="0" w:color="auto"/>
        <w:left w:val="none" w:sz="0" w:space="0" w:color="auto"/>
        <w:bottom w:val="none" w:sz="0" w:space="0" w:color="auto"/>
        <w:right w:val="none" w:sz="0" w:space="0" w:color="auto"/>
      </w:divBdr>
    </w:div>
    <w:div w:id="422184997">
      <w:bodyDiv w:val="1"/>
      <w:marLeft w:val="0"/>
      <w:marRight w:val="0"/>
      <w:marTop w:val="0"/>
      <w:marBottom w:val="0"/>
      <w:divBdr>
        <w:top w:val="none" w:sz="0" w:space="0" w:color="auto"/>
        <w:left w:val="none" w:sz="0" w:space="0" w:color="auto"/>
        <w:bottom w:val="none" w:sz="0" w:space="0" w:color="auto"/>
        <w:right w:val="none" w:sz="0" w:space="0" w:color="auto"/>
      </w:divBdr>
    </w:div>
    <w:div w:id="430590788">
      <w:bodyDiv w:val="1"/>
      <w:marLeft w:val="0"/>
      <w:marRight w:val="0"/>
      <w:marTop w:val="0"/>
      <w:marBottom w:val="0"/>
      <w:divBdr>
        <w:top w:val="none" w:sz="0" w:space="0" w:color="auto"/>
        <w:left w:val="none" w:sz="0" w:space="0" w:color="auto"/>
        <w:bottom w:val="none" w:sz="0" w:space="0" w:color="auto"/>
        <w:right w:val="none" w:sz="0" w:space="0" w:color="auto"/>
      </w:divBdr>
    </w:div>
    <w:div w:id="459112233">
      <w:bodyDiv w:val="1"/>
      <w:marLeft w:val="0"/>
      <w:marRight w:val="0"/>
      <w:marTop w:val="0"/>
      <w:marBottom w:val="0"/>
      <w:divBdr>
        <w:top w:val="none" w:sz="0" w:space="0" w:color="auto"/>
        <w:left w:val="none" w:sz="0" w:space="0" w:color="auto"/>
        <w:bottom w:val="none" w:sz="0" w:space="0" w:color="auto"/>
        <w:right w:val="none" w:sz="0" w:space="0" w:color="auto"/>
      </w:divBdr>
    </w:div>
    <w:div w:id="470249973">
      <w:bodyDiv w:val="1"/>
      <w:marLeft w:val="0"/>
      <w:marRight w:val="0"/>
      <w:marTop w:val="0"/>
      <w:marBottom w:val="0"/>
      <w:divBdr>
        <w:top w:val="none" w:sz="0" w:space="0" w:color="auto"/>
        <w:left w:val="none" w:sz="0" w:space="0" w:color="auto"/>
        <w:bottom w:val="none" w:sz="0" w:space="0" w:color="auto"/>
        <w:right w:val="none" w:sz="0" w:space="0" w:color="auto"/>
      </w:divBdr>
    </w:div>
    <w:div w:id="476649207">
      <w:bodyDiv w:val="1"/>
      <w:marLeft w:val="0"/>
      <w:marRight w:val="0"/>
      <w:marTop w:val="0"/>
      <w:marBottom w:val="0"/>
      <w:divBdr>
        <w:top w:val="none" w:sz="0" w:space="0" w:color="auto"/>
        <w:left w:val="none" w:sz="0" w:space="0" w:color="auto"/>
        <w:bottom w:val="none" w:sz="0" w:space="0" w:color="auto"/>
        <w:right w:val="none" w:sz="0" w:space="0" w:color="auto"/>
      </w:divBdr>
    </w:div>
    <w:div w:id="520700243">
      <w:bodyDiv w:val="1"/>
      <w:marLeft w:val="0"/>
      <w:marRight w:val="0"/>
      <w:marTop w:val="0"/>
      <w:marBottom w:val="0"/>
      <w:divBdr>
        <w:top w:val="none" w:sz="0" w:space="0" w:color="auto"/>
        <w:left w:val="none" w:sz="0" w:space="0" w:color="auto"/>
        <w:bottom w:val="none" w:sz="0" w:space="0" w:color="auto"/>
        <w:right w:val="none" w:sz="0" w:space="0" w:color="auto"/>
      </w:divBdr>
    </w:div>
    <w:div w:id="530337574">
      <w:bodyDiv w:val="1"/>
      <w:marLeft w:val="0"/>
      <w:marRight w:val="0"/>
      <w:marTop w:val="0"/>
      <w:marBottom w:val="0"/>
      <w:divBdr>
        <w:top w:val="none" w:sz="0" w:space="0" w:color="auto"/>
        <w:left w:val="none" w:sz="0" w:space="0" w:color="auto"/>
        <w:bottom w:val="none" w:sz="0" w:space="0" w:color="auto"/>
        <w:right w:val="none" w:sz="0" w:space="0" w:color="auto"/>
      </w:divBdr>
    </w:div>
    <w:div w:id="542442279">
      <w:bodyDiv w:val="1"/>
      <w:marLeft w:val="0"/>
      <w:marRight w:val="0"/>
      <w:marTop w:val="0"/>
      <w:marBottom w:val="0"/>
      <w:divBdr>
        <w:top w:val="none" w:sz="0" w:space="0" w:color="auto"/>
        <w:left w:val="none" w:sz="0" w:space="0" w:color="auto"/>
        <w:bottom w:val="none" w:sz="0" w:space="0" w:color="auto"/>
        <w:right w:val="none" w:sz="0" w:space="0" w:color="auto"/>
      </w:divBdr>
    </w:div>
    <w:div w:id="574318667">
      <w:bodyDiv w:val="1"/>
      <w:marLeft w:val="0"/>
      <w:marRight w:val="0"/>
      <w:marTop w:val="0"/>
      <w:marBottom w:val="0"/>
      <w:divBdr>
        <w:top w:val="none" w:sz="0" w:space="0" w:color="auto"/>
        <w:left w:val="none" w:sz="0" w:space="0" w:color="auto"/>
        <w:bottom w:val="none" w:sz="0" w:space="0" w:color="auto"/>
        <w:right w:val="none" w:sz="0" w:space="0" w:color="auto"/>
      </w:divBdr>
    </w:div>
    <w:div w:id="614866754">
      <w:bodyDiv w:val="1"/>
      <w:marLeft w:val="0"/>
      <w:marRight w:val="0"/>
      <w:marTop w:val="0"/>
      <w:marBottom w:val="0"/>
      <w:divBdr>
        <w:top w:val="none" w:sz="0" w:space="0" w:color="auto"/>
        <w:left w:val="none" w:sz="0" w:space="0" w:color="auto"/>
        <w:bottom w:val="none" w:sz="0" w:space="0" w:color="auto"/>
        <w:right w:val="none" w:sz="0" w:space="0" w:color="auto"/>
      </w:divBdr>
    </w:div>
    <w:div w:id="692539530">
      <w:bodyDiv w:val="1"/>
      <w:marLeft w:val="0"/>
      <w:marRight w:val="0"/>
      <w:marTop w:val="0"/>
      <w:marBottom w:val="0"/>
      <w:divBdr>
        <w:top w:val="none" w:sz="0" w:space="0" w:color="auto"/>
        <w:left w:val="none" w:sz="0" w:space="0" w:color="auto"/>
        <w:bottom w:val="none" w:sz="0" w:space="0" w:color="auto"/>
        <w:right w:val="none" w:sz="0" w:space="0" w:color="auto"/>
      </w:divBdr>
    </w:div>
    <w:div w:id="748313335">
      <w:bodyDiv w:val="1"/>
      <w:marLeft w:val="0"/>
      <w:marRight w:val="0"/>
      <w:marTop w:val="0"/>
      <w:marBottom w:val="0"/>
      <w:divBdr>
        <w:top w:val="none" w:sz="0" w:space="0" w:color="auto"/>
        <w:left w:val="none" w:sz="0" w:space="0" w:color="auto"/>
        <w:bottom w:val="none" w:sz="0" w:space="0" w:color="auto"/>
        <w:right w:val="none" w:sz="0" w:space="0" w:color="auto"/>
      </w:divBdr>
    </w:div>
    <w:div w:id="890308504">
      <w:bodyDiv w:val="1"/>
      <w:marLeft w:val="0"/>
      <w:marRight w:val="0"/>
      <w:marTop w:val="0"/>
      <w:marBottom w:val="0"/>
      <w:divBdr>
        <w:top w:val="none" w:sz="0" w:space="0" w:color="auto"/>
        <w:left w:val="none" w:sz="0" w:space="0" w:color="auto"/>
        <w:bottom w:val="none" w:sz="0" w:space="0" w:color="auto"/>
        <w:right w:val="none" w:sz="0" w:space="0" w:color="auto"/>
      </w:divBdr>
    </w:div>
    <w:div w:id="959382627">
      <w:bodyDiv w:val="1"/>
      <w:marLeft w:val="0"/>
      <w:marRight w:val="0"/>
      <w:marTop w:val="0"/>
      <w:marBottom w:val="0"/>
      <w:divBdr>
        <w:top w:val="none" w:sz="0" w:space="0" w:color="auto"/>
        <w:left w:val="none" w:sz="0" w:space="0" w:color="auto"/>
        <w:bottom w:val="none" w:sz="0" w:space="0" w:color="auto"/>
        <w:right w:val="none" w:sz="0" w:space="0" w:color="auto"/>
      </w:divBdr>
    </w:div>
    <w:div w:id="1000892906">
      <w:bodyDiv w:val="1"/>
      <w:marLeft w:val="0"/>
      <w:marRight w:val="0"/>
      <w:marTop w:val="0"/>
      <w:marBottom w:val="0"/>
      <w:divBdr>
        <w:top w:val="none" w:sz="0" w:space="0" w:color="auto"/>
        <w:left w:val="none" w:sz="0" w:space="0" w:color="auto"/>
        <w:bottom w:val="none" w:sz="0" w:space="0" w:color="auto"/>
        <w:right w:val="none" w:sz="0" w:space="0" w:color="auto"/>
      </w:divBdr>
    </w:div>
    <w:div w:id="1071779451">
      <w:bodyDiv w:val="1"/>
      <w:marLeft w:val="0"/>
      <w:marRight w:val="0"/>
      <w:marTop w:val="0"/>
      <w:marBottom w:val="0"/>
      <w:divBdr>
        <w:top w:val="none" w:sz="0" w:space="0" w:color="auto"/>
        <w:left w:val="none" w:sz="0" w:space="0" w:color="auto"/>
        <w:bottom w:val="none" w:sz="0" w:space="0" w:color="auto"/>
        <w:right w:val="none" w:sz="0" w:space="0" w:color="auto"/>
      </w:divBdr>
    </w:div>
    <w:div w:id="1110932337">
      <w:bodyDiv w:val="1"/>
      <w:marLeft w:val="0"/>
      <w:marRight w:val="0"/>
      <w:marTop w:val="0"/>
      <w:marBottom w:val="0"/>
      <w:divBdr>
        <w:top w:val="none" w:sz="0" w:space="0" w:color="auto"/>
        <w:left w:val="none" w:sz="0" w:space="0" w:color="auto"/>
        <w:bottom w:val="none" w:sz="0" w:space="0" w:color="auto"/>
        <w:right w:val="none" w:sz="0" w:space="0" w:color="auto"/>
      </w:divBdr>
    </w:div>
    <w:div w:id="1135368460">
      <w:bodyDiv w:val="1"/>
      <w:marLeft w:val="0"/>
      <w:marRight w:val="0"/>
      <w:marTop w:val="0"/>
      <w:marBottom w:val="0"/>
      <w:divBdr>
        <w:top w:val="none" w:sz="0" w:space="0" w:color="auto"/>
        <w:left w:val="none" w:sz="0" w:space="0" w:color="auto"/>
        <w:bottom w:val="none" w:sz="0" w:space="0" w:color="auto"/>
        <w:right w:val="none" w:sz="0" w:space="0" w:color="auto"/>
      </w:divBdr>
      <w:divsChild>
        <w:div w:id="2091809018">
          <w:marLeft w:val="0"/>
          <w:marRight w:val="0"/>
          <w:marTop w:val="0"/>
          <w:marBottom w:val="0"/>
          <w:divBdr>
            <w:top w:val="none" w:sz="0" w:space="0" w:color="auto"/>
            <w:left w:val="none" w:sz="0" w:space="0" w:color="auto"/>
            <w:bottom w:val="none" w:sz="0" w:space="0" w:color="auto"/>
            <w:right w:val="none" w:sz="0" w:space="0" w:color="auto"/>
          </w:divBdr>
        </w:div>
      </w:divsChild>
    </w:div>
    <w:div w:id="1198854570">
      <w:bodyDiv w:val="1"/>
      <w:marLeft w:val="0"/>
      <w:marRight w:val="0"/>
      <w:marTop w:val="0"/>
      <w:marBottom w:val="0"/>
      <w:divBdr>
        <w:top w:val="none" w:sz="0" w:space="0" w:color="auto"/>
        <w:left w:val="none" w:sz="0" w:space="0" w:color="auto"/>
        <w:bottom w:val="none" w:sz="0" w:space="0" w:color="auto"/>
        <w:right w:val="none" w:sz="0" w:space="0" w:color="auto"/>
      </w:divBdr>
    </w:div>
    <w:div w:id="1223059741">
      <w:bodyDiv w:val="1"/>
      <w:marLeft w:val="0"/>
      <w:marRight w:val="0"/>
      <w:marTop w:val="0"/>
      <w:marBottom w:val="0"/>
      <w:divBdr>
        <w:top w:val="none" w:sz="0" w:space="0" w:color="auto"/>
        <w:left w:val="none" w:sz="0" w:space="0" w:color="auto"/>
        <w:bottom w:val="none" w:sz="0" w:space="0" w:color="auto"/>
        <w:right w:val="none" w:sz="0" w:space="0" w:color="auto"/>
      </w:divBdr>
    </w:div>
    <w:div w:id="1282103190">
      <w:bodyDiv w:val="1"/>
      <w:marLeft w:val="0"/>
      <w:marRight w:val="0"/>
      <w:marTop w:val="0"/>
      <w:marBottom w:val="0"/>
      <w:divBdr>
        <w:top w:val="none" w:sz="0" w:space="0" w:color="auto"/>
        <w:left w:val="none" w:sz="0" w:space="0" w:color="auto"/>
        <w:bottom w:val="none" w:sz="0" w:space="0" w:color="auto"/>
        <w:right w:val="none" w:sz="0" w:space="0" w:color="auto"/>
      </w:divBdr>
    </w:div>
    <w:div w:id="1290239507">
      <w:bodyDiv w:val="1"/>
      <w:marLeft w:val="0"/>
      <w:marRight w:val="0"/>
      <w:marTop w:val="0"/>
      <w:marBottom w:val="0"/>
      <w:divBdr>
        <w:top w:val="none" w:sz="0" w:space="0" w:color="auto"/>
        <w:left w:val="none" w:sz="0" w:space="0" w:color="auto"/>
        <w:bottom w:val="none" w:sz="0" w:space="0" w:color="auto"/>
        <w:right w:val="none" w:sz="0" w:space="0" w:color="auto"/>
      </w:divBdr>
    </w:div>
    <w:div w:id="1330258655">
      <w:bodyDiv w:val="1"/>
      <w:marLeft w:val="0"/>
      <w:marRight w:val="0"/>
      <w:marTop w:val="0"/>
      <w:marBottom w:val="0"/>
      <w:divBdr>
        <w:top w:val="none" w:sz="0" w:space="0" w:color="auto"/>
        <w:left w:val="none" w:sz="0" w:space="0" w:color="auto"/>
        <w:bottom w:val="none" w:sz="0" w:space="0" w:color="auto"/>
        <w:right w:val="none" w:sz="0" w:space="0" w:color="auto"/>
      </w:divBdr>
    </w:div>
    <w:div w:id="1406609922">
      <w:bodyDiv w:val="1"/>
      <w:marLeft w:val="0"/>
      <w:marRight w:val="0"/>
      <w:marTop w:val="0"/>
      <w:marBottom w:val="0"/>
      <w:divBdr>
        <w:top w:val="none" w:sz="0" w:space="0" w:color="auto"/>
        <w:left w:val="none" w:sz="0" w:space="0" w:color="auto"/>
        <w:bottom w:val="none" w:sz="0" w:space="0" w:color="auto"/>
        <w:right w:val="none" w:sz="0" w:space="0" w:color="auto"/>
      </w:divBdr>
    </w:div>
    <w:div w:id="1529442740">
      <w:bodyDiv w:val="1"/>
      <w:marLeft w:val="0"/>
      <w:marRight w:val="0"/>
      <w:marTop w:val="0"/>
      <w:marBottom w:val="0"/>
      <w:divBdr>
        <w:top w:val="none" w:sz="0" w:space="0" w:color="auto"/>
        <w:left w:val="none" w:sz="0" w:space="0" w:color="auto"/>
        <w:bottom w:val="none" w:sz="0" w:space="0" w:color="auto"/>
        <w:right w:val="none" w:sz="0" w:space="0" w:color="auto"/>
      </w:divBdr>
    </w:div>
    <w:div w:id="1529676804">
      <w:bodyDiv w:val="1"/>
      <w:marLeft w:val="0"/>
      <w:marRight w:val="0"/>
      <w:marTop w:val="0"/>
      <w:marBottom w:val="0"/>
      <w:divBdr>
        <w:top w:val="none" w:sz="0" w:space="0" w:color="auto"/>
        <w:left w:val="none" w:sz="0" w:space="0" w:color="auto"/>
        <w:bottom w:val="none" w:sz="0" w:space="0" w:color="auto"/>
        <w:right w:val="none" w:sz="0" w:space="0" w:color="auto"/>
      </w:divBdr>
    </w:div>
    <w:div w:id="1549491488">
      <w:bodyDiv w:val="1"/>
      <w:marLeft w:val="0"/>
      <w:marRight w:val="0"/>
      <w:marTop w:val="0"/>
      <w:marBottom w:val="0"/>
      <w:divBdr>
        <w:top w:val="none" w:sz="0" w:space="0" w:color="auto"/>
        <w:left w:val="none" w:sz="0" w:space="0" w:color="auto"/>
        <w:bottom w:val="none" w:sz="0" w:space="0" w:color="auto"/>
        <w:right w:val="none" w:sz="0" w:space="0" w:color="auto"/>
      </w:divBdr>
    </w:div>
    <w:div w:id="1619337844">
      <w:bodyDiv w:val="1"/>
      <w:marLeft w:val="0"/>
      <w:marRight w:val="0"/>
      <w:marTop w:val="0"/>
      <w:marBottom w:val="0"/>
      <w:divBdr>
        <w:top w:val="none" w:sz="0" w:space="0" w:color="auto"/>
        <w:left w:val="none" w:sz="0" w:space="0" w:color="auto"/>
        <w:bottom w:val="none" w:sz="0" w:space="0" w:color="auto"/>
        <w:right w:val="none" w:sz="0" w:space="0" w:color="auto"/>
      </w:divBdr>
    </w:div>
    <w:div w:id="1674382576">
      <w:bodyDiv w:val="1"/>
      <w:marLeft w:val="0"/>
      <w:marRight w:val="0"/>
      <w:marTop w:val="0"/>
      <w:marBottom w:val="0"/>
      <w:divBdr>
        <w:top w:val="none" w:sz="0" w:space="0" w:color="auto"/>
        <w:left w:val="none" w:sz="0" w:space="0" w:color="auto"/>
        <w:bottom w:val="none" w:sz="0" w:space="0" w:color="auto"/>
        <w:right w:val="none" w:sz="0" w:space="0" w:color="auto"/>
      </w:divBdr>
    </w:div>
    <w:div w:id="1767924091">
      <w:bodyDiv w:val="1"/>
      <w:marLeft w:val="0"/>
      <w:marRight w:val="0"/>
      <w:marTop w:val="0"/>
      <w:marBottom w:val="0"/>
      <w:divBdr>
        <w:top w:val="none" w:sz="0" w:space="0" w:color="auto"/>
        <w:left w:val="none" w:sz="0" w:space="0" w:color="auto"/>
        <w:bottom w:val="none" w:sz="0" w:space="0" w:color="auto"/>
        <w:right w:val="none" w:sz="0" w:space="0" w:color="auto"/>
      </w:divBdr>
    </w:div>
    <w:div w:id="1819686792">
      <w:bodyDiv w:val="1"/>
      <w:marLeft w:val="0"/>
      <w:marRight w:val="0"/>
      <w:marTop w:val="0"/>
      <w:marBottom w:val="0"/>
      <w:divBdr>
        <w:top w:val="none" w:sz="0" w:space="0" w:color="auto"/>
        <w:left w:val="none" w:sz="0" w:space="0" w:color="auto"/>
        <w:bottom w:val="none" w:sz="0" w:space="0" w:color="auto"/>
        <w:right w:val="none" w:sz="0" w:space="0" w:color="auto"/>
      </w:divBdr>
    </w:div>
    <w:div w:id="1886142090">
      <w:bodyDiv w:val="1"/>
      <w:marLeft w:val="0"/>
      <w:marRight w:val="0"/>
      <w:marTop w:val="0"/>
      <w:marBottom w:val="0"/>
      <w:divBdr>
        <w:top w:val="none" w:sz="0" w:space="0" w:color="auto"/>
        <w:left w:val="none" w:sz="0" w:space="0" w:color="auto"/>
        <w:bottom w:val="none" w:sz="0" w:space="0" w:color="auto"/>
        <w:right w:val="none" w:sz="0" w:space="0" w:color="auto"/>
      </w:divBdr>
    </w:div>
    <w:div w:id="1896814287">
      <w:bodyDiv w:val="1"/>
      <w:marLeft w:val="0"/>
      <w:marRight w:val="0"/>
      <w:marTop w:val="0"/>
      <w:marBottom w:val="0"/>
      <w:divBdr>
        <w:top w:val="none" w:sz="0" w:space="0" w:color="auto"/>
        <w:left w:val="none" w:sz="0" w:space="0" w:color="auto"/>
        <w:bottom w:val="none" w:sz="0" w:space="0" w:color="auto"/>
        <w:right w:val="none" w:sz="0" w:space="0" w:color="auto"/>
      </w:divBdr>
    </w:div>
    <w:div w:id="1953705899">
      <w:bodyDiv w:val="1"/>
      <w:marLeft w:val="0"/>
      <w:marRight w:val="0"/>
      <w:marTop w:val="0"/>
      <w:marBottom w:val="0"/>
      <w:divBdr>
        <w:top w:val="none" w:sz="0" w:space="0" w:color="auto"/>
        <w:left w:val="none" w:sz="0" w:space="0" w:color="auto"/>
        <w:bottom w:val="none" w:sz="0" w:space="0" w:color="auto"/>
        <w:right w:val="none" w:sz="0" w:space="0" w:color="auto"/>
      </w:divBdr>
    </w:div>
    <w:div w:id="2009870226">
      <w:bodyDiv w:val="1"/>
      <w:marLeft w:val="0"/>
      <w:marRight w:val="0"/>
      <w:marTop w:val="0"/>
      <w:marBottom w:val="0"/>
      <w:divBdr>
        <w:top w:val="none" w:sz="0" w:space="0" w:color="auto"/>
        <w:left w:val="none" w:sz="0" w:space="0" w:color="auto"/>
        <w:bottom w:val="none" w:sz="0" w:space="0" w:color="auto"/>
        <w:right w:val="none" w:sz="0" w:space="0" w:color="auto"/>
      </w:divBdr>
    </w:div>
    <w:div w:id="21236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ie.geffroy@fox.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E4033-533C-4954-95FA-FDDA166E8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978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CASTING BEGINS ON ‘FOREVER EDEN’ COMING TO FOX THIS JANUARY</vt:lpstr>
    </vt:vector>
  </TitlesOfParts>
  <Company>Fox Broadcasting Company</Company>
  <LinksUpToDate>false</LinksUpToDate>
  <CharactersWithSpaces>6602</CharactersWithSpaces>
  <SharedDoc>false</SharedDoc>
  <HLinks>
    <vt:vector size="42" baseType="variant">
      <vt:variant>
        <vt:i4>8192054</vt:i4>
      </vt:variant>
      <vt:variant>
        <vt:i4>18</vt:i4>
      </vt:variant>
      <vt:variant>
        <vt:i4>0</vt:i4>
      </vt:variant>
      <vt:variant>
        <vt:i4>5</vt:i4>
      </vt:variant>
      <vt:variant>
        <vt:lpwstr>http://foxflash.com/div.php/main/page?aID=1z2z2z80</vt:lpwstr>
      </vt:variant>
      <vt:variant>
        <vt:lpwstr/>
      </vt:variant>
      <vt:variant>
        <vt:i4>5177415</vt:i4>
      </vt:variant>
      <vt:variant>
        <vt:i4>15</vt:i4>
      </vt:variant>
      <vt:variant>
        <vt:i4>0</vt:i4>
      </vt:variant>
      <vt:variant>
        <vt:i4>5</vt:i4>
      </vt:variant>
      <vt:variant>
        <vt:lpwstr>http://www.twitter.com/caesarspalace</vt:lpwstr>
      </vt:variant>
      <vt:variant>
        <vt:lpwstr/>
      </vt:variant>
      <vt:variant>
        <vt:i4>5373999</vt:i4>
      </vt:variant>
      <vt:variant>
        <vt:i4>12</vt:i4>
      </vt:variant>
      <vt:variant>
        <vt:i4>0</vt:i4>
      </vt:variant>
      <vt:variant>
        <vt:i4>5</vt:i4>
      </vt:variant>
      <vt:variant>
        <vt:lpwstr>http://www.facebook.com/caesarspalace</vt:lpwstr>
      </vt:variant>
      <vt:variant>
        <vt:lpwstr/>
      </vt:variant>
      <vt:variant>
        <vt:i4>4784217</vt:i4>
      </vt:variant>
      <vt:variant>
        <vt:i4>9</vt:i4>
      </vt:variant>
      <vt:variant>
        <vt:i4>0</vt:i4>
      </vt:variant>
      <vt:variant>
        <vt:i4>5</vt:i4>
      </vt:variant>
      <vt:variant>
        <vt:lpwstr>http://caesars.thedigitalcenter.com/</vt:lpwstr>
      </vt:variant>
      <vt:variant>
        <vt:lpwstr/>
      </vt:variant>
      <vt:variant>
        <vt:i4>5505057</vt:i4>
      </vt:variant>
      <vt:variant>
        <vt:i4>6</vt:i4>
      </vt:variant>
      <vt:variant>
        <vt:i4>0</vt:i4>
      </vt:variant>
      <vt:variant>
        <vt:i4>5</vt:i4>
      </vt:variant>
      <vt:variant>
        <vt:lpwstr>http://www.caesarspalace.com/</vt:lpwstr>
      </vt:variant>
      <vt:variant>
        <vt:lpwstr/>
      </vt:variant>
      <vt:variant>
        <vt:i4>6094918</vt:i4>
      </vt:variant>
      <vt:variant>
        <vt:i4>3</vt:i4>
      </vt:variant>
      <vt:variant>
        <vt:i4>0</vt:i4>
      </vt:variant>
      <vt:variant>
        <vt:i4>5</vt:i4>
      </vt:variant>
      <vt:variant>
        <vt:lpwstr>http://www.facebook.com/hellskitchen</vt:lpwstr>
      </vt:variant>
      <vt:variant>
        <vt:lpwstr/>
      </vt:variant>
      <vt:variant>
        <vt:i4>5046344</vt:i4>
      </vt:variant>
      <vt:variant>
        <vt:i4>0</vt:i4>
      </vt:variant>
      <vt:variant>
        <vt:i4>0</vt:i4>
      </vt:variant>
      <vt:variant>
        <vt:i4>5</vt:i4>
      </vt:variant>
      <vt:variant>
        <vt:lpwstr>mailto:alyssa.sales@fox.com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CASTING BEGINS ON ‘FOREVER EDEN’ COMING TO FOX THIS JANUARY</dc:title>
  <dc:creator>Fox Broadcasting Company</dc:creator>
  <cp:lastModifiedBy>Alan Frutkin</cp:lastModifiedBy>
  <cp:revision>6</cp:revision>
  <cp:lastPrinted>2020-01-02T18:31:00Z</cp:lastPrinted>
  <dcterms:created xsi:type="dcterms:W3CDTF">2020-01-06T19:45:00Z</dcterms:created>
  <dcterms:modified xsi:type="dcterms:W3CDTF">2020-01-07T04:16:00Z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