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914474" w14:textId="4688903E" w:rsidR="00514ADC" w:rsidRPr="00FD5376" w:rsidRDefault="00514ADC" w:rsidP="00514ADC">
      <w:pPr>
        <w:rPr>
          <w:rFonts w:asciiTheme="minorHAnsi" w:hAnsiTheme="minorHAnsi" w:cstheme="minorHAnsi"/>
          <w:sz w:val="24"/>
          <w:szCs w:val="24"/>
        </w:rPr>
      </w:pPr>
      <w:r w:rsidRPr="00FD5376">
        <w:rPr>
          <w:rFonts w:asciiTheme="minorHAnsi" w:eastAsia="Calibri" w:hAnsiTheme="minorHAnsi" w:cstheme="minorHAnsi"/>
          <w:sz w:val="24"/>
          <w:szCs w:val="24"/>
        </w:rPr>
        <w:t>FOR IMMEDIATE RELEASE</w:t>
      </w:r>
      <w:r w:rsidRPr="00FD5376">
        <w:rPr>
          <w:rFonts w:asciiTheme="minorHAnsi" w:eastAsia="Calibri" w:hAnsiTheme="minorHAnsi" w:cstheme="minorHAnsi"/>
          <w:sz w:val="24"/>
          <w:szCs w:val="24"/>
        </w:rPr>
        <w:tab/>
      </w:r>
      <w:r w:rsidRPr="00FD5376">
        <w:rPr>
          <w:rFonts w:asciiTheme="minorHAnsi" w:eastAsia="Calibri" w:hAnsiTheme="minorHAnsi" w:cstheme="minorHAnsi"/>
          <w:sz w:val="24"/>
          <w:szCs w:val="24"/>
        </w:rPr>
        <w:tab/>
      </w:r>
      <w:r w:rsidRPr="00FD5376">
        <w:rPr>
          <w:rFonts w:asciiTheme="minorHAnsi" w:eastAsia="Calibri" w:hAnsiTheme="minorHAnsi" w:cstheme="minorHAnsi"/>
          <w:sz w:val="24"/>
          <w:szCs w:val="24"/>
        </w:rPr>
        <w:tab/>
      </w:r>
      <w:r w:rsidRPr="00FD5376">
        <w:rPr>
          <w:rFonts w:asciiTheme="minorHAnsi" w:eastAsia="Calibri" w:hAnsiTheme="minorHAnsi" w:cstheme="minorHAnsi"/>
          <w:sz w:val="24"/>
          <w:szCs w:val="24"/>
        </w:rPr>
        <w:tab/>
      </w:r>
      <w:r w:rsidRPr="00FD5376">
        <w:rPr>
          <w:rFonts w:asciiTheme="minorHAnsi" w:eastAsia="Calibri" w:hAnsiTheme="minorHAnsi" w:cstheme="minorHAnsi"/>
          <w:sz w:val="24"/>
          <w:szCs w:val="24"/>
        </w:rPr>
        <w:tab/>
      </w:r>
      <w:r w:rsidRPr="00FD5376">
        <w:rPr>
          <w:rFonts w:asciiTheme="minorHAnsi" w:eastAsia="Calibri" w:hAnsiTheme="minorHAnsi" w:cstheme="minorHAnsi"/>
          <w:sz w:val="24"/>
          <w:szCs w:val="24"/>
        </w:rPr>
        <w:tab/>
      </w:r>
      <w:r w:rsidRPr="00FD5376">
        <w:rPr>
          <w:rFonts w:asciiTheme="minorHAnsi" w:eastAsia="Calibri" w:hAnsiTheme="minorHAnsi" w:cstheme="minorHAnsi"/>
          <w:sz w:val="24"/>
          <w:szCs w:val="24"/>
        </w:rPr>
        <w:tab/>
        <w:t xml:space="preserve">         </w:t>
      </w:r>
      <w:r w:rsidRPr="00FD5376">
        <w:rPr>
          <w:rFonts w:eastAsiaTheme="minorEastAsia" w:cs="Arial"/>
          <w:sz w:val="24"/>
          <w:szCs w:val="24"/>
        </w:rPr>
        <w:t>Hayley Hindinger</w:t>
      </w:r>
      <w:r w:rsidRPr="00FD5376">
        <w:rPr>
          <w:rFonts w:asciiTheme="minorHAnsi" w:eastAsia="Calibri" w:hAnsiTheme="minorHAnsi" w:cstheme="minorHAnsi"/>
          <w:sz w:val="24"/>
          <w:szCs w:val="24"/>
        </w:rPr>
        <w:tab/>
      </w:r>
    </w:p>
    <w:p w14:paraId="215F6D0D" w14:textId="707D44D4" w:rsidR="00514ADC" w:rsidRPr="00FD5376" w:rsidRDefault="00D721AC" w:rsidP="00514ADC">
      <w:pPr>
        <w:rPr>
          <w:rFonts w:asciiTheme="minorHAnsi" w:hAnsiTheme="minorHAnsi" w:cstheme="minorHAnsi"/>
          <w:sz w:val="24"/>
          <w:szCs w:val="24"/>
        </w:rPr>
      </w:pPr>
      <w:r>
        <w:rPr>
          <w:rFonts w:asciiTheme="minorHAnsi" w:eastAsia="Calibri" w:hAnsiTheme="minorHAnsi" w:cstheme="minorHAnsi"/>
          <w:sz w:val="24"/>
          <w:szCs w:val="24"/>
        </w:rPr>
        <w:t>Thurs</w:t>
      </w:r>
      <w:r w:rsidR="00514ADC" w:rsidRPr="00FD5376">
        <w:rPr>
          <w:rFonts w:asciiTheme="minorHAnsi" w:eastAsia="Calibri" w:hAnsiTheme="minorHAnsi" w:cstheme="minorHAnsi"/>
          <w:sz w:val="24"/>
          <w:szCs w:val="24"/>
        </w:rPr>
        <w:t>day, November 1</w:t>
      </w:r>
      <w:r>
        <w:rPr>
          <w:rFonts w:asciiTheme="minorHAnsi" w:eastAsia="Calibri" w:hAnsiTheme="minorHAnsi" w:cstheme="minorHAnsi"/>
          <w:sz w:val="24"/>
          <w:szCs w:val="24"/>
        </w:rPr>
        <w:t>9</w:t>
      </w:r>
      <w:r w:rsidR="00514ADC" w:rsidRPr="00FD5376">
        <w:rPr>
          <w:rFonts w:asciiTheme="minorHAnsi" w:eastAsia="Calibri" w:hAnsiTheme="minorHAnsi" w:cstheme="minorHAnsi"/>
          <w:sz w:val="24"/>
          <w:szCs w:val="24"/>
        </w:rPr>
        <w:t>, 2020</w:t>
      </w:r>
      <w:r w:rsidR="00514ADC" w:rsidRPr="00FD5376">
        <w:rPr>
          <w:rFonts w:asciiTheme="minorHAnsi" w:eastAsia="Calibri" w:hAnsiTheme="minorHAnsi" w:cstheme="minorHAnsi"/>
          <w:sz w:val="24"/>
          <w:szCs w:val="24"/>
        </w:rPr>
        <w:tab/>
      </w:r>
      <w:r w:rsidR="00514ADC" w:rsidRPr="00FD5376">
        <w:rPr>
          <w:rFonts w:asciiTheme="minorHAnsi" w:eastAsia="Calibri" w:hAnsiTheme="minorHAnsi" w:cstheme="minorHAnsi"/>
          <w:sz w:val="24"/>
          <w:szCs w:val="24"/>
        </w:rPr>
        <w:tab/>
      </w:r>
      <w:r w:rsidR="00514ADC" w:rsidRPr="00FD5376">
        <w:rPr>
          <w:rFonts w:asciiTheme="minorHAnsi" w:eastAsia="Calibri" w:hAnsiTheme="minorHAnsi" w:cstheme="minorHAnsi"/>
          <w:sz w:val="24"/>
          <w:szCs w:val="24"/>
        </w:rPr>
        <w:tab/>
      </w:r>
      <w:r w:rsidR="00514ADC" w:rsidRPr="00FD5376">
        <w:rPr>
          <w:rFonts w:asciiTheme="minorHAnsi" w:eastAsia="Calibri" w:hAnsiTheme="minorHAnsi" w:cstheme="minorHAnsi"/>
          <w:sz w:val="24"/>
          <w:szCs w:val="24"/>
        </w:rPr>
        <w:tab/>
      </w:r>
      <w:r w:rsidR="00514ADC" w:rsidRPr="00FD5376">
        <w:rPr>
          <w:rFonts w:asciiTheme="minorHAnsi" w:eastAsia="Calibri" w:hAnsiTheme="minorHAnsi" w:cstheme="minorHAnsi"/>
          <w:sz w:val="24"/>
          <w:szCs w:val="24"/>
        </w:rPr>
        <w:tab/>
      </w:r>
      <w:r w:rsidR="00514ADC" w:rsidRPr="00FD5376">
        <w:rPr>
          <w:rFonts w:asciiTheme="minorHAnsi" w:eastAsia="Calibri" w:hAnsiTheme="minorHAnsi" w:cstheme="minorHAnsi"/>
          <w:sz w:val="24"/>
          <w:szCs w:val="24"/>
        </w:rPr>
        <w:tab/>
        <w:t xml:space="preserve">              </w:t>
      </w:r>
      <w:r w:rsidR="00514ADC" w:rsidRPr="00FD5376">
        <w:rPr>
          <w:rFonts w:asciiTheme="minorHAnsi" w:hAnsiTheme="minorHAnsi" w:cstheme="minorHAnsi"/>
          <w:sz w:val="24"/>
          <w:szCs w:val="24"/>
        </w:rPr>
        <w:t>310-369-5650</w:t>
      </w:r>
    </w:p>
    <w:p w14:paraId="6EFA6C21" w14:textId="5E951829" w:rsidR="00514ADC" w:rsidRPr="00FD5376" w:rsidRDefault="00514ADC" w:rsidP="00514ADC">
      <w:pPr>
        <w:ind w:right="90"/>
        <w:rPr>
          <w:rStyle w:val="Hyperlink"/>
          <w:rFonts w:eastAsiaTheme="minorEastAsia" w:cs="Arial"/>
          <w:sz w:val="24"/>
          <w:szCs w:val="24"/>
        </w:rPr>
      </w:pPr>
      <w:r w:rsidRPr="00FD5376">
        <w:rPr>
          <w:rFonts w:asciiTheme="minorHAnsi" w:hAnsiTheme="minorHAnsi" w:cstheme="minorHAnsi"/>
          <w:sz w:val="24"/>
          <w:szCs w:val="24"/>
        </w:rPr>
        <w:tab/>
      </w:r>
      <w:r w:rsidRPr="00FD5376">
        <w:rPr>
          <w:rFonts w:asciiTheme="minorHAnsi" w:hAnsiTheme="minorHAnsi" w:cstheme="minorHAnsi"/>
          <w:sz w:val="24"/>
          <w:szCs w:val="24"/>
        </w:rPr>
        <w:tab/>
      </w:r>
      <w:r w:rsidRPr="00FD5376">
        <w:rPr>
          <w:rFonts w:asciiTheme="minorHAnsi" w:hAnsiTheme="minorHAnsi" w:cstheme="minorHAnsi"/>
          <w:sz w:val="24"/>
          <w:szCs w:val="24"/>
        </w:rPr>
        <w:tab/>
      </w:r>
      <w:r w:rsidRPr="00FD5376">
        <w:rPr>
          <w:rFonts w:asciiTheme="minorHAnsi" w:hAnsiTheme="minorHAnsi" w:cstheme="minorHAnsi"/>
          <w:sz w:val="24"/>
          <w:szCs w:val="24"/>
        </w:rPr>
        <w:tab/>
      </w:r>
      <w:r w:rsidRPr="00FD5376">
        <w:rPr>
          <w:rFonts w:asciiTheme="minorHAnsi" w:hAnsiTheme="minorHAnsi" w:cstheme="minorHAnsi"/>
          <w:sz w:val="24"/>
          <w:szCs w:val="24"/>
        </w:rPr>
        <w:tab/>
      </w:r>
      <w:r w:rsidRPr="00FD5376">
        <w:rPr>
          <w:rFonts w:asciiTheme="minorHAnsi" w:hAnsiTheme="minorHAnsi" w:cstheme="minorHAnsi"/>
          <w:sz w:val="24"/>
          <w:szCs w:val="24"/>
        </w:rPr>
        <w:tab/>
      </w:r>
      <w:r w:rsidRPr="00FD5376">
        <w:rPr>
          <w:rFonts w:asciiTheme="minorHAnsi" w:hAnsiTheme="minorHAnsi" w:cstheme="minorHAnsi"/>
          <w:sz w:val="24"/>
          <w:szCs w:val="24"/>
        </w:rPr>
        <w:tab/>
      </w:r>
      <w:r w:rsidRPr="00FD5376">
        <w:rPr>
          <w:rFonts w:asciiTheme="minorHAnsi" w:hAnsiTheme="minorHAnsi" w:cstheme="minorHAnsi"/>
          <w:sz w:val="24"/>
          <w:szCs w:val="24"/>
        </w:rPr>
        <w:tab/>
      </w:r>
      <w:r w:rsidRPr="00FD5376">
        <w:rPr>
          <w:rFonts w:asciiTheme="minorHAnsi" w:hAnsiTheme="minorHAnsi" w:cstheme="minorHAnsi"/>
          <w:sz w:val="24"/>
          <w:szCs w:val="24"/>
        </w:rPr>
        <w:tab/>
        <w:t xml:space="preserve">  </w:t>
      </w:r>
      <w:hyperlink r:id="rId4" w:history="1">
        <w:r w:rsidRPr="00FD5376">
          <w:rPr>
            <w:rStyle w:val="Hyperlink"/>
            <w:rFonts w:eastAsiaTheme="minorEastAsia" w:cs="Arial"/>
            <w:sz w:val="24"/>
            <w:szCs w:val="24"/>
          </w:rPr>
          <w:t>Hayley.Hindinger@fox.com</w:t>
        </w:r>
      </w:hyperlink>
    </w:p>
    <w:p w14:paraId="410F7E3D" w14:textId="64E73EAC" w:rsidR="00A329B0" w:rsidRPr="00FD5376" w:rsidRDefault="00A329B0" w:rsidP="00514ADC">
      <w:pPr>
        <w:rPr>
          <w:rFonts w:asciiTheme="minorHAnsi" w:eastAsia="Calibri" w:hAnsiTheme="minorHAnsi" w:cstheme="minorHAnsi"/>
          <w:sz w:val="24"/>
          <w:szCs w:val="24"/>
        </w:rPr>
      </w:pPr>
    </w:p>
    <w:p w14:paraId="783D294F" w14:textId="77777777" w:rsidR="00A329B0" w:rsidRPr="00FD5376" w:rsidRDefault="00A329B0" w:rsidP="00A329B0">
      <w:pPr>
        <w:jc w:val="both"/>
        <w:rPr>
          <w:sz w:val="24"/>
          <w:szCs w:val="24"/>
        </w:rPr>
      </w:pPr>
    </w:p>
    <w:p w14:paraId="1232C110" w14:textId="77777777" w:rsidR="00080C92" w:rsidRDefault="00080C92" w:rsidP="00080C92">
      <w:pPr>
        <w:jc w:val="center"/>
        <w:rPr>
          <w:b/>
          <w:bCs/>
          <w:sz w:val="24"/>
          <w:szCs w:val="24"/>
        </w:rPr>
      </w:pPr>
      <w:r>
        <w:rPr>
          <w:b/>
          <w:bCs/>
          <w:sz w:val="24"/>
          <w:szCs w:val="24"/>
        </w:rPr>
        <w:t>FOX UNVEILS “GAME OF TALENTS,”</w:t>
      </w:r>
    </w:p>
    <w:p w14:paraId="40253624" w14:textId="77777777" w:rsidR="00080C92" w:rsidRDefault="00080C92" w:rsidP="00080C92">
      <w:pPr>
        <w:jc w:val="center"/>
        <w:rPr>
          <w:b/>
          <w:bCs/>
          <w:sz w:val="24"/>
          <w:szCs w:val="24"/>
        </w:rPr>
      </w:pPr>
      <w:r>
        <w:rPr>
          <w:b/>
          <w:bCs/>
          <w:sz w:val="24"/>
          <w:szCs w:val="24"/>
        </w:rPr>
        <w:t>AN ALL-NEW UNSCRIPTED VARIETY SHOW</w:t>
      </w:r>
    </w:p>
    <w:p w14:paraId="6E9AC6D0" w14:textId="77777777" w:rsidR="00080C92" w:rsidRDefault="00080C92" w:rsidP="00080C92">
      <w:pPr>
        <w:jc w:val="center"/>
        <w:rPr>
          <w:b/>
          <w:bCs/>
          <w:sz w:val="24"/>
          <w:szCs w:val="24"/>
        </w:rPr>
      </w:pPr>
      <w:r>
        <w:rPr>
          <w:b/>
          <w:bCs/>
          <w:sz w:val="24"/>
          <w:szCs w:val="24"/>
        </w:rPr>
        <w:t>FEATURING A SPECTACLE OF INCREDIBLE TALENTS AND</w:t>
      </w:r>
    </w:p>
    <w:p w14:paraId="42C9FB32" w14:textId="77777777" w:rsidR="00080C92" w:rsidRDefault="00080C92" w:rsidP="00080C92">
      <w:pPr>
        <w:jc w:val="center"/>
        <w:rPr>
          <w:b/>
          <w:bCs/>
          <w:sz w:val="24"/>
          <w:szCs w:val="24"/>
        </w:rPr>
      </w:pPr>
      <w:r>
        <w:rPr>
          <w:b/>
          <w:bCs/>
          <w:sz w:val="24"/>
          <w:szCs w:val="24"/>
        </w:rPr>
        <w:t>HOSTED BY EMMY AWARD WINNER WAYNE BRADY</w:t>
      </w:r>
    </w:p>
    <w:p w14:paraId="59B67AB7" w14:textId="77777777" w:rsidR="00080C92" w:rsidRDefault="00080C92" w:rsidP="00080C92">
      <w:pPr>
        <w:jc w:val="center"/>
        <w:rPr>
          <w:b/>
          <w:bCs/>
          <w:sz w:val="24"/>
          <w:szCs w:val="24"/>
        </w:rPr>
      </w:pPr>
    </w:p>
    <w:p w14:paraId="488E983F" w14:textId="77777777" w:rsidR="00080C92" w:rsidRDefault="00080C92" w:rsidP="00080C92">
      <w:pPr>
        <w:jc w:val="center"/>
        <w:rPr>
          <w:b/>
          <w:bCs/>
          <w:sz w:val="24"/>
          <w:szCs w:val="24"/>
        </w:rPr>
      </w:pPr>
      <w:r>
        <w:rPr>
          <w:b/>
          <w:bCs/>
          <w:sz w:val="24"/>
          <w:szCs w:val="24"/>
        </w:rPr>
        <w:t>New Variety Series Based on Fremantle’s Hit International Format to Premiere in 2021 on FOX</w:t>
      </w:r>
    </w:p>
    <w:p w14:paraId="21737398" w14:textId="77777777" w:rsidR="00080C92" w:rsidRDefault="00080C92" w:rsidP="00080C92">
      <w:pPr>
        <w:jc w:val="both"/>
      </w:pPr>
      <w:r>
        <w:rPr>
          <w:sz w:val="24"/>
          <w:szCs w:val="24"/>
        </w:rPr>
        <w:t> </w:t>
      </w:r>
    </w:p>
    <w:p w14:paraId="6526455D" w14:textId="77777777" w:rsidR="00080C92" w:rsidRDefault="00080C92" w:rsidP="00080C92">
      <w:pPr>
        <w:jc w:val="both"/>
      </w:pPr>
      <w:r>
        <w:rPr>
          <w:sz w:val="24"/>
          <w:szCs w:val="24"/>
        </w:rPr>
        <w:t xml:space="preserve">FOX has ordered GAME OF TALENTS, an all-new unscripted variety show in which contestants must guess the performers’ hidden talent, based only on their first impressions and a few wily clues. Emmy Award winner Wayne Brady (“Let’s Make A Deal,” “Whose Line Is It Anyway?”) is set to host and </w:t>
      </w:r>
      <w:proofErr w:type="gramStart"/>
      <w:r>
        <w:rPr>
          <w:sz w:val="24"/>
          <w:szCs w:val="24"/>
        </w:rPr>
        <w:t>executive-produce</w:t>
      </w:r>
      <w:proofErr w:type="gramEnd"/>
      <w:r>
        <w:rPr>
          <w:sz w:val="24"/>
          <w:szCs w:val="24"/>
        </w:rPr>
        <w:t xml:space="preserve"> the program. </w:t>
      </w:r>
      <w:r>
        <w:rPr>
          <w:color w:val="000000"/>
          <w:sz w:val="24"/>
          <w:szCs w:val="24"/>
        </w:rPr>
        <w:t>Produced by Fremantle and based on its hit international format, GAME OF TALENTS will premiere on FOX in 2021. The series is currently in production in Los Angeles.</w:t>
      </w:r>
    </w:p>
    <w:p w14:paraId="083FF501" w14:textId="77777777" w:rsidR="00080C92" w:rsidRDefault="00080C92" w:rsidP="00080C92"/>
    <w:p w14:paraId="18A6D047" w14:textId="77777777" w:rsidR="00080C92" w:rsidRDefault="00080C92" w:rsidP="002A3DBB">
      <w:pPr>
        <w:jc w:val="both"/>
        <w:rPr>
          <w:color w:val="000000"/>
          <w:sz w:val="24"/>
          <w:szCs w:val="24"/>
        </w:rPr>
      </w:pPr>
      <w:r>
        <w:rPr>
          <w:color w:val="000000"/>
          <w:sz w:val="24"/>
          <w:szCs w:val="24"/>
        </w:rPr>
        <w:t xml:space="preserve">“GAME OF TALENTS represents everything we here at FOX endeavor to bring to viewers,” </w:t>
      </w:r>
      <w:r>
        <w:rPr>
          <w:sz w:val="24"/>
          <w:szCs w:val="24"/>
        </w:rPr>
        <w:t>said Rob Wade, President of Alternative Entertainment and Specials, FOX Entertainment.  “</w:t>
      </w:r>
      <w:r>
        <w:rPr>
          <w:color w:val="000000"/>
          <w:sz w:val="24"/>
          <w:szCs w:val="24"/>
        </w:rPr>
        <w:t>It’s a chance for families to gather for magnetic gameplay, a fun peek into extraordinary skills of ordinary people and a friendly, spirited variety competition.”</w:t>
      </w:r>
    </w:p>
    <w:p w14:paraId="5290EE03" w14:textId="77777777" w:rsidR="00080C92" w:rsidRDefault="00080C92" w:rsidP="00080C92">
      <w:pPr>
        <w:pStyle w:val="xmsonormal"/>
      </w:pPr>
    </w:p>
    <w:p w14:paraId="1D07C81A" w14:textId="77777777" w:rsidR="00080C92" w:rsidRDefault="00080C92" w:rsidP="00080C92">
      <w:pPr>
        <w:jc w:val="both"/>
      </w:pPr>
      <w:r>
        <w:rPr>
          <w:sz w:val="24"/>
          <w:szCs w:val="24"/>
        </w:rPr>
        <w:t xml:space="preserve">“GAME OF TALENTS is a dynamic combination of talent and game </w:t>
      </w:r>
      <w:proofErr w:type="gramStart"/>
      <w:r>
        <w:rPr>
          <w:sz w:val="24"/>
          <w:szCs w:val="24"/>
        </w:rPr>
        <w:t>shows, and</w:t>
      </w:r>
      <w:proofErr w:type="gramEnd"/>
      <w:r>
        <w:rPr>
          <w:sz w:val="24"/>
          <w:szCs w:val="24"/>
        </w:rPr>
        <w:t xml:space="preserve"> is destined to be the country’s next big family entertainment format,” said Jayson Dinsmore, President of Alternative Programming and Development, Fremantle. “Fremantle is home to the most renowned competition formats from across the globe and we can’t wait to, with the help of our partners at FOX and the extraordinarily talented Wayne Brady, bring our latest international hit to America.”  </w:t>
      </w:r>
    </w:p>
    <w:p w14:paraId="4E944D35" w14:textId="77777777" w:rsidR="00080C92" w:rsidRDefault="00080C92" w:rsidP="00080C92">
      <w:r>
        <w:rPr>
          <w:sz w:val="24"/>
          <w:szCs w:val="24"/>
        </w:rPr>
        <w:t> </w:t>
      </w:r>
    </w:p>
    <w:p w14:paraId="2A62DA33" w14:textId="77777777" w:rsidR="00080C92" w:rsidRDefault="00080C92" w:rsidP="00080C92">
      <w:pPr>
        <w:jc w:val="both"/>
      </w:pPr>
      <w:r>
        <w:rPr>
          <w:color w:val="000000"/>
          <w:sz w:val="24"/>
          <w:szCs w:val="24"/>
          <w:shd w:val="clear" w:color="auto" w:fill="FFFFFF"/>
        </w:rPr>
        <w:t xml:space="preserve">“What excites me about this series and this concept is every week we get to show off talents that will amaze, inspire and, in some cases, make your jaw-drop,” said Brady. “As someone who loves games and loves all types of talent, this was a perfect fit for </w:t>
      </w:r>
      <w:proofErr w:type="gramStart"/>
      <w:r>
        <w:rPr>
          <w:color w:val="000000"/>
          <w:sz w:val="24"/>
          <w:szCs w:val="24"/>
          <w:shd w:val="clear" w:color="auto" w:fill="FFFFFF"/>
        </w:rPr>
        <w:t>me</w:t>
      </w:r>
      <w:proofErr w:type="gramEnd"/>
      <w:r>
        <w:rPr>
          <w:color w:val="000000"/>
          <w:sz w:val="24"/>
          <w:szCs w:val="24"/>
          <w:shd w:val="clear" w:color="auto" w:fill="FFFFFF"/>
        </w:rPr>
        <w:t xml:space="preserve"> and I’m thrilled to be a part of the creative team bringing it to life. I also get to give away someone else’s money, which I always enjoy doing!”</w:t>
      </w:r>
    </w:p>
    <w:p w14:paraId="3BFD3356" w14:textId="77777777" w:rsidR="008F4734" w:rsidRPr="00FD5376" w:rsidRDefault="008F4734" w:rsidP="00A329B0">
      <w:pPr>
        <w:rPr>
          <w:sz w:val="24"/>
          <w:szCs w:val="24"/>
        </w:rPr>
      </w:pPr>
    </w:p>
    <w:p w14:paraId="41B4117E" w14:textId="3E616F1D" w:rsidR="00080C92" w:rsidRDefault="00080C92" w:rsidP="00080C92">
      <w:pPr>
        <w:jc w:val="both"/>
        <w:rPr>
          <w:color w:val="000000"/>
          <w:sz w:val="24"/>
          <w:szCs w:val="24"/>
        </w:rPr>
      </w:pPr>
      <w:r>
        <w:rPr>
          <w:color w:val="000000"/>
          <w:sz w:val="24"/>
          <w:szCs w:val="24"/>
        </w:rPr>
        <w:t xml:space="preserve">From the producers of “America’s Got Talent,” comes the international hit variety show GAME OF TALENTS.  Taking the awe, wonder and spectacle of a large-scale variety show and infusing it with a clue centered, high-intensity investigative game, GAME OF TALENTS is a new hybrid series like </w:t>
      </w:r>
      <w:proofErr w:type="gramStart"/>
      <w:r>
        <w:rPr>
          <w:color w:val="000000"/>
          <w:sz w:val="24"/>
          <w:szCs w:val="24"/>
        </w:rPr>
        <w:t>you’ve</w:t>
      </w:r>
      <w:proofErr w:type="gramEnd"/>
      <w:r>
        <w:rPr>
          <w:color w:val="000000"/>
          <w:sz w:val="24"/>
          <w:szCs w:val="24"/>
        </w:rPr>
        <w:t xml:space="preserve"> never seen before. The series pits two teams of contestants against each other as they attempt to figure out the surprising – and sometimes bizarre – hidden talents of the mystery performers. With more than $200,000 on the line, can the contestants spot the fire dancer from the spider wrangler or the chainsaw juggler from the contortionist? Can you?? This is GAME OF TALENTS!</w:t>
      </w:r>
    </w:p>
    <w:p w14:paraId="34DDCD14" w14:textId="77777777" w:rsidR="00D721AC" w:rsidRDefault="00D721AC" w:rsidP="00D721AC">
      <w:pPr>
        <w:jc w:val="center"/>
      </w:pPr>
      <w:r>
        <w:t>-more-</w:t>
      </w:r>
    </w:p>
    <w:p w14:paraId="3AF084C6" w14:textId="3DFA5E30" w:rsidR="00D721AC" w:rsidRPr="00D721AC" w:rsidRDefault="00D721AC" w:rsidP="00D721AC">
      <w:pPr>
        <w:rPr>
          <w:rFonts w:eastAsia="Times New Roman"/>
          <w:b/>
          <w:bCs/>
          <w:color w:val="000000"/>
          <w:sz w:val="24"/>
          <w:szCs w:val="24"/>
        </w:rPr>
      </w:pPr>
      <w:r w:rsidRPr="00D721AC">
        <w:rPr>
          <w:b/>
          <w:bCs/>
        </w:rPr>
        <w:lastRenderedPageBreak/>
        <w:t>“GAME OF TALENTS” – Page 2</w:t>
      </w:r>
    </w:p>
    <w:p w14:paraId="340FE76A" w14:textId="77777777" w:rsidR="00080C92" w:rsidRDefault="00080C92" w:rsidP="00080C92">
      <w:pPr>
        <w:spacing w:before="100" w:beforeAutospacing="1" w:after="100" w:afterAutospacing="1"/>
        <w:jc w:val="both"/>
        <w:rPr>
          <w:color w:val="000000"/>
          <w:sz w:val="24"/>
          <w:szCs w:val="24"/>
          <w:lang w:val="en-GB"/>
        </w:rPr>
      </w:pPr>
      <w:r>
        <w:rPr>
          <w:color w:val="000000"/>
          <w:sz w:val="24"/>
          <w:szCs w:val="24"/>
          <w:lang w:val="en-GB"/>
        </w:rPr>
        <w:t xml:space="preserve">GAME OF TALENTS is a rapidly expanding global success that originated from Fremantle’s team in Spain in conjunction with </w:t>
      </w:r>
      <w:proofErr w:type="spellStart"/>
      <w:r>
        <w:rPr>
          <w:color w:val="000000"/>
          <w:sz w:val="24"/>
          <w:szCs w:val="24"/>
          <w:lang w:val="en-GB"/>
        </w:rPr>
        <w:t>Mediaset</w:t>
      </w:r>
      <w:proofErr w:type="spellEnd"/>
      <w:r>
        <w:rPr>
          <w:color w:val="000000"/>
          <w:sz w:val="24"/>
          <w:szCs w:val="24"/>
          <w:lang w:val="en-GB"/>
        </w:rPr>
        <w:t xml:space="preserve"> </w:t>
      </w:r>
      <w:proofErr w:type="spellStart"/>
      <w:r>
        <w:rPr>
          <w:color w:val="000000"/>
          <w:sz w:val="24"/>
          <w:szCs w:val="24"/>
          <w:lang w:val="en-GB"/>
        </w:rPr>
        <w:t>España</w:t>
      </w:r>
      <w:proofErr w:type="spellEnd"/>
      <w:r>
        <w:rPr>
          <w:color w:val="000000"/>
          <w:sz w:val="24"/>
          <w:szCs w:val="24"/>
          <w:lang w:val="en-GB"/>
        </w:rPr>
        <w:t xml:space="preserve"> and is now entering into its third season there.  In addition to the upcoming U.S. production for FOX, the format is also set to launch in the U.K. on ITV, Sweden on SVT, and Holland and Belgium on RTL4 and VTM in 2021.  </w:t>
      </w:r>
    </w:p>
    <w:p w14:paraId="612DA2C6" w14:textId="77777777" w:rsidR="00080C92" w:rsidRDefault="00080C92" w:rsidP="00080C92">
      <w:pPr>
        <w:spacing w:before="100" w:beforeAutospacing="1" w:after="100" w:afterAutospacing="1"/>
        <w:jc w:val="both"/>
      </w:pPr>
      <w:r>
        <w:rPr>
          <w:color w:val="000000"/>
          <w:sz w:val="24"/>
          <w:szCs w:val="24"/>
        </w:rPr>
        <w:t xml:space="preserve">GAME OF TALENTS is produced by Fremantle. Executive producers include Jeff </w:t>
      </w:r>
      <w:proofErr w:type="spellStart"/>
      <w:r>
        <w:rPr>
          <w:color w:val="000000"/>
          <w:sz w:val="24"/>
          <w:szCs w:val="24"/>
        </w:rPr>
        <w:t>Apploff</w:t>
      </w:r>
      <w:proofErr w:type="spellEnd"/>
      <w:r>
        <w:rPr>
          <w:color w:val="000000"/>
          <w:sz w:val="24"/>
          <w:szCs w:val="24"/>
        </w:rPr>
        <w:t xml:space="preserve"> (BEAT SHAZAM, MENTAL SAMURAI) and Wayne Brady (“</w:t>
      </w:r>
      <w:proofErr w:type="gramStart"/>
      <w:r>
        <w:rPr>
          <w:color w:val="000000"/>
          <w:sz w:val="24"/>
          <w:szCs w:val="24"/>
        </w:rPr>
        <w:t>Let’s</w:t>
      </w:r>
      <w:proofErr w:type="gramEnd"/>
      <w:r>
        <w:rPr>
          <w:color w:val="000000"/>
          <w:sz w:val="24"/>
          <w:szCs w:val="24"/>
        </w:rPr>
        <w:t xml:space="preserve"> Make A Deal,” “Whose “Line Is It Anyway?”).</w:t>
      </w:r>
    </w:p>
    <w:p w14:paraId="2ECA7AE5" w14:textId="77777777" w:rsidR="00080C92" w:rsidRDefault="00080C92" w:rsidP="00080C92">
      <w:pPr>
        <w:jc w:val="center"/>
      </w:pPr>
      <w:r>
        <w:rPr>
          <w:sz w:val="24"/>
          <w:szCs w:val="24"/>
        </w:rPr>
        <w:t>-FOX-</w:t>
      </w:r>
    </w:p>
    <w:p w14:paraId="6EECCCEF" w14:textId="77777777" w:rsidR="00D92CEC" w:rsidRPr="00156924" w:rsidRDefault="002A3DBB" w:rsidP="00080C92">
      <w:pPr>
        <w:jc w:val="both"/>
        <w:rPr>
          <w:sz w:val="24"/>
          <w:szCs w:val="24"/>
        </w:rPr>
      </w:pPr>
    </w:p>
    <w:sectPr w:rsidR="00D92CEC" w:rsidRPr="00156924" w:rsidSect="00D721AC">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9B0"/>
    <w:rsid w:val="00080C92"/>
    <w:rsid w:val="00096021"/>
    <w:rsid w:val="00156924"/>
    <w:rsid w:val="00295728"/>
    <w:rsid w:val="002A3DBB"/>
    <w:rsid w:val="002D56F7"/>
    <w:rsid w:val="00356447"/>
    <w:rsid w:val="003C54E0"/>
    <w:rsid w:val="005139B7"/>
    <w:rsid w:val="00514ADC"/>
    <w:rsid w:val="00571572"/>
    <w:rsid w:val="006C1215"/>
    <w:rsid w:val="008F4734"/>
    <w:rsid w:val="00A16364"/>
    <w:rsid w:val="00A329B0"/>
    <w:rsid w:val="00BB1C26"/>
    <w:rsid w:val="00CB55AE"/>
    <w:rsid w:val="00D721AC"/>
    <w:rsid w:val="00DE70FC"/>
    <w:rsid w:val="00E91028"/>
    <w:rsid w:val="00F0115D"/>
    <w:rsid w:val="00F66990"/>
    <w:rsid w:val="00FA5C28"/>
    <w:rsid w:val="00FD5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998D9"/>
  <w15:chartTrackingRefBased/>
  <w15:docId w15:val="{9F596A8E-C88D-497B-8F3E-C6552BF34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9B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A329B0"/>
  </w:style>
  <w:style w:type="character" w:styleId="Hyperlink">
    <w:name w:val="Hyperlink"/>
    <w:basedOn w:val="DefaultParagraphFont"/>
    <w:uiPriority w:val="99"/>
    <w:unhideWhenUsed/>
    <w:rsid w:val="00514ADC"/>
    <w:rPr>
      <w:color w:val="0563C1"/>
      <w:u w:val="single"/>
    </w:rPr>
  </w:style>
  <w:style w:type="character" w:styleId="UnresolvedMention">
    <w:name w:val="Unresolved Mention"/>
    <w:basedOn w:val="DefaultParagraphFont"/>
    <w:uiPriority w:val="99"/>
    <w:semiHidden/>
    <w:unhideWhenUsed/>
    <w:rsid w:val="00514A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8908153">
      <w:bodyDiv w:val="1"/>
      <w:marLeft w:val="0"/>
      <w:marRight w:val="0"/>
      <w:marTop w:val="0"/>
      <w:marBottom w:val="0"/>
      <w:divBdr>
        <w:top w:val="none" w:sz="0" w:space="0" w:color="auto"/>
        <w:left w:val="none" w:sz="0" w:space="0" w:color="auto"/>
        <w:bottom w:val="none" w:sz="0" w:space="0" w:color="auto"/>
        <w:right w:val="none" w:sz="0" w:space="0" w:color="auto"/>
      </w:divBdr>
    </w:div>
    <w:div w:id="864296792">
      <w:bodyDiv w:val="1"/>
      <w:marLeft w:val="0"/>
      <w:marRight w:val="0"/>
      <w:marTop w:val="0"/>
      <w:marBottom w:val="0"/>
      <w:divBdr>
        <w:top w:val="none" w:sz="0" w:space="0" w:color="auto"/>
        <w:left w:val="none" w:sz="0" w:space="0" w:color="auto"/>
        <w:bottom w:val="none" w:sz="0" w:space="0" w:color="auto"/>
        <w:right w:val="none" w:sz="0" w:space="0" w:color="auto"/>
      </w:divBdr>
    </w:div>
    <w:div w:id="924999831">
      <w:bodyDiv w:val="1"/>
      <w:marLeft w:val="0"/>
      <w:marRight w:val="0"/>
      <w:marTop w:val="0"/>
      <w:marBottom w:val="0"/>
      <w:divBdr>
        <w:top w:val="none" w:sz="0" w:space="0" w:color="auto"/>
        <w:left w:val="none" w:sz="0" w:space="0" w:color="auto"/>
        <w:bottom w:val="none" w:sz="0" w:space="0" w:color="auto"/>
        <w:right w:val="none" w:sz="0" w:space="0" w:color="auto"/>
      </w:divBdr>
    </w:div>
    <w:div w:id="1134106898">
      <w:bodyDiv w:val="1"/>
      <w:marLeft w:val="0"/>
      <w:marRight w:val="0"/>
      <w:marTop w:val="0"/>
      <w:marBottom w:val="0"/>
      <w:divBdr>
        <w:top w:val="none" w:sz="0" w:space="0" w:color="auto"/>
        <w:left w:val="none" w:sz="0" w:space="0" w:color="auto"/>
        <w:bottom w:val="none" w:sz="0" w:space="0" w:color="auto"/>
        <w:right w:val="none" w:sz="0" w:space="0" w:color="auto"/>
      </w:divBdr>
    </w:div>
    <w:div w:id="1449394643">
      <w:bodyDiv w:val="1"/>
      <w:marLeft w:val="0"/>
      <w:marRight w:val="0"/>
      <w:marTop w:val="0"/>
      <w:marBottom w:val="0"/>
      <w:divBdr>
        <w:top w:val="none" w:sz="0" w:space="0" w:color="auto"/>
        <w:left w:val="none" w:sz="0" w:space="0" w:color="auto"/>
        <w:bottom w:val="none" w:sz="0" w:space="0" w:color="auto"/>
        <w:right w:val="none" w:sz="0" w:space="0" w:color="auto"/>
      </w:divBdr>
    </w:div>
    <w:div w:id="1496724608">
      <w:bodyDiv w:val="1"/>
      <w:marLeft w:val="0"/>
      <w:marRight w:val="0"/>
      <w:marTop w:val="0"/>
      <w:marBottom w:val="0"/>
      <w:divBdr>
        <w:top w:val="none" w:sz="0" w:space="0" w:color="auto"/>
        <w:left w:val="none" w:sz="0" w:space="0" w:color="auto"/>
        <w:bottom w:val="none" w:sz="0" w:space="0" w:color="auto"/>
        <w:right w:val="none" w:sz="0" w:space="0" w:color="auto"/>
      </w:divBdr>
    </w:div>
    <w:div w:id="178175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Hindinger</dc:creator>
  <cp:keywords/>
  <dc:description/>
  <cp:lastModifiedBy>Frutkin, Alan</cp:lastModifiedBy>
  <cp:revision>4</cp:revision>
  <dcterms:created xsi:type="dcterms:W3CDTF">2020-11-18T23:41:00Z</dcterms:created>
  <dcterms:modified xsi:type="dcterms:W3CDTF">2020-11-18T23:47:00Z</dcterms:modified>
</cp:coreProperties>
</file>