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3" w14:textId="67134ABF" w:rsidR="004F6D19" w:rsidRPr="00D51D11" w:rsidRDefault="00D51D1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D51D11">
        <w:rPr>
          <w:rFonts w:asciiTheme="majorHAnsi" w:hAnsiTheme="majorHAnsi" w:cstheme="majorHAnsi"/>
          <w:b/>
          <w:bCs/>
          <w:sz w:val="24"/>
          <w:szCs w:val="24"/>
        </w:rPr>
        <w:t>FOR IMMEDIATE RELEASE</w:t>
      </w:r>
    </w:p>
    <w:p w14:paraId="04987E17" w14:textId="43DD2E93" w:rsidR="00D51D11" w:rsidRPr="00D51D11" w:rsidRDefault="00D51D11">
      <w:pPr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Friday, May 17, 2024</w:t>
      </w:r>
    </w:p>
    <w:p w14:paraId="357C621E" w14:textId="77777777" w:rsidR="00D51D11" w:rsidRPr="00D51D11" w:rsidRDefault="00D51D11">
      <w:pPr>
        <w:rPr>
          <w:rFonts w:asciiTheme="majorHAnsi" w:hAnsiTheme="majorHAnsi" w:cstheme="majorHAnsi"/>
          <w:sz w:val="24"/>
          <w:szCs w:val="24"/>
        </w:rPr>
      </w:pPr>
    </w:p>
    <w:p w14:paraId="477274D3" w14:textId="77777777" w:rsidR="00762C4B" w:rsidRPr="00D51D11" w:rsidRDefault="00762C4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Hlk166748120"/>
      <w:bookmarkStart w:id="1" w:name="_Hlk166747807"/>
      <w:r w:rsidRPr="00D51D11">
        <w:rPr>
          <w:rFonts w:asciiTheme="majorHAnsi" w:hAnsiTheme="majorHAnsi" w:cstheme="majorHAnsi"/>
          <w:b/>
          <w:sz w:val="24"/>
          <w:szCs w:val="24"/>
        </w:rPr>
        <w:t>FOX ENTERTAINMENT GLOBAL ACQUIRES INTERNATIONAL</w:t>
      </w:r>
    </w:p>
    <w:p w14:paraId="6704068D" w14:textId="77777777" w:rsidR="00157538" w:rsidRPr="00D51D11" w:rsidRDefault="00762C4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51D11">
        <w:rPr>
          <w:rFonts w:asciiTheme="majorHAnsi" w:hAnsiTheme="majorHAnsi" w:cstheme="majorHAnsi"/>
          <w:b/>
          <w:sz w:val="24"/>
          <w:szCs w:val="24"/>
        </w:rPr>
        <w:t>DISTRIBUTION RIGHTS TO ALL-NEW DOCU-SOAP</w:t>
      </w:r>
    </w:p>
    <w:p w14:paraId="00000004" w14:textId="075BC793" w:rsidR="004F6D19" w:rsidRPr="00D51D11" w:rsidRDefault="00762C4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51D11">
        <w:rPr>
          <w:rFonts w:asciiTheme="majorHAnsi" w:hAnsiTheme="majorHAnsi" w:cstheme="majorHAnsi"/>
          <w:b/>
          <w:sz w:val="24"/>
          <w:szCs w:val="24"/>
        </w:rPr>
        <w:t xml:space="preserve">“BILLION DOLLAR PLAYGROUND” </w:t>
      </w:r>
    </w:p>
    <w:p w14:paraId="00000005" w14:textId="77777777" w:rsidR="004F6D19" w:rsidRPr="00D51D11" w:rsidRDefault="004F6D19">
      <w:pPr>
        <w:rPr>
          <w:rFonts w:asciiTheme="majorHAnsi" w:hAnsiTheme="majorHAnsi" w:cstheme="majorHAnsi"/>
          <w:sz w:val="24"/>
          <w:szCs w:val="24"/>
        </w:rPr>
      </w:pPr>
    </w:p>
    <w:p w14:paraId="175E3491" w14:textId="6A7A5C33" w:rsidR="0083275F" w:rsidRPr="00D51D11" w:rsidRDefault="00B25ACD" w:rsidP="00B25ACD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Program </w:t>
      </w:r>
      <w:r w:rsidR="00254538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from </w:t>
      </w:r>
      <w:r w:rsidR="00D05C52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Australia’s </w:t>
      </w:r>
      <w:r w:rsidR="00254538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Ronde Media </w:t>
      </w:r>
      <w:r w:rsidR="0083275F" w:rsidRPr="00D51D11">
        <w:rPr>
          <w:rFonts w:asciiTheme="majorHAnsi" w:hAnsiTheme="majorHAnsi" w:cstheme="majorHAnsi"/>
          <w:b/>
          <w:bCs/>
          <w:sz w:val="24"/>
          <w:szCs w:val="24"/>
        </w:rPr>
        <w:t>Premiering on Foxtel</w:t>
      </w:r>
      <w:r w:rsidR="00D05C52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’ Binge </w:t>
      </w:r>
      <w:r w:rsidR="0083275F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this </w:t>
      </w:r>
      <w:proofErr w:type="gramStart"/>
      <w:r w:rsidR="0083275F" w:rsidRPr="00D51D11">
        <w:rPr>
          <w:rFonts w:asciiTheme="majorHAnsi" w:hAnsiTheme="majorHAnsi" w:cstheme="majorHAnsi"/>
          <w:b/>
          <w:bCs/>
          <w:sz w:val="24"/>
          <w:szCs w:val="24"/>
        </w:rPr>
        <w:t>Summer</w:t>
      </w:r>
      <w:proofErr w:type="gramEnd"/>
    </w:p>
    <w:p w14:paraId="3794A4E8" w14:textId="47FAE908" w:rsidR="00B25ACD" w:rsidRPr="00D51D11" w:rsidRDefault="00B25ACD" w:rsidP="001F051B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51D11">
        <w:rPr>
          <w:rFonts w:asciiTheme="majorHAnsi" w:hAnsiTheme="majorHAnsi" w:cstheme="majorHAnsi"/>
          <w:b/>
          <w:bCs/>
          <w:sz w:val="24"/>
          <w:szCs w:val="24"/>
        </w:rPr>
        <w:t>Further Bolsters</w:t>
      </w:r>
      <w:r w:rsidR="0083275F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FOX Entertainment </w:t>
      </w:r>
      <w:proofErr w:type="spellStart"/>
      <w:r w:rsidRPr="00D51D11">
        <w:rPr>
          <w:rFonts w:asciiTheme="majorHAnsi" w:hAnsiTheme="majorHAnsi" w:cstheme="majorHAnsi"/>
          <w:b/>
          <w:bCs/>
          <w:sz w:val="24"/>
          <w:szCs w:val="24"/>
        </w:rPr>
        <w:t>Global’s</w:t>
      </w:r>
      <w:proofErr w:type="spellEnd"/>
      <w:r w:rsidR="00157538" w:rsidRPr="00D51D11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51D11">
        <w:rPr>
          <w:rFonts w:asciiTheme="majorHAnsi" w:hAnsiTheme="majorHAnsi" w:cstheme="majorHAnsi"/>
          <w:b/>
          <w:bCs/>
          <w:sz w:val="24"/>
          <w:szCs w:val="24"/>
        </w:rPr>
        <w:t>Expanding Portfolio of Content</w:t>
      </w:r>
    </w:p>
    <w:p w14:paraId="1D5E5217" w14:textId="77777777" w:rsidR="00B25ACD" w:rsidRPr="00D51D11" w:rsidRDefault="00B25ACD">
      <w:pPr>
        <w:rPr>
          <w:rFonts w:asciiTheme="majorHAnsi" w:hAnsiTheme="majorHAnsi" w:cstheme="majorHAnsi"/>
          <w:sz w:val="24"/>
          <w:szCs w:val="24"/>
        </w:rPr>
      </w:pPr>
    </w:p>
    <w:p w14:paraId="482B91C3" w14:textId="207C3940" w:rsidR="00B25ACD" w:rsidRPr="00D51D11" w:rsidRDefault="00A60A29">
      <w:pPr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FOX Entertainment Global (FEG)</w:t>
      </w:r>
      <w:r w:rsidR="00B25ACD" w:rsidRPr="00D51D11">
        <w:rPr>
          <w:rFonts w:asciiTheme="majorHAnsi" w:hAnsiTheme="majorHAnsi" w:cstheme="majorHAnsi"/>
          <w:sz w:val="24"/>
          <w:szCs w:val="24"/>
        </w:rPr>
        <w:t>, FOX Entertainment’s international content sales unit,</w:t>
      </w:r>
      <w:r w:rsidRPr="00D51D11">
        <w:rPr>
          <w:rFonts w:asciiTheme="majorHAnsi" w:hAnsiTheme="majorHAnsi" w:cstheme="majorHAnsi"/>
          <w:sz w:val="24"/>
          <w:szCs w:val="24"/>
        </w:rPr>
        <w:t xml:space="preserve"> has acquired the </w:t>
      </w:r>
      <w:r w:rsidR="00B25ACD" w:rsidRPr="00D51D11">
        <w:rPr>
          <w:rFonts w:asciiTheme="majorHAnsi" w:hAnsiTheme="majorHAnsi" w:cstheme="majorHAnsi"/>
          <w:sz w:val="24"/>
          <w:szCs w:val="24"/>
        </w:rPr>
        <w:t xml:space="preserve">worldwide </w:t>
      </w:r>
      <w:r w:rsidR="00254538" w:rsidRPr="00D51D11">
        <w:rPr>
          <w:rFonts w:asciiTheme="majorHAnsi" w:hAnsiTheme="majorHAnsi" w:cstheme="majorHAnsi"/>
          <w:sz w:val="24"/>
          <w:szCs w:val="24"/>
        </w:rPr>
        <w:t xml:space="preserve">tape and format </w:t>
      </w:r>
      <w:r w:rsidRPr="00D51D11">
        <w:rPr>
          <w:rFonts w:asciiTheme="majorHAnsi" w:hAnsiTheme="majorHAnsi" w:cstheme="majorHAnsi"/>
          <w:sz w:val="24"/>
          <w:szCs w:val="24"/>
        </w:rPr>
        <w:t>distribution rights to</w:t>
      </w:r>
      <w:r w:rsidR="00B25ACD" w:rsidRPr="00D51D11">
        <w:rPr>
          <w:rFonts w:asciiTheme="majorHAnsi" w:hAnsiTheme="majorHAnsi" w:cstheme="majorHAnsi"/>
          <w:sz w:val="24"/>
          <w:szCs w:val="24"/>
        </w:rPr>
        <w:t xml:space="preserve"> the </w:t>
      </w:r>
      <w:r w:rsidR="00983052" w:rsidRPr="00D51D11">
        <w:rPr>
          <w:rFonts w:asciiTheme="majorHAnsi" w:hAnsiTheme="majorHAnsi" w:cstheme="majorHAnsi"/>
          <w:sz w:val="24"/>
          <w:szCs w:val="24"/>
        </w:rPr>
        <w:t>upcoming</w:t>
      </w:r>
      <w:r w:rsidR="00B25ACD" w:rsidRPr="00D51D11">
        <w:rPr>
          <w:rFonts w:asciiTheme="majorHAnsi" w:hAnsiTheme="majorHAnsi" w:cstheme="majorHAnsi"/>
          <w:sz w:val="24"/>
          <w:szCs w:val="24"/>
        </w:rPr>
        <w:t xml:space="preserve"> </w:t>
      </w:r>
      <w:r w:rsidR="007A4BF4" w:rsidRPr="00D51D11">
        <w:rPr>
          <w:rFonts w:asciiTheme="majorHAnsi" w:hAnsiTheme="majorHAnsi" w:cstheme="majorHAnsi"/>
          <w:sz w:val="24"/>
          <w:szCs w:val="24"/>
        </w:rPr>
        <w:t>docu-soap</w:t>
      </w:r>
      <w:r w:rsidRPr="00D51D11">
        <w:rPr>
          <w:rFonts w:asciiTheme="majorHAnsi" w:hAnsiTheme="majorHAnsi" w:cstheme="majorHAnsi"/>
          <w:sz w:val="24"/>
          <w:szCs w:val="24"/>
        </w:rPr>
        <w:t xml:space="preserve"> "Billion Dollar Playground</w:t>
      </w:r>
      <w:r w:rsidR="00B25ACD" w:rsidRPr="00D51D11">
        <w:rPr>
          <w:rFonts w:asciiTheme="majorHAnsi" w:hAnsiTheme="majorHAnsi" w:cstheme="majorHAnsi"/>
          <w:sz w:val="24"/>
          <w:szCs w:val="24"/>
        </w:rPr>
        <w:t>,</w:t>
      </w:r>
      <w:r w:rsidR="00254538" w:rsidRPr="00D51D11">
        <w:rPr>
          <w:rFonts w:asciiTheme="majorHAnsi" w:hAnsiTheme="majorHAnsi" w:cstheme="majorHAnsi"/>
          <w:sz w:val="24"/>
          <w:szCs w:val="24"/>
        </w:rPr>
        <w:t>”</w:t>
      </w:r>
      <w:r w:rsidR="00B25ACD" w:rsidRPr="00D51D11">
        <w:rPr>
          <w:rFonts w:asciiTheme="majorHAnsi" w:hAnsiTheme="majorHAnsi" w:cstheme="majorHAnsi"/>
          <w:sz w:val="24"/>
          <w:szCs w:val="24"/>
        </w:rPr>
        <w:t xml:space="preserve"> it was announced today by </w:t>
      </w:r>
      <w:r w:rsidR="00254538" w:rsidRPr="00D51D11">
        <w:rPr>
          <w:rFonts w:asciiTheme="majorHAnsi" w:hAnsiTheme="majorHAnsi" w:cstheme="majorHAnsi"/>
          <w:sz w:val="24"/>
          <w:szCs w:val="24"/>
        </w:rPr>
        <w:t>David Smyth</w:t>
      </w:r>
      <w:r w:rsidR="00B25ACD" w:rsidRPr="00D51D11">
        <w:rPr>
          <w:rFonts w:asciiTheme="majorHAnsi" w:hAnsiTheme="majorHAnsi" w:cstheme="majorHAnsi"/>
          <w:sz w:val="24"/>
          <w:szCs w:val="24"/>
        </w:rPr>
        <w:t xml:space="preserve">, </w:t>
      </w:r>
      <w:r w:rsidR="001F051B" w:rsidRPr="00D51D11">
        <w:rPr>
          <w:rFonts w:asciiTheme="majorHAnsi" w:hAnsiTheme="majorHAnsi" w:cstheme="majorHAnsi"/>
          <w:sz w:val="24"/>
          <w:szCs w:val="24"/>
        </w:rPr>
        <w:t>Executive Vice President</w:t>
      </w:r>
      <w:r w:rsidR="00254538" w:rsidRPr="00D51D11">
        <w:rPr>
          <w:rFonts w:asciiTheme="majorHAnsi" w:hAnsiTheme="majorHAnsi" w:cstheme="majorHAnsi"/>
          <w:sz w:val="24"/>
          <w:szCs w:val="24"/>
        </w:rPr>
        <w:t xml:space="preserve">, Content </w:t>
      </w:r>
      <w:proofErr w:type="gramStart"/>
      <w:r w:rsidR="00254538" w:rsidRPr="00D51D11">
        <w:rPr>
          <w:rFonts w:asciiTheme="majorHAnsi" w:hAnsiTheme="majorHAnsi" w:cstheme="majorHAnsi"/>
          <w:sz w:val="24"/>
          <w:szCs w:val="24"/>
        </w:rPr>
        <w:t>Sales</w:t>
      </w:r>
      <w:proofErr w:type="gramEnd"/>
      <w:r w:rsidR="00B25ACD" w:rsidRPr="00D51D11">
        <w:rPr>
          <w:rFonts w:asciiTheme="majorHAnsi" w:hAnsiTheme="majorHAnsi" w:cstheme="majorHAnsi"/>
          <w:sz w:val="24"/>
          <w:szCs w:val="24"/>
        </w:rPr>
        <w:t xml:space="preserve"> </w:t>
      </w:r>
      <w:r w:rsidR="00254538" w:rsidRPr="00D51D11">
        <w:rPr>
          <w:rFonts w:asciiTheme="majorHAnsi" w:hAnsiTheme="majorHAnsi" w:cstheme="majorHAnsi"/>
          <w:sz w:val="24"/>
          <w:szCs w:val="24"/>
        </w:rPr>
        <w:t xml:space="preserve">and Partnerships, </w:t>
      </w:r>
      <w:r w:rsidR="00B25ACD" w:rsidRPr="00D51D11">
        <w:rPr>
          <w:rFonts w:asciiTheme="majorHAnsi" w:hAnsiTheme="majorHAnsi" w:cstheme="majorHAnsi"/>
          <w:sz w:val="24"/>
          <w:szCs w:val="24"/>
        </w:rPr>
        <w:t>of FEG.</w:t>
      </w:r>
    </w:p>
    <w:p w14:paraId="04004E10" w14:textId="77777777" w:rsidR="00B25ACD" w:rsidRPr="00D51D11" w:rsidRDefault="00B25ACD">
      <w:pPr>
        <w:rPr>
          <w:rFonts w:asciiTheme="majorHAnsi" w:hAnsiTheme="majorHAnsi" w:cstheme="majorHAnsi"/>
          <w:sz w:val="24"/>
          <w:szCs w:val="24"/>
        </w:rPr>
      </w:pPr>
    </w:p>
    <w:p w14:paraId="3A6541FA" w14:textId="799DDBD6" w:rsidR="008D3445" w:rsidRPr="00D51D11" w:rsidRDefault="00B25ACD" w:rsidP="007A4BF4">
      <w:pPr>
        <w:shd w:val="clear" w:color="auto" w:fill="FFFFFF"/>
        <w:rPr>
          <w:rFonts w:asciiTheme="majorHAnsi" w:hAnsiTheme="majorHAnsi" w:cstheme="majorHAnsi"/>
          <w:color w:val="222222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Produced by Ronde Media</w:t>
      </w:r>
      <w:r w:rsidR="00254538" w:rsidRPr="00D51D11">
        <w:rPr>
          <w:rFonts w:asciiTheme="majorHAnsi" w:hAnsiTheme="majorHAnsi" w:cstheme="majorHAnsi"/>
          <w:sz w:val="24"/>
          <w:szCs w:val="24"/>
        </w:rPr>
        <w:t xml:space="preserve"> </w:t>
      </w:r>
      <w:r w:rsidR="001F051B" w:rsidRPr="00D51D11">
        <w:rPr>
          <w:rFonts w:asciiTheme="majorHAnsi" w:hAnsiTheme="majorHAnsi" w:cstheme="majorHAnsi"/>
          <w:sz w:val="24"/>
          <w:szCs w:val="24"/>
        </w:rPr>
        <w:t xml:space="preserve">and scheduled to premiere </w:t>
      </w:r>
      <w:r w:rsidR="00157538" w:rsidRPr="00D51D11">
        <w:rPr>
          <w:rFonts w:asciiTheme="majorHAnsi" w:hAnsiTheme="majorHAnsi" w:cstheme="majorHAnsi"/>
          <w:sz w:val="24"/>
          <w:szCs w:val="24"/>
        </w:rPr>
        <w:t xml:space="preserve">in Australia </w:t>
      </w:r>
      <w:r w:rsidR="001F051B" w:rsidRPr="00D51D11">
        <w:rPr>
          <w:rFonts w:asciiTheme="majorHAnsi" w:hAnsiTheme="majorHAnsi" w:cstheme="majorHAnsi"/>
          <w:sz w:val="24"/>
          <w:szCs w:val="24"/>
        </w:rPr>
        <w:t xml:space="preserve">on </w:t>
      </w:r>
      <w:r w:rsidRPr="00D51D11">
        <w:rPr>
          <w:rFonts w:asciiTheme="majorHAnsi" w:hAnsiTheme="majorHAnsi" w:cstheme="majorHAnsi"/>
          <w:sz w:val="24"/>
          <w:szCs w:val="24"/>
        </w:rPr>
        <w:t>Foxtel’s streaming platform Binge</w:t>
      </w:r>
      <w:r w:rsidR="001F051B" w:rsidRPr="00D51D11">
        <w:rPr>
          <w:rFonts w:asciiTheme="majorHAnsi" w:hAnsiTheme="majorHAnsi" w:cstheme="majorHAnsi"/>
          <w:sz w:val="24"/>
          <w:szCs w:val="24"/>
        </w:rPr>
        <w:t xml:space="preserve"> this </w:t>
      </w:r>
      <w:r w:rsidR="00254538" w:rsidRPr="00D51D11">
        <w:rPr>
          <w:rFonts w:asciiTheme="majorHAnsi" w:hAnsiTheme="majorHAnsi" w:cstheme="majorHAnsi"/>
          <w:sz w:val="24"/>
          <w:szCs w:val="24"/>
        </w:rPr>
        <w:t>Summer</w:t>
      </w:r>
      <w:r w:rsidRPr="00D51D11">
        <w:rPr>
          <w:rFonts w:asciiTheme="majorHAnsi" w:hAnsiTheme="majorHAnsi" w:cstheme="majorHAnsi"/>
          <w:sz w:val="24"/>
          <w:szCs w:val="24"/>
        </w:rPr>
        <w:t>,</w:t>
      </w:r>
      <w:r w:rsidR="006F50C5" w:rsidRPr="00D51D11">
        <w:rPr>
          <w:rFonts w:asciiTheme="majorHAnsi" w:hAnsiTheme="majorHAnsi" w:cstheme="majorHAnsi"/>
          <w:sz w:val="24"/>
          <w:szCs w:val="24"/>
        </w:rPr>
        <w:t xml:space="preserve"> and further diversifying FEG’s library of content,</w:t>
      </w:r>
      <w:r w:rsidRPr="00D51D11">
        <w:rPr>
          <w:rFonts w:asciiTheme="majorHAnsi" w:hAnsiTheme="majorHAnsi" w:cstheme="majorHAnsi"/>
          <w:sz w:val="24"/>
          <w:szCs w:val="24"/>
        </w:rPr>
        <w:t xml:space="preserve"> “Billion Dollar Playground”</w:t>
      </w:r>
      <w:r w:rsidR="007A4BF4" w:rsidRPr="00D51D11">
        <w:rPr>
          <w:rFonts w:asciiTheme="majorHAnsi" w:hAnsiTheme="majorHAnsi" w:cstheme="majorHAnsi"/>
          <w:sz w:val="24"/>
          <w:szCs w:val="24"/>
        </w:rPr>
        <w:t xml:space="preserve"> is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set in the world of </w:t>
      </w:r>
      <w:r w:rsidR="00762C4B" w:rsidRPr="00D51D11">
        <w:rPr>
          <w:rFonts w:asciiTheme="majorHAnsi" w:hAnsiTheme="majorHAnsi" w:cstheme="majorHAnsi"/>
          <w:color w:val="222222"/>
          <w:sz w:val="24"/>
          <w:szCs w:val="24"/>
        </w:rPr>
        <w:t>opulent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homestays through the eyes of </w:t>
      </w:r>
      <w:r w:rsidR="00231DF9" w:rsidRPr="00D51D11">
        <w:rPr>
          <w:rFonts w:asciiTheme="majorHAnsi" w:hAnsiTheme="majorHAnsi" w:cstheme="majorHAnsi"/>
          <w:color w:val="222222"/>
          <w:sz w:val="24"/>
          <w:szCs w:val="24"/>
        </w:rPr>
        <w:t>a</w:t>
      </w:r>
      <w:r w:rsidR="0015753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global </w:t>
      </w:r>
      <w:r w:rsidR="00254538" w:rsidRPr="00D51D11">
        <w:rPr>
          <w:rFonts w:asciiTheme="majorHAnsi" w:hAnsiTheme="majorHAnsi" w:cstheme="majorHAnsi"/>
          <w:sz w:val="24"/>
          <w:szCs w:val="24"/>
        </w:rPr>
        <w:t xml:space="preserve">staff that works </w:t>
      </w:r>
      <w:r w:rsidR="007A4BF4" w:rsidRPr="00D51D11">
        <w:rPr>
          <w:rFonts w:asciiTheme="majorHAnsi" w:hAnsiTheme="majorHAnsi" w:cstheme="majorHAnsi"/>
          <w:sz w:val="24"/>
          <w:szCs w:val="24"/>
        </w:rPr>
        <w:t xml:space="preserve">for </w:t>
      </w:r>
      <w:proofErr w:type="spellStart"/>
      <w:r w:rsidR="007A4BF4" w:rsidRPr="00D51D11">
        <w:rPr>
          <w:rFonts w:asciiTheme="majorHAnsi" w:hAnsiTheme="majorHAnsi" w:cstheme="majorHAnsi"/>
          <w:sz w:val="24"/>
          <w:szCs w:val="24"/>
        </w:rPr>
        <w:t>Luxico</w:t>
      </w:r>
      <w:proofErr w:type="spellEnd"/>
      <w:r w:rsidR="007A4BF4" w:rsidRPr="00D51D11">
        <w:rPr>
          <w:rFonts w:asciiTheme="majorHAnsi" w:hAnsiTheme="majorHAnsi" w:cstheme="majorHAnsi"/>
          <w:sz w:val="24"/>
          <w:szCs w:val="24"/>
        </w:rPr>
        <w:t xml:space="preserve">, Australia’s leading </w:t>
      </w:r>
      <w:r w:rsidR="00762C4B" w:rsidRPr="00D51D11">
        <w:rPr>
          <w:rFonts w:asciiTheme="majorHAnsi" w:hAnsiTheme="majorHAnsi" w:cstheme="majorHAnsi"/>
          <w:sz w:val="24"/>
          <w:szCs w:val="24"/>
        </w:rPr>
        <w:t xml:space="preserve">luxury </w:t>
      </w:r>
      <w:r w:rsidR="007A4BF4" w:rsidRPr="00D51D11">
        <w:rPr>
          <w:rFonts w:asciiTheme="majorHAnsi" w:hAnsiTheme="majorHAnsi" w:cstheme="majorHAnsi"/>
          <w:sz w:val="24"/>
          <w:szCs w:val="24"/>
        </w:rPr>
        <w:t xml:space="preserve">hospitality and concierge provider. Core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>to every unfolding drama</w:t>
      </w:r>
      <w:r w:rsidR="002559CD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at any given moment of the day, </w:t>
      </w:r>
      <w:proofErr w:type="spellStart"/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>Luxico’s</w:t>
      </w:r>
      <w:proofErr w:type="spellEnd"/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young guns must not only navigate the highly demanding needs of their </w:t>
      </w:r>
      <w:r w:rsidR="00231DF9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international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>guests but also the budding relationships they have with each other as they live, love, work and play together.</w:t>
      </w:r>
      <w:r w:rsidR="002559CD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Rife with s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>exual tension, raw emotion</w:t>
      </w:r>
      <w:r w:rsidR="002559CD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and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flings, friendships and </w:t>
      </w:r>
      <w:r w:rsidR="002559CD" w:rsidRPr="00D51D11">
        <w:rPr>
          <w:rFonts w:asciiTheme="majorHAnsi" w:hAnsiTheme="majorHAnsi" w:cstheme="majorHAnsi"/>
          <w:color w:val="222222"/>
          <w:sz w:val="24"/>
          <w:szCs w:val="24"/>
        </w:rPr>
        <w:t>break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-ups inevitably spill back into the workplace, further compounding the </w:t>
      </w:r>
      <w:r w:rsidR="008D3445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immense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pressure of </w:t>
      </w:r>
      <w:r w:rsidR="00762C4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their </w:t>
      </w:r>
      <w:r w:rsidR="007A4BF4" w:rsidRPr="00D51D11">
        <w:rPr>
          <w:rFonts w:asciiTheme="majorHAnsi" w:hAnsiTheme="majorHAnsi" w:cstheme="majorHAnsi"/>
          <w:color w:val="222222"/>
          <w:sz w:val="24"/>
          <w:szCs w:val="24"/>
        </w:rPr>
        <w:t>demanding job</w:t>
      </w:r>
      <w:r w:rsidR="00762C4B" w:rsidRPr="00D51D11">
        <w:rPr>
          <w:rFonts w:asciiTheme="majorHAnsi" w:hAnsiTheme="majorHAnsi" w:cstheme="majorHAnsi"/>
          <w:color w:val="222222"/>
          <w:sz w:val="24"/>
          <w:szCs w:val="24"/>
        </w:rPr>
        <w:t>s</w:t>
      </w:r>
      <w:r w:rsidR="008D3445" w:rsidRPr="00D51D11">
        <w:rPr>
          <w:rFonts w:asciiTheme="majorHAnsi" w:hAnsiTheme="majorHAnsi" w:cstheme="majorHAnsi"/>
          <w:color w:val="222222"/>
          <w:sz w:val="24"/>
          <w:szCs w:val="24"/>
        </w:rPr>
        <w:t>.</w:t>
      </w:r>
    </w:p>
    <w:p w14:paraId="0DF83C00" w14:textId="77777777" w:rsidR="008D3445" w:rsidRPr="00D51D11" w:rsidRDefault="008D3445" w:rsidP="007A4BF4">
      <w:pPr>
        <w:shd w:val="clear" w:color="auto" w:fill="FFFFFF"/>
        <w:rPr>
          <w:rFonts w:asciiTheme="majorHAnsi" w:hAnsiTheme="majorHAnsi" w:cstheme="majorHAnsi"/>
          <w:color w:val="222222"/>
          <w:sz w:val="24"/>
          <w:szCs w:val="24"/>
        </w:rPr>
      </w:pPr>
    </w:p>
    <w:p w14:paraId="5E64CD28" w14:textId="4A016BAF" w:rsidR="00B25ACD" w:rsidRDefault="00BC25F1">
      <w:pPr>
        <w:rPr>
          <w:rFonts w:asciiTheme="majorHAnsi" w:hAnsiTheme="majorHAnsi" w:cstheme="majorHAnsi"/>
          <w:color w:val="222222"/>
          <w:sz w:val="24"/>
          <w:szCs w:val="24"/>
        </w:rPr>
      </w:pPr>
      <w:r w:rsidRPr="00BC25F1">
        <w:rPr>
          <w:rFonts w:asciiTheme="majorHAnsi" w:hAnsiTheme="majorHAnsi" w:cstheme="majorHAnsi"/>
          <w:color w:val="222222"/>
          <w:sz w:val="24"/>
          <w:szCs w:val="24"/>
        </w:rPr>
        <w:t xml:space="preserve">“Billion Dollar Playground” marks FEG’s first third-party </w:t>
      </w:r>
      <w:r w:rsidR="007E58E4">
        <w:rPr>
          <w:rFonts w:asciiTheme="majorHAnsi" w:hAnsiTheme="majorHAnsi" w:cstheme="majorHAnsi"/>
          <w:color w:val="222222"/>
          <w:sz w:val="24"/>
          <w:szCs w:val="24"/>
        </w:rPr>
        <w:t xml:space="preserve">series </w:t>
      </w:r>
      <w:r w:rsidRPr="00BC25F1">
        <w:rPr>
          <w:rFonts w:asciiTheme="majorHAnsi" w:hAnsiTheme="majorHAnsi" w:cstheme="majorHAnsi"/>
          <w:color w:val="222222"/>
          <w:sz w:val="24"/>
          <w:szCs w:val="24"/>
        </w:rPr>
        <w:t>distribution agreement.  FEG will distribute eight one-hour episodes of the program to networks and platforms outside of Australia. The company will also represent international format rights to the program.</w:t>
      </w:r>
    </w:p>
    <w:p w14:paraId="441AA1AE" w14:textId="77777777" w:rsidR="00BC25F1" w:rsidRPr="00D51D11" w:rsidRDefault="00BC25F1">
      <w:pPr>
        <w:rPr>
          <w:rFonts w:asciiTheme="majorHAnsi" w:hAnsiTheme="majorHAnsi" w:cstheme="majorHAnsi"/>
          <w:sz w:val="24"/>
          <w:szCs w:val="24"/>
        </w:rPr>
      </w:pPr>
    </w:p>
    <w:p w14:paraId="00000009" w14:textId="0E439264" w:rsidR="004F6D19" w:rsidRPr="00D51D11" w:rsidRDefault="002559CD" w:rsidP="00983052">
      <w:pPr>
        <w:rPr>
          <w:rFonts w:asciiTheme="majorHAnsi" w:hAnsiTheme="majorHAnsi" w:cstheme="majorHAnsi"/>
          <w:color w:val="222222"/>
          <w:sz w:val="24"/>
          <w:szCs w:val="24"/>
        </w:rPr>
      </w:pP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“‘Billion Dollar Playground’ delivers everything docu-soap fans </w:t>
      </w:r>
      <w:r w:rsidR="008D3445" w:rsidRPr="00D51D11">
        <w:rPr>
          <w:rFonts w:asciiTheme="majorHAnsi" w:hAnsiTheme="majorHAnsi" w:cstheme="majorHAnsi"/>
          <w:color w:val="222222"/>
          <w:sz w:val="24"/>
          <w:szCs w:val="24"/>
        </w:rPr>
        <w:t>desire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-- drama, intrigue, </w:t>
      </w:r>
      <w:proofErr w:type="gramStart"/>
      <w:r w:rsidRPr="00D51D11">
        <w:rPr>
          <w:rFonts w:asciiTheme="majorHAnsi" w:hAnsiTheme="majorHAnsi" w:cstheme="majorHAnsi"/>
          <w:color w:val="222222"/>
          <w:sz w:val="24"/>
          <w:szCs w:val="24"/>
        </w:rPr>
        <w:t>romance</w:t>
      </w:r>
      <w:proofErr w:type="gramEnd"/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and </w:t>
      </w:r>
      <w:r w:rsidR="008D3445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exclusive </w:t>
      </w:r>
      <w:r w:rsidR="00983052" w:rsidRPr="00D51D11">
        <w:rPr>
          <w:rFonts w:asciiTheme="majorHAnsi" w:hAnsiTheme="majorHAnsi" w:cstheme="majorHAnsi"/>
          <w:color w:val="222222"/>
          <w:sz w:val="24"/>
          <w:szCs w:val="24"/>
        </w:rPr>
        <w:t>behind-the-scenes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</w:t>
      </w:r>
      <w:r w:rsidR="00983052" w:rsidRPr="00D51D11">
        <w:rPr>
          <w:rFonts w:asciiTheme="majorHAnsi" w:hAnsiTheme="majorHAnsi" w:cstheme="majorHAnsi"/>
          <w:color w:val="222222"/>
          <w:sz w:val="24"/>
          <w:szCs w:val="24"/>
        </w:rPr>
        <w:t>access to the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ultra-high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>-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end lifestyle of the wealthiest and most powerful people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in </w:t>
      </w:r>
      <w:r w:rsidR="00157538" w:rsidRPr="00D51D11">
        <w:rPr>
          <w:rFonts w:asciiTheme="majorHAnsi" w:hAnsiTheme="majorHAnsi" w:cstheme="majorHAnsi"/>
          <w:color w:val="222222"/>
          <w:sz w:val="24"/>
          <w:szCs w:val="24"/>
        </w:rPr>
        <w:t>the world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,” said </w:t>
      </w:r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>Smyth</w:t>
      </w:r>
      <w:r w:rsidR="0098305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. 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“This is a show 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that will play well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>,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no matter 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the territory or 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platform</w:t>
      </w:r>
      <w:r w:rsidR="0098305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, 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and we are excited to </w:t>
      </w:r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add 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>‘Billion Dollar Playground’ to</w:t>
      </w:r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FEG’s growing stable of </w:t>
      </w:r>
      <w:r w:rsidR="00B10DC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owned and third-party </w:t>
      </w:r>
      <w:proofErr w:type="gramStart"/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>content</w:t>
      </w:r>
      <w:r w:rsidR="00B10DC8" w:rsidRPr="00D51D11">
        <w:rPr>
          <w:rFonts w:asciiTheme="majorHAnsi" w:hAnsiTheme="majorHAnsi" w:cstheme="majorHAnsi"/>
          <w:color w:val="222222"/>
          <w:sz w:val="24"/>
          <w:szCs w:val="24"/>
        </w:rPr>
        <w:t>,</w:t>
      </w:r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and</w:t>
      </w:r>
      <w:proofErr w:type="gramEnd"/>
      <w:r w:rsidR="00254538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sell it to </w:t>
      </w:r>
      <w:r w:rsidR="001F051B" w:rsidRPr="00D51D11">
        <w:rPr>
          <w:rFonts w:asciiTheme="majorHAnsi" w:hAnsiTheme="majorHAnsi" w:cstheme="majorHAnsi"/>
          <w:color w:val="222222"/>
          <w:sz w:val="24"/>
          <w:szCs w:val="24"/>
        </w:rPr>
        <w:t>buyers across the globe.”</w:t>
      </w:r>
    </w:p>
    <w:p w14:paraId="7504B7A4" w14:textId="77777777" w:rsidR="00254538" w:rsidRPr="00D51D11" w:rsidRDefault="00254538">
      <w:pPr>
        <w:rPr>
          <w:rFonts w:asciiTheme="majorHAnsi" w:hAnsiTheme="majorHAnsi" w:cstheme="majorHAnsi"/>
          <w:color w:val="222222"/>
          <w:sz w:val="24"/>
          <w:szCs w:val="24"/>
        </w:rPr>
      </w:pPr>
    </w:p>
    <w:p w14:paraId="21337428" w14:textId="2B36A7D0" w:rsidR="00254538" w:rsidRPr="00D51D11" w:rsidRDefault="004849B3">
      <w:pPr>
        <w:rPr>
          <w:rFonts w:asciiTheme="majorHAnsi" w:hAnsiTheme="majorHAnsi" w:cstheme="majorHAnsi"/>
          <w:color w:val="222222"/>
          <w:sz w:val="24"/>
          <w:szCs w:val="24"/>
        </w:rPr>
      </w:pP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Ronde founder, Ben Davies notes, 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>“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A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udiences will love 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the 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upstairs-downstairs world of </w:t>
      </w:r>
      <w:r w:rsidR="002402EE" w:rsidRPr="00D51D11">
        <w:rPr>
          <w:rFonts w:asciiTheme="majorHAnsi" w:hAnsiTheme="majorHAnsi" w:cstheme="majorHAnsi"/>
          <w:color w:val="222222"/>
          <w:sz w:val="24"/>
          <w:szCs w:val="24"/>
        </w:rPr>
        <w:t>‘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>Billion Dollar Playground</w:t>
      </w:r>
      <w:r w:rsidR="002402EE" w:rsidRPr="00D51D11">
        <w:rPr>
          <w:rFonts w:asciiTheme="majorHAnsi" w:hAnsiTheme="majorHAnsi" w:cstheme="majorHAnsi"/>
          <w:color w:val="222222"/>
          <w:sz w:val="24"/>
          <w:szCs w:val="24"/>
        </w:rPr>
        <w:t>’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- the demanding guests and the strained house-staff. After all, what job could be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mo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re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difficult 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than </w:t>
      </w:r>
      <w:r w:rsidR="007F6702" w:rsidRPr="00D51D11">
        <w:rPr>
          <w:rFonts w:asciiTheme="majorHAnsi" w:hAnsiTheme="majorHAnsi" w:cstheme="majorHAnsi"/>
          <w:color w:val="222222"/>
          <w:sz w:val="24"/>
          <w:szCs w:val="24"/>
        </w:rPr>
        <w:t>keeping rich people happy</w:t>
      </w:r>
      <w:r w:rsidRPr="00D51D11">
        <w:rPr>
          <w:rFonts w:asciiTheme="majorHAnsi" w:hAnsiTheme="majorHAnsi" w:cstheme="majorHAnsi"/>
          <w:color w:val="222222"/>
          <w:sz w:val="24"/>
          <w:szCs w:val="24"/>
        </w:rPr>
        <w:t>.</w:t>
      </w:r>
      <w:r w:rsidR="002402EE" w:rsidRPr="00D51D11">
        <w:rPr>
          <w:rFonts w:asciiTheme="majorHAnsi" w:hAnsiTheme="majorHAnsi" w:cstheme="majorHAnsi"/>
          <w:color w:val="222222"/>
          <w:sz w:val="24"/>
          <w:szCs w:val="24"/>
        </w:rPr>
        <w:t>”</w:t>
      </w:r>
    </w:p>
    <w:p w14:paraId="49A175B7" w14:textId="77777777" w:rsidR="004849B3" w:rsidRPr="00D51D11" w:rsidRDefault="004849B3">
      <w:pPr>
        <w:rPr>
          <w:rFonts w:asciiTheme="majorHAnsi" w:hAnsiTheme="majorHAnsi" w:cstheme="majorHAnsi"/>
          <w:color w:val="222222"/>
          <w:sz w:val="24"/>
          <w:szCs w:val="24"/>
        </w:rPr>
      </w:pPr>
    </w:p>
    <w:p w14:paraId="7C4466F5" w14:textId="6296F838" w:rsidR="00254538" w:rsidRPr="00D51D11" w:rsidRDefault="00254538">
      <w:pPr>
        <w:rPr>
          <w:rFonts w:asciiTheme="majorHAnsi" w:hAnsiTheme="majorHAnsi" w:cstheme="majorHAnsi"/>
          <w:color w:val="222222"/>
          <w:sz w:val="24"/>
          <w:szCs w:val="24"/>
        </w:rPr>
      </w:pPr>
      <w:r w:rsidRPr="00D51D11">
        <w:rPr>
          <w:rFonts w:asciiTheme="majorHAnsi" w:hAnsiTheme="majorHAnsi" w:cstheme="majorHAnsi"/>
          <w:color w:val="222222"/>
          <w:sz w:val="24"/>
          <w:szCs w:val="24"/>
        </w:rPr>
        <w:t>“Billion Dollar Playground” is produced by Ronde Media and executive produced by</w:t>
      </w:r>
      <w:r w:rsidR="00E52941" w:rsidRPr="00D51D11">
        <w:rPr>
          <w:rFonts w:asciiTheme="majorHAnsi" w:hAnsiTheme="majorHAnsi" w:cstheme="majorHAnsi"/>
          <w:color w:val="222222"/>
          <w:sz w:val="24"/>
          <w:szCs w:val="24"/>
        </w:rPr>
        <w:t xml:space="preserve"> Ben Davies and David Emery, with Bethan Briegel-Jones serving as Co-Executive Producer and Anita Brown as Post Executive Producer.</w:t>
      </w:r>
    </w:p>
    <w:p w14:paraId="0000000F" w14:textId="77777777" w:rsidR="004F6D19" w:rsidRPr="00D51D11" w:rsidRDefault="004F6D19">
      <w:pPr>
        <w:rPr>
          <w:rFonts w:asciiTheme="majorHAnsi" w:hAnsiTheme="majorHAnsi" w:cstheme="majorHAnsi"/>
          <w:color w:val="222222"/>
          <w:sz w:val="24"/>
          <w:szCs w:val="24"/>
        </w:rPr>
      </w:pPr>
    </w:p>
    <w:p w14:paraId="00000010" w14:textId="77777777" w:rsidR="004F6D19" w:rsidRPr="00D51D11" w:rsidRDefault="00A60A29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D51D11">
        <w:rPr>
          <w:rFonts w:asciiTheme="majorHAnsi" w:hAnsiTheme="majorHAnsi" w:cstheme="majorHAnsi"/>
          <w:b/>
          <w:sz w:val="24"/>
          <w:szCs w:val="24"/>
          <w:u w:val="single"/>
        </w:rPr>
        <w:t>About FOX Entertainment Global</w:t>
      </w:r>
    </w:p>
    <w:p w14:paraId="00000011" w14:textId="77777777" w:rsidR="004F6D19" w:rsidRPr="00D51D11" w:rsidRDefault="00A60A29">
      <w:pPr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 xml:space="preserve">FOX </w:t>
      </w:r>
      <w:r w:rsidRPr="00D51D11">
        <w:rPr>
          <w:rFonts w:asciiTheme="majorHAnsi" w:hAnsiTheme="majorHAnsi" w:cstheme="majorHAnsi"/>
          <w:sz w:val="24"/>
          <w:szCs w:val="24"/>
        </w:rPr>
        <w:t>Entertainment Global is FOX Entertainment's centralized content sales division, providing the worldwide multi-platform marketplace with exclusive access to its diverse, rapidly expanding portfolio of owned original programming and co-production partnerships. A central component of FOX Entertainment’s long-term growth strategy is to fortify its world-class brand and owned distribution platforms spanning broadcast and streaming with this newly formed business unit responsible for distributing the company’s fu</w:t>
      </w:r>
      <w:r w:rsidRPr="00D51D11">
        <w:rPr>
          <w:rFonts w:asciiTheme="majorHAnsi" w:hAnsiTheme="majorHAnsi" w:cstheme="majorHAnsi"/>
          <w:sz w:val="24"/>
          <w:szCs w:val="24"/>
        </w:rPr>
        <w:t>ll portfolio of owned intellectual property, including the single-camera comedy ANIMAL CONTROL and animated comedies KRAPOPOLIS and GRIMSBURG, the unscripted series and formats NEXT LEVEL CHEF, WE ARE FAMILY, BEAT MY MINI-MES and SNAKE OIL, documentaries from TMZ, an array of original movies, a slate of content from FOX’s ad-supported service Tubi and premium content acquired from outside producers.</w:t>
      </w:r>
    </w:p>
    <w:p w14:paraId="541C2843" w14:textId="77777777" w:rsidR="00254538" w:rsidRPr="00D51D11" w:rsidRDefault="00254538">
      <w:pPr>
        <w:rPr>
          <w:rFonts w:asciiTheme="majorHAnsi" w:hAnsiTheme="majorHAnsi" w:cstheme="majorHAnsi"/>
          <w:sz w:val="24"/>
          <w:szCs w:val="24"/>
        </w:rPr>
      </w:pPr>
    </w:p>
    <w:p w14:paraId="0580BFA2" w14:textId="3486A88B" w:rsidR="00254538" w:rsidRPr="00D51D11" w:rsidRDefault="00254538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D51D11">
        <w:rPr>
          <w:rFonts w:asciiTheme="majorHAnsi" w:hAnsiTheme="majorHAnsi" w:cstheme="majorHAnsi"/>
          <w:b/>
          <w:bCs/>
          <w:sz w:val="24"/>
          <w:szCs w:val="24"/>
          <w:u w:val="single"/>
        </w:rPr>
        <w:t>About Ronde Media</w:t>
      </w:r>
    </w:p>
    <w:p w14:paraId="76000064" w14:textId="5F613E68" w:rsidR="00254538" w:rsidRPr="00D51D11" w:rsidRDefault="00504AA1" w:rsidP="007F6702">
      <w:pPr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Amazing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characters </w:t>
      </w:r>
      <w:r w:rsidR="007F6702" w:rsidRPr="00D51D11">
        <w:rPr>
          <w:rFonts w:asciiTheme="majorHAnsi" w:hAnsiTheme="majorHAnsi" w:cstheme="majorHAnsi"/>
          <w:sz w:val="24"/>
          <w:szCs w:val="24"/>
        </w:rPr>
        <w:t xml:space="preserve">in </w:t>
      </w:r>
      <w:r w:rsidRPr="00D51D11">
        <w:rPr>
          <w:rFonts w:asciiTheme="majorHAnsi" w:hAnsiTheme="majorHAnsi" w:cstheme="majorHAnsi"/>
          <w:sz w:val="24"/>
          <w:szCs w:val="24"/>
        </w:rPr>
        <w:t>irresistible</w:t>
      </w:r>
      <w:r w:rsidR="007F6702" w:rsidRPr="00D51D11">
        <w:rPr>
          <w:rFonts w:asciiTheme="majorHAnsi" w:hAnsiTheme="majorHAnsi" w:cstheme="majorHAnsi"/>
          <w:sz w:val="24"/>
          <w:szCs w:val="24"/>
        </w:rPr>
        <w:t xml:space="preserve"> stories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. </w:t>
      </w:r>
      <w:r w:rsidRPr="00D51D11">
        <w:rPr>
          <w:rFonts w:asciiTheme="majorHAnsi" w:hAnsiTheme="majorHAnsi" w:cstheme="majorHAnsi"/>
          <w:sz w:val="24"/>
          <w:szCs w:val="24"/>
        </w:rPr>
        <w:t>Ronde makes p</w:t>
      </w:r>
      <w:r w:rsidR="007F6702" w:rsidRPr="00D51D11">
        <w:rPr>
          <w:rFonts w:asciiTheme="majorHAnsi" w:hAnsiTheme="majorHAnsi" w:cstheme="majorHAnsi"/>
          <w:sz w:val="24"/>
          <w:szCs w:val="24"/>
        </w:rPr>
        <w:t xml:space="preserve">remium factual and scripted </w:t>
      </w:r>
      <w:r w:rsidRPr="00D51D11">
        <w:rPr>
          <w:rFonts w:asciiTheme="majorHAnsi" w:hAnsiTheme="majorHAnsi" w:cstheme="majorHAnsi"/>
          <w:sz w:val="24"/>
          <w:szCs w:val="24"/>
        </w:rPr>
        <w:t>TV</w:t>
      </w:r>
      <w:r w:rsidR="007F6702" w:rsidRPr="00D51D11">
        <w:rPr>
          <w:rFonts w:asciiTheme="majorHAnsi" w:hAnsiTheme="majorHAnsi" w:cstheme="majorHAnsi"/>
          <w:sz w:val="24"/>
          <w:szCs w:val="24"/>
        </w:rPr>
        <w:t>, including upcoming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drama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Desert King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(Netflix), </w:t>
      </w:r>
      <w:r w:rsidR="000F2F43" w:rsidRPr="00D51D11">
        <w:rPr>
          <w:rFonts w:asciiTheme="majorHAnsi" w:hAnsiTheme="majorHAnsi" w:cstheme="majorHAnsi"/>
          <w:sz w:val="24"/>
          <w:szCs w:val="24"/>
        </w:rPr>
        <w:t>ob</w:t>
      </w:r>
      <w:r w:rsidR="007F6702" w:rsidRPr="00D51D11">
        <w:rPr>
          <w:rFonts w:asciiTheme="majorHAnsi" w:hAnsiTheme="majorHAnsi" w:cstheme="majorHAnsi"/>
          <w:sz w:val="24"/>
          <w:szCs w:val="24"/>
        </w:rPr>
        <w:t>servational</w:t>
      </w:r>
      <w:r w:rsidR="000F2F43" w:rsidRPr="00D51D11">
        <w:rPr>
          <w:rFonts w:asciiTheme="majorHAnsi" w:hAnsiTheme="majorHAnsi" w:cstheme="majorHAnsi"/>
          <w:sz w:val="24"/>
          <w:szCs w:val="24"/>
        </w:rPr>
        <w:t>-doc</w:t>
      </w:r>
      <w:r w:rsidR="007F6702" w:rsidRPr="00D51D11">
        <w:rPr>
          <w:rFonts w:asciiTheme="majorHAnsi" w:hAnsiTheme="majorHAnsi" w:cstheme="majorHAnsi"/>
          <w:sz w:val="24"/>
          <w:szCs w:val="24"/>
        </w:rPr>
        <w:t>umentary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Big Miracles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(Nine),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Outback Ringer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(ABC), global-hit documentary series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Bondi Rescue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(Paramount/Ten), hit comedy-drama series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Here Come The Habibs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(Channel Nine), landmark documentary series </w:t>
      </w:r>
      <w:r w:rsidR="00E52941" w:rsidRPr="00D51D11">
        <w:rPr>
          <w:rFonts w:asciiTheme="majorHAnsi" w:hAnsiTheme="majorHAnsi" w:cstheme="majorHAnsi"/>
          <w:caps/>
          <w:sz w:val="24"/>
          <w:szCs w:val="24"/>
        </w:rPr>
        <w:t>The First Inventors</w:t>
      </w:r>
      <w:r w:rsidR="00E52941" w:rsidRPr="00D51D11">
        <w:rPr>
          <w:rFonts w:asciiTheme="majorHAnsi" w:hAnsiTheme="majorHAnsi" w:cstheme="majorHAnsi"/>
          <w:sz w:val="24"/>
          <w:szCs w:val="24"/>
        </w:rPr>
        <w:t xml:space="preserve"> (Paramount/Ten and NITV)</w:t>
      </w:r>
      <w:r w:rsidR="007F6702" w:rsidRPr="00D51D11">
        <w:rPr>
          <w:rFonts w:asciiTheme="majorHAnsi" w:hAnsiTheme="majorHAnsi" w:cstheme="majorHAnsi"/>
          <w:sz w:val="24"/>
          <w:szCs w:val="24"/>
        </w:rPr>
        <w:t>.</w:t>
      </w:r>
    </w:p>
    <w:p w14:paraId="425797B5" w14:textId="77777777" w:rsidR="00254538" w:rsidRPr="00D51D11" w:rsidRDefault="00254538">
      <w:pPr>
        <w:rPr>
          <w:rFonts w:asciiTheme="majorHAnsi" w:hAnsiTheme="majorHAnsi" w:cstheme="majorHAnsi"/>
          <w:sz w:val="24"/>
          <w:szCs w:val="24"/>
        </w:rPr>
      </w:pPr>
    </w:p>
    <w:p w14:paraId="00000012" w14:textId="77777777" w:rsidR="004F6D19" w:rsidRPr="00D51D11" w:rsidRDefault="00A60A29">
      <w:pPr>
        <w:jc w:val="center"/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###</w:t>
      </w:r>
    </w:p>
    <w:bookmarkEnd w:id="0"/>
    <w:p w14:paraId="00000013" w14:textId="77777777" w:rsidR="004F6D19" w:rsidRPr="00D51D11" w:rsidRDefault="004F6D19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0000014" w14:textId="77777777" w:rsidR="004F6D19" w:rsidRPr="00D51D11" w:rsidRDefault="00A60A29">
      <w:pPr>
        <w:rPr>
          <w:rFonts w:asciiTheme="majorHAnsi" w:hAnsiTheme="majorHAnsi" w:cstheme="majorHAnsi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>Contact:</w:t>
      </w:r>
    </w:p>
    <w:p w14:paraId="00000015" w14:textId="77777777" w:rsidR="004F6D19" w:rsidRPr="00D51D11" w:rsidRDefault="00A60A29">
      <w:pPr>
        <w:rPr>
          <w:rFonts w:asciiTheme="majorHAnsi" w:hAnsiTheme="majorHAnsi" w:cstheme="majorHAnsi"/>
          <w:color w:val="0C2294"/>
          <w:sz w:val="24"/>
          <w:szCs w:val="24"/>
        </w:rPr>
      </w:pPr>
      <w:r w:rsidRPr="00D51D11">
        <w:rPr>
          <w:rFonts w:asciiTheme="majorHAnsi" w:hAnsiTheme="majorHAnsi" w:cstheme="majorHAnsi"/>
          <w:sz w:val="24"/>
          <w:szCs w:val="24"/>
        </w:rPr>
        <w:t xml:space="preserve">Les Eisner – </w:t>
      </w:r>
      <w:r w:rsidRPr="00D51D11">
        <w:rPr>
          <w:rFonts w:asciiTheme="majorHAnsi" w:hAnsiTheme="majorHAnsi" w:cstheme="majorHAnsi"/>
          <w:color w:val="0C2294"/>
          <w:sz w:val="24"/>
          <w:szCs w:val="24"/>
        </w:rPr>
        <w:t>les.eisner@fox.com</w:t>
      </w:r>
    </w:p>
    <w:p w14:paraId="00000016" w14:textId="77777777" w:rsidR="004F6D19" w:rsidRPr="00D51D11" w:rsidRDefault="004F6D19">
      <w:pPr>
        <w:rPr>
          <w:rFonts w:asciiTheme="majorHAnsi" w:hAnsiTheme="majorHAnsi" w:cstheme="majorHAnsi"/>
          <w:sz w:val="24"/>
          <w:szCs w:val="24"/>
        </w:rPr>
      </w:pPr>
    </w:p>
    <w:bookmarkEnd w:id="1"/>
    <w:p w14:paraId="00000017" w14:textId="77777777" w:rsidR="004F6D19" w:rsidRPr="00D51D11" w:rsidRDefault="004F6D19">
      <w:pPr>
        <w:rPr>
          <w:rFonts w:asciiTheme="majorHAnsi" w:hAnsiTheme="majorHAnsi" w:cstheme="majorHAnsi"/>
          <w:sz w:val="24"/>
          <w:szCs w:val="24"/>
        </w:rPr>
      </w:pPr>
    </w:p>
    <w:p w14:paraId="00000018" w14:textId="77777777" w:rsidR="004F6D19" w:rsidRPr="00D51D11" w:rsidRDefault="004F6D19">
      <w:pPr>
        <w:rPr>
          <w:rFonts w:asciiTheme="majorHAnsi" w:hAnsiTheme="majorHAnsi" w:cstheme="majorHAnsi"/>
          <w:sz w:val="24"/>
          <w:szCs w:val="24"/>
        </w:rPr>
      </w:pPr>
    </w:p>
    <w:sectPr w:rsidR="004F6D19" w:rsidRPr="00D51D1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D19"/>
    <w:rsid w:val="000F2F43"/>
    <w:rsid w:val="00157538"/>
    <w:rsid w:val="001F051B"/>
    <w:rsid w:val="00231DF9"/>
    <w:rsid w:val="002402EE"/>
    <w:rsid w:val="00254538"/>
    <w:rsid w:val="002559CD"/>
    <w:rsid w:val="003157BD"/>
    <w:rsid w:val="003C540C"/>
    <w:rsid w:val="004849B3"/>
    <w:rsid w:val="004F6D19"/>
    <w:rsid w:val="00504AA1"/>
    <w:rsid w:val="006F50C5"/>
    <w:rsid w:val="00762C4B"/>
    <w:rsid w:val="007A4BF4"/>
    <w:rsid w:val="007E58E4"/>
    <w:rsid w:val="007F6702"/>
    <w:rsid w:val="0083275F"/>
    <w:rsid w:val="008D3445"/>
    <w:rsid w:val="008E5A26"/>
    <w:rsid w:val="00983052"/>
    <w:rsid w:val="00B10DC8"/>
    <w:rsid w:val="00B25ACD"/>
    <w:rsid w:val="00B648BA"/>
    <w:rsid w:val="00B82460"/>
    <w:rsid w:val="00BC25F1"/>
    <w:rsid w:val="00D05C52"/>
    <w:rsid w:val="00D51D11"/>
    <w:rsid w:val="00D612AE"/>
    <w:rsid w:val="00DE0956"/>
    <w:rsid w:val="00E5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D338D"/>
  <w15:docId w15:val="{BE1DDBFE-1234-4988-94CC-32AE2058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B25AC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Foxcorp Holdings LLC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lese</dc:creator>
  <cp:lastModifiedBy>Eisner, Les</cp:lastModifiedBy>
  <cp:revision>5</cp:revision>
  <cp:lastPrinted>2024-04-04T18:36:00Z</cp:lastPrinted>
  <dcterms:created xsi:type="dcterms:W3CDTF">2024-05-17T15:07:00Z</dcterms:created>
  <dcterms:modified xsi:type="dcterms:W3CDTF">2024-05-17T15:34:00Z</dcterms:modified>
</cp:coreProperties>
</file>