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EC89B" w14:textId="0822420A" w:rsidR="00F061F2" w:rsidRPr="004D0199" w:rsidRDefault="00645EFA" w:rsidP="00D95A51">
      <w:pPr>
        <w:divId w:val="591208832"/>
        <w:rPr>
          <w:rFonts w:ascii="Calibri" w:hAnsi="Calibri" w:cs="Times New Roman"/>
        </w:rPr>
      </w:pPr>
      <w:r w:rsidRPr="004D0199">
        <w:rPr>
          <w:rFonts w:ascii="Calibri" w:hAnsi="Calibri" w:cs="Times New Roman"/>
        </w:rPr>
        <w:t>FOR IMMEDIATE RELEASE</w:t>
      </w:r>
      <w:r w:rsidR="00F061F2" w:rsidRPr="004D0199">
        <w:rPr>
          <w:rFonts w:ascii="Calibri" w:hAnsi="Calibri" w:cs="Times New Roman"/>
        </w:rPr>
        <w:t> </w:t>
      </w:r>
    </w:p>
    <w:p w14:paraId="37A3B740" w14:textId="2B1E97B9" w:rsidR="00645EFA" w:rsidRPr="004D0199" w:rsidRDefault="00A2683B" w:rsidP="00D95A51">
      <w:pPr>
        <w:divId w:val="591208832"/>
        <w:rPr>
          <w:rFonts w:ascii="Calibri" w:hAnsi="Calibri" w:cs="Times New Roman"/>
        </w:rPr>
      </w:pPr>
      <w:r w:rsidRPr="00CC3AB5">
        <w:rPr>
          <w:rFonts w:ascii="Calibri" w:hAnsi="Calibri" w:cs="Times New Roman"/>
        </w:rPr>
        <w:t>June</w:t>
      </w:r>
      <w:r w:rsidR="00645EFA" w:rsidRPr="00CC3AB5">
        <w:rPr>
          <w:rFonts w:ascii="Calibri" w:hAnsi="Calibri" w:cs="Times New Roman"/>
        </w:rPr>
        <w:t xml:space="preserve"> </w:t>
      </w:r>
      <w:r w:rsidR="00BB1D62">
        <w:rPr>
          <w:rFonts w:ascii="Calibri" w:hAnsi="Calibri" w:cs="Times New Roman"/>
        </w:rPr>
        <w:t>15</w:t>
      </w:r>
      <w:r w:rsidR="00645EFA" w:rsidRPr="00CC3AB5">
        <w:rPr>
          <w:rFonts w:ascii="Calibri" w:hAnsi="Calibri" w:cs="Times New Roman"/>
        </w:rPr>
        <w:t>, 2021</w:t>
      </w:r>
    </w:p>
    <w:p w14:paraId="5C279119" w14:textId="77777777" w:rsidR="00645EFA" w:rsidRPr="004D0199" w:rsidRDefault="00645EFA" w:rsidP="00D95A51">
      <w:pPr>
        <w:divId w:val="591208832"/>
        <w:rPr>
          <w:rFonts w:ascii="Calibri" w:hAnsi="Calibri" w:cs="Times New Roman"/>
        </w:rPr>
      </w:pPr>
    </w:p>
    <w:p w14:paraId="238E69D3" w14:textId="77777777" w:rsidR="00F16CE0" w:rsidRPr="004D0199" w:rsidRDefault="00F061F2" w:rsidP="00D95A51">
      <w:pPr>
        <w:jc w:val="center"/>
        <w:divId w:val="591208832"/>
        <w:rPr>
          <w:rFonts w:ascii="Calibri" w:hAnsi="Calibri" w:cs="Times New Roman"/>
          <w:b/>
          <w:bCs/>
        </w:rPr>
      </w:pPr>
      <w:bookmarkStart w:id="0" w:name="_Hlk74234531"/>
      <w:r w:rsidRPr="004D0199">
        <w:rPr>
          <w:rFonts w:ascii="Calibri" w:hAnsi="Calibri" w:cs="Times New Roman"/>
          <w:b/>
          <w:bCs/>
        </w:rPr>
        <w:t xml:space="preserve">FOX ENTERTAINMENT AND BENTO BOX ENTERTAINMENT ENTER </w:t>
      </w:r>
    </w:p>
    <w:p w14:paraId="07B29EC8" w14:textId="06FFEF5D" w:rsidR="00F061F2" w:rsidRPr="004D0199" w:rsidRDefault="00F061F2" w:rsidP="00D95A51">
      <w:pPr>
        <w:jc w:val="center"/>
        <w:divId w:val="591208832"/>
        <w:rPr>
          <w:rFonts w:ascii="Calibri" w:hAnsi="Calibri" w:cs="Times New Roman"/>
        </w:rPr>
      </w:pPr>
      <w:r w:rsidRPr="004D0199">
        <w:rPr>
          <w:rFonts w:ascii="Calibri" w:hAnsi="Calibri" w:cs="Times New Roman"/>
          <w:b/>
          <w:bCs/>
        </w:rPr>
        <w:t>FAST-GROWING NON-FUNGIBLE TOKEN MARKET WITH NEW BUSINESS UNIT</w:t>
      </w:r>
    </w:p>
    <w:p w14:paraId="6A82022C" w14:textId="77777777" w:rsidR="00F061F2" w:rsidRPr="004D0199" w:rsidRDefault="00F061F2" w:rsidP="00D95A51">
      <w:pPr>
        <w:jc w:val="center"/>
        <w:divId w:val="591208832"/>
        <w:rPr>
          <w:rFonts w:ascii="Calibri" w:hAnsi="Calibri" w:cs="Times New Roman"/>
        </w:rPr>
      </w:pPr>
      <w:r w:rsidRPr="004D0199">
        <w:rPr>
          <w:rFonts w:ascii="Calibri" w:hAnsi="Calibri" w:cs="Times New Roman"/>
          <w:b/>
          <w:bCs/>
        </w:rPr>
        <w:t>“BLOCKCHAIN CREATIVE LABS”</w:t>
      </w:r>
    </w:p>
    <w:p w14:paraId="189A2F93" w14:textId="77777777" w:rsidR="00F061F2" w:rsidRPr="004D0199" w:rsidRDefault="00F061F2" w:rsidP="00D95A51">
      <w:pPr>
        <w:jc w:val="center"/>
        <w:divId w:val="591208832"/>
        <w:rPr>
          <w:rFonts w:ascii="Calibri" w:hAnsi="Calibri" w:cs="Times New Roman"/>
        </w:rPr>
      </w:pPr>
      <w:r w:rsidRPr="004D0199">
        <w:rPr>
          <w:rFonts w:ascii="Calibri" w:hAnsi="Calibri" w:cs="Times New Roman"/>
          <w:b/>
          <w:bCs/>
          <w:lang w:val="nb-NO"/>
        </w:rPr>
        <w:t> </w:t>
      </w:r>
    </w:p>
    <w:p w14:paraId="6E1FC8DB" w14:textId="440D032C" w:rsidR="00F061F2" w:rsidRPr="004D0199" w:rsidRDefault="00F061F2" w:rsidP="00D95A51">
      <w:pPr>
        <w:jc w:val="center"/>
        <w:divId w:val="591208832"/>
        <w:rPr>
          <w:rFonts w:ascii="Calibri" w:hAnsi="Calibri" w:cs="Times New Roman"/>
        </w:rPr>
      </w:pPr>
      <w:r w:rsidRPr="004D0199">
        <w:rPr>
          <w:rFonts w:ascii="Calibri" w:hAnsi="Calibri" w:cs="Times New Roman"/>
          <w:b/>
          <w:bCs/>
        </w:rPr>
        <w:t xml:space="preserve"> </w:t>
      </w:r>
      <w:r w:rsidR="00E95FD7" w:rsidRPr="004D0199">
        <w:rPr>
          <w:rFonts w:ascii="Calibri" w:hAnsi="Calibri" w:cs="Times New Roman"/>
          <w:b/>
          <w:bCs/>
        </w:rPr>
        <w:t xml:space="preserve">Organization </w:t>
      </w:r>
      <w:r w:rsidRPr="004D0199">
        <w:rPr>
          <w:rFonts w:ascii="Calibri" w:hAnsi="Calibri" w:cs="Times New Roman"/>
          <w:b/>
          <w:bCs/>
        </w:rPr>
        <w:t>to Provide Creative Community, Advertising Partners and IP Owners</w:t>
      </w:r>
    </w:p>
    <w:p w14:paraId="77DDA88D" w14:textId="51BF51BF" w:rsidR="00235C8D" w:rsidRPr="004D0199" w:rsidRDefault="00F061F2" w:rsidP="00D95A51">
      <w:pPr>
        <w:jc w:val="center"/>
        <w:divId w:val="591208832"/>
        <w:rPr>
          <w:rFonts w:ascii="Calibri" w:hAnsi="Calibri" w:cs="Times New Roman"/>
          <w:b/>
          <w:bCs/>
        </w:rPr>
      </w:pPr>
      <w:r w:rsidRPr="004D0199">
        <w:rPr>
          <w:rFonts w:ascii="Calibri" w:hAnsi="Calibri" w:cs="Times New Roman"/>
          <w:b/>
          <w:bCs/>
        </w:rPr>
        <w:t>End-to-End Solutions to Create, Manage and Sell NFT Experiences,</w:t>
      </w:r>
    </w:p>
    <w:p w14:paraId="54696B13" w14:textId="7995835E" w:rsidR="00F061F2" w:rsidRPr="004D0199" w:rsidRDefault="00F061F2" w:rsidP="00D95A51">
      <w:pPr>
        <w:jc w:val="center"/>
        <w:divId w:val="591208832"/>
        <w:rPr>
          <w:rFonts w:ascii="Calibri" w:hAnsi="Calibri" w:cs="Times New Roman"/>
        </w:rPr>
      </w:pPr>
      <w:r w:rsidRPr="004D0199">
        <w:rPr>
          <w:rFonts w:ascii="Calibri" w:hAnsi="Calibri" w:cs="Times New Roman"/>
          <w:b/>
          <w:bCs/>
        </w:rPr>
        <w:t>Tokens and Digital Goods</w:t>
      </w:r>
    </w:p>
    <w:p w14:paraId="6B3D98EF" w14:textId="77777777" w:rsidR="00F061F2" w:rsidRPr="004D0199" w:rsidRDefault="00F061F2" w:rsidP="00D95A51">
      <w:pPr>
        <w:jc w:val="center"/>
        <w:divId w:val="591208832"/>
        <w:rPr>
          <w:rFonts w:ascii="Calibri" w:hAnsi="Calibri" w:cs="Times New Roman"/>
          <w:b/>
          <w:bCs/>
        </w:rPr>
      </w:pPr>
      <w:r w:rsidRPr="004D0199">
        <w:rPr>
          <w:rFonts w:ascii="Calibri" w:hAnsi="Calibri" w:cs="Times New Roman"/>
          <w:b/>
          <w:bCs/>
        </w:rPr>
        <w:t> </w:t>
      </w:r>
    </w:p>
    <w:p w14:paraId="3520EB48" w14:textId="53C3673D" w:rsidR="00454759" w:rsidRPr="004D0199" w:rsidRDefault="00E63836" w:rsidP="00D95A51">
      <w:pPr>
        <w:jc w:val="center"/>
        <w:divId w:val="591208832"/>
        <w:rPr>
          <w:rFonts w:ascii="Calibri" w:hAnsi="Calibri" w:cs="Times New Roman"/>
          <w:b/>
          <w:bCs/>
        </w:rPr>
      </w:pPr>
      <w:r w:rsidRPr="004D0199">
        <w:rPr>
          <w:rFonts w:ascii="Calibri" w:hAnsi="Calibri" w:cs="Times New Roman"/>
          <w:b/>
          <w:bCs/>
        </w:rPr>
        <w:t>Compan</w:t>
      </w:r>
      <w:r w:rsidR="00F16CE0" w:rsidRPr="004D0199">
        <w:rPr>
          <w:rFonts w:ascii="Calibri" w:hAnsi="Calibri" w:cs="Times New Roman"/>
          <w:b/>
          <w:bCs/>
        </w:rPr>
        <w:t xml:space="preserve">y to </w:t>
      </w:r>
      <w:r w:rsidR="00295E60" w:rsidRPr="004D0199">
        <w:rPr>
          <w:rFonts w:ascii="Calibri" w:hAnsi="Calibri" w:cs="Times New Roman"/>
          <w:b/>
          <w:bCs/>
        </w:rPr>
        <w:t>Launch</w:t>
      </w:r>
      <w:r w:rsidRPr="004D0199">
        <w:rPr>
          <w:rFonts w:ascii="Calibri" w:hAnsi="Calibri" w:cs="Times New Roman"/>
          <w:b/>
          <w:bCs/>
        </w:rPr>
        <w:t xml:space="preserve"> </w:t>
      </w:r>
      <w:r w:rsidR="00454759" w:rsidRPr="004D0199">
        <w:rPr>
          <w:rFonts w:ascii="Calibri" w:hAnsi="Calibri" w:cs="Times New Roman"/>
          <w:b/>
          <w:bCs/>
        </w:rPr>
        <w:t xml:space="preserve">$100 </w:t>
      </w:r>
      <w:r w:rsidRPr="004D0199">
        <w:rPr>
          <w:rFonts w:ascii="Calibri" w:hAnsi="Calibri" w:cs="Times New Roman"/>
          <w:b/>
          <w:bCs/>
        </w:rPr>
        <w:t xml:space="preserve">Million </w:t>
      </w:r>
      <w:r w:rsidR="00295E60" w:rsidRPr="004D0199">
        <w:rPr>
          <w:rFonts w:ascii="Calibri" w:hAnsi="Calibri" w:cs="Times New Roman"/>
          <w:b/>
          <w:bCs/>
        </w:rPr>
        <w:t>Creator</w:t>
      </w:r>
      <w:r w:rsidRPr="004D0199">
        <w:rPr>
          <w:rFonts w:ascii="Calibri" w:hAnsi="Calibri" w:cs="Times New Roman"/>
          <w:b/>
          <w:bCs/>
        </w:rPr>
        <w:t xml:space="preserve"> Fund</w:t>
      </w:r>
      <w:r w:rsidR="00295E60" w:rsidRPr="004D0199">
        <w:rPr>
          <w:rFonts w:ascii="Calibri" w:hAnsi="Calibri" w:cs="Times New Roman"/>
          <w:b/>
          <w:bCs/>
        </w:rPr>
        <w:t xml:space="preserve"> </w:t>
      </w:r>
      <w:r w:rsidR="00454759" w:rsidRPr="004D0199">
        <w:rPr>
          <w:rFonts w:ascii="Calibri" w:hAnsi="Calibri" w:cs="Times New Roman"/>
          <w:b/>
          <w:bCs/>
        </w:rPr>
        <w:t>under BLOCKCHAIN CREATIVE LABS</w:t>
      </w:r>
    </w:p>
    <w:p w14:paraId="4AEEF6B5" w14:textId="77777777" w:rsidR="006D1CF7" w:rsidRPr="004D0199" w:rsidRDefault="006D1CF7" w:rsidP="00D95A51">
      <w:pPr>
        <w:jc w:val="center"/>
        <w:divId w:val="591208832"/>
        <w:rPr>
          <w:rFonts w:ascii="Calibri" w:hAnsi="Calibri" w:cs="Times New Roman"/>
        </w:rPr>
      </w:pPr>
    </w:p>
    <w:p w14:paraId="6D1F75B2" w14:textId="77777777" w:rsidR="00747E2C" w:rsidRPr="004D0199" w:rsidRDefault="00F061F2" w:rsidP="00D95A51">
      <w:pPr>
        <w:jc w:val="center"/>
        <w:divId w:val="591208832"/>
        <w:rPr>
          <w:rFonts w:ascii="Calibri" w:hAnsi="Calibri" w:cs="Times New Roman"/>
          <w:b/>
          <w:bCs/>
        </w:rPr>
      </w:pPr>
      <w:r w:rsidRPr="004D0199">
        <w:rPr>
          <w:rFonts w:ascii="Calibri" w:hAnsi="Calibri" w:cs="Times New Roman"/>
          <w:b/>
          <w:bCs/>
        </w:rPr>
        <w:t>Bento Box Entertainment Co-Founder and CEO Scott Greenberg</w:t>
      </w:r>
    </w:p>
    <w:p w14:paraId="01ED63BA" w14:textId="3425E328" w:rsidR="00F061F2" w:rsidRPr="004D0199" w:rsidRDefault="00533EAA" w:rsidP="00D95A51">
      <w:pPr>
        <w:jc w:val="center"/>
        <w:divId w:val="591208832"/>
        <w:rPr>
          <w:rFonts w:ascii="Calibri" w:hAnsi="Calibri" w:cs="Times New Roman"/>
        </w:rPr>
      </w:pPr>
      <w:r w:rsidRPr="004D0199">
        <w:rPr>
          <w:rFonts w:ascii="Calibri" w:hAnsi="Calibri" w:cs="Times New Roman"/>
          <w:b/>
          <w:bCs/>
        </w:rPr>
        <w:t>Named CEO of</w:t>
      </w:r>
      <w:r w:rsidR="00F061F2" w:rsidRPr="004D0199">
        <w:rPr>
          <w:rFonts w:ascii="Calibri" w:hAnsi="Calibri" w:cs="Times New Roman"/>
          <w:b/>
          <w:bCs/>
        </w:rPr>
        <w:t xml:space="preserve"> </w:t>
      </w:r>
      <w:r w:rsidR="00AF01CB" w:rsidRPr="004D0199">
        <w:rPr>
          <w:rFonts w:ascii="Calibri" w:hAnsi="Calibri" w:cs="Times New Roman"/>
          <w:b/>
          <w:bCs/>
        </w:rPr>
        <w:t>BLOCKCHAIN CREATIVE LABS</w:t>
      </w:r>
    </w:p>
    <w:p w14:paraId="222F67D0" w14:textId="77777777" w:rsidR="006D1AFD" w:rsidRPr="004D0199" w:rsidRDefault="006D1AFD" w:rsidP="006D1AFD">
      <w:pPr>
        <w:ind w:right="720"/>
        <w:divId w:val="591208832"/>
        <w:rPr>
          <w:rFonts w:ascii="Calibri" w:hAnsi="Calibri" w:cs="Times New Roman"/>
          <w:b/>
          <w:bCs/>
        </w:rPr>
      </w:pPr>
    </w:p>
    <w:p w14:paraId="7EB96F89" w14:textId="3AA371BF" w:rsidR="006D1AFD" w:rsidRPr="004D0199" w:rsidRDefault="006D1AFD" w:rsidP="006D1AFD">
      <w:pPr>
        <w:jc w:val="center"/>
        <w:divId w:val="591208832"/>
        <w:rPr>
          <w:rFonts w:ascii="Calibri" w:hAnsi="Calibri" w:cs="Times New Roman"/>
          <w:b/>
          <w:bCs/>
        </w:rPr>
      </w:pPr>
      <w:r w:rsidRPr="004D0199">
        <w:rPr>
          <w:rFonts w:ascii="Calibri" w:hAnsi="Calibri" w:cs="Times New Roman"/>
          <w:b/>
          <w:bCs/>
        </w:rPr>
        <w:t>New Animated Comedy KRAPOPOLIS, from Emmy Award-</w:t>
      </w:r>
      <w:r w:rsidR="00CC3AB5">
        <w:rPr>
          <w:rFonts w:ascii="Calibri" w:hAnsi="Calibri" w:cs="Times New Roman"/>
          <w:b/>
          <w:bCs/>
        </w:rPr>
        <w:t>W</w:t>
      </w:r>
      <w:r w:rsidRPr="004D0199">
        <w:rPr>
          <w:rFonts w:ascii="Calibri" w:hAnsi="Calibri" w:cs="Times New Roman"/>
          <w:b/>
          <w:bCs/>
        </w:rPr>
        <w:t>inning Creator Dan Harmon and FOX Entertainment, to become World’s First Blockchain-Curated Animated Project</w:t>
      </w:r>
    </w:p>
    <w:p w14:paraId="26F29FD8" w14:textId="77777777" w:rsidR="006D1AFD" w:rsidRPr="004D0199" w:rsidRDefault="006D1AFD" w:rsidP="00D95A51">
      <w:pPr>
        <w:divId w:val="591208832"/>
        <w:rPr>
          <w:rFonts w:ascii="Calibri" w:hAnsi="Calibri" w:cs="Times New Roman"/>
          <w:b/>
          <w:bCs/>
        </w:rPr>
      </w:pPr>
    </w:p>
    <w:p w14:paraId="0C6E30DC" w14:textId="7A7747A9" w:rsidR="00533EAA" w:rsidRPr="004D0199" w:rsidRDefault="00533EAA" w:rsidP="00D95A51">
      <w:pPr>
        <w:jc w:val="both"/>
        <w:divId w:val="591208832"/>
        <w:rPr>
          <w:rFonts w:ascii="Calibri" w:hAnsi="Calibri" w:cs="Times New Roman"/>
        </w:rPr>
      </w:pPr>
      <w:r w:rsidRPr="004D0199">
        <w:rPr>
          <w:rFonts w:ascii="Calibri" w:hAnsi="Calibri" w:cs="Times New Roman"/>
        </w:rPr>
        <w:t>FOX Entertainment and its Emmy Award-winning animation studio</w:t>
      </w:r>
      <w:r w:rsidR="00F16CE0" w:rsidRPr="004D0199">
        <w:rPr>
          <w:rFonts w:ascii="Calibri" w:hAnsi="Calibri" w:cs="Times New Roman"/>
        </w:rPr>
        <w:t>,</w:t>
      </w:r>
      <w:r w:rsidRPr="004D0199">
        <w:rPr>
          <w:rFonts w:ascii="Calibri" w:hAnsi="Calibri" w:cs="Times New Roman"/>
        </w:rPr>
        <w:t xml:space="preserve"> Bento Box Entertainment</w:t>
      </w:r>
      <w:r w:rsidR="00645EFA" w:rsidRPr="004D0199">
        <w:rPr>
          <w:rFonts w:ascii="Calibri" w:hAnsi="Calibri" w:cs="Times New Roman"/>
        </w:rPr>
        <w:t>,</w:t>
      </w:r>
      <w:r w:rsidRPr="004D0199">
        <w:rPr>
          <w:rFonts w:ascii="Calibri" w:hAnsi="Calibri" w:cs="Times New Roman"/>
        </w:rPr>
        <w:t xml:space="preserve"> today announced entry into the fast-growing Non-Fungible Token (NFT) market</w:t>
      </w:r>
      <w:r w:rsidR="00645EFA" w:rsidRPr="004D0199">
        <w:rPr>
          <w:rFonts w:ascii="Calibri" w:hAnsi="Calibri" w:cs="Times New Roman"/>
        </w:rPr>
        <w:t>,</w:t>
      </w:r>
      <w:r w:rsidRPr="004D0199">
        <w:rPr>
          <w:rFonts w:ascii="Calibri" w:hAnsi="Calibri" w:cs="Times New Roman"/>
        </w:rPr>
        <w:t xml:space="preserve"> including the launch of a business and creative unit, Blockchain Creative Labs.</w:t>
      </w:r>
      <w:r w:rsidR="00CD2FD9" w:rsidRPr="004D0199">
        <w:rPr>
          <w:rFonts w:ascii="Calibri" w:hAnsi="Calibri" w:cs="Times New Roman"/>
        </w:rPr>
        <w:t xml:space="preserve"> </w:t>
      </w:r>
      <w:r w:rsidRPr="004D0199">
        <w:rPr>
          <w:rFonts w:ascii="Calibri" w:hAnsi="Calibri" w:cs="Times New Roman"/>
        </w:rPr>
        <w:t xml:space="preserve">Blockchain Creative Labs will provide content creators, IP owners and advertising partners end-to-end blockchain computer ecosystem solutions to build, launch, manage and sell NFT content and experiences, </w:t>
      </w:r>
      <w:r w:rsidR="000F7CDF" w:rsidRPr="004D0199">
        <w:rPr>
          <w:rFonts w:ascii="Calibri" w:hAnsi="Calibri" w:cs="Times New Roman"/>
        </w:rPr>
        <w:t xml:space="preserve">and </w:t>
      </w:r>
      <w:r w:rsidRPr="004D0199">
        <w:rPr>
          <w:rFonts w:ascii="Calibri" w:hAnsi="Calibri" w:cs="Times New Roman"/>
        </w:rPr>
        <w:t xml:space="preserve">fungible tokens, as well as digital goods and assets. </w:t>
      </w:r>
      <w:r w:rsidR="00881008" w:rsidRPr="004D0199">
        <w:rPr>
          <w:rFonts w:ascii="Calibri" w:hAnsi="Calibri" w:cs="Times New Roman"/>
        </w:rPr>
        <w:t xml:space="preserve">In addition, FOX Entertainment and Bento Box have </w:t>
      </w:r>
      <w:r w:rsidR="00295E60" w:rsidRPr="004D0199">
        <w:rPr>
          <w:rFonts w:ascii="Calibri" w:hAnsi="Calibri" w:cs="Times New Roman"/>
        </w:rPr>
        <w:t>formed</w:t>
      </w:r>
      <w:r w:rsidR="00881008" w:rsidRPr="004D0199">
        <w:rPr>
          <w:rFonts w:ascii="Calibri" w:hAnsi="Calibri" w:cs="Times New Roman"/>
        </w:rPr>
        <w:t xml:space="preserve"> a $100 million </w:t>
      </w:r>
      <w:r w:rsidR="00295E60" w:rsidRPr="004D0199">
        <w:rPr>
          <w:rFonts w:ascii="Calibri" w:hAnsi="Calibri" w:cs="Times New Roman"/>
        </w:rPr>
        <w:t>creator</w:t>
      </w:r>
      <w:r w:rsidR="00881008" w:rsidRPr="004D0199">
        <w:rPr>
          <w:rFonts w:ascii="Calibri" w:hAnsi="Calibri" w:cs="Times New Roman"/>
        </w:rPr>
        <w:t xml:space="preserve"> fund that will be managed by Blockchain Creative Labs </w:t>
      </w:r>
      <w:r w:rsidR="00645EFA" w:rsidRPr="004D0199">
        <w:rPr>
          <w:rFonts w:ascii="Calibri" w:hAnsi="Calibri" w:cs="Times New Roman"/>
        </w:rPr>
        <w:t xml:space="preserve">to </w:t>
      </w:r>
      <w:r w:rsidR="00881008" w:rsidRPr="004D0199">
        <w:rPr>
          <w:rFonts w:ascii="Calibri" w:hAnsi="Calibri" w:cs="Times New Roman"/>
        </w:rPr>
        <w:t>identify growth opportunities in the NFT space.</w:t>
      </w:r>
    </w:p>
    <w:p w14:paraId="033421B9" w14:textId="01FE65A4" w:rsidR="0081752D" w:rsidRPr="004D0199" w:rsidRDefault="0081752D" w:rsidP="00D95A51">
      <w:pPr>
        <w:jc w:val="both"/>
        <w:divId w:val="591208832"/>
        <w:rPr>
          <w:rFonts w:ascii="Calibri" w:hAnsi="Calibri" w:cs="Times New Roman"/>
        </w:rPr>
      </w:pPr>
    </w:p>
    <w:p w14:paraId="3C527B2E" w14:textId="7DDD01F8" w:rsidR="0081752D" w:rsidRPr="004D0199" w:rsidRDefault="0081752D" w:rsidP="0081752D">
      <w:pPr>
        <w:jc w:val="both"/>
        <w:divId w:val="591208832"/>
        <w:rPr>
          <w:rFonts w:ascii="Calibri" w:hAnsi="Calibri" w:cs="Times New Roman"/>
        </w:rPr>
      </w:pPr>
      <w:r w:rsidRPr="004D0199">
        <w:rPr>
          <w:rFonts w:ascii="Calibri" w:hAnsi="Calibri" w:cs="Times New Roman"/>
        </w:rPr>
        <w:t xml:space="preserve">Based in Los Angeles, Blockchain Creative Labs will operate under the FOX Entertainment banner. Scott Greenberg, Co-Founder and CEO of Bento Box Entertainment, will serve as CEO of Blockchain Creative Labs and be responsible for overseeing the unit and the newly formed content fund. While assuming his new responsibilities, Greenberg will continue </w:t>
      </w:r>
      <w:r w:rsidR="00CC3AB5">
        <w:rPr>
          <w:rFonts w:ascii="Calibri" w:hAnsi="Calibri" w:cs="Times New Roman"/>
        </w:rPr>
        <w:t xml:space="preserve">in </w:t>
      </w:r>
      <w:r w:rsidRPr="004D0199">
        <w:rPr>
          <w:rFonts w:ascii="Calibri" w:hAnsi="Calibri" w:cs="Times New Roman"/>
        </w:rPr>
        <w:t>his role at Bento Box and report to Collier.</w:t>
      </w:r>
    </w:p>
    <w:p w14:paraId="434C6361" w14:textId="77777777" w:rsidR="0081752D" w:rsidRPr="004D0199" w:rsidRDefault="0081752D" w:rsidP="0081752D">
      <w:pPr>
        <w:jc w:val="both"/>
        <w:divId w:val="591208832"/>
        <w:rPr>
          <w:rFonts w:ascii="Calibri" w:hAnsi="Calibri" w:cs="Times New Roman"/>
        </w:rPr>
      </w:pPr>
    </w:p>
    <w:p w14:paraId="04FBB2D1" w14:textId="678F9619" w:rsidR="00B35ED1" w:rsidRDefault="00E5449F" w:rsidP="00B35ED1">
      <w:pPr>
        <w:jc w:val="both"/>
        <w:divId w:val="591208832"/>
        <w:rPr>
          <w:rFonts w:ascii="Calibri" w:hAnsi="Calibri" w:cs="Times New Roman"/>
        </w:rPr>
      </w:pPr>
      <w:r w:rsidRPr="00E5449F">
        <w:rPr>
          <w:rFonts w:ascii="Calibri" w:hAnsi="Calibri" w:cs="Times New Roman"/>
        </w:rPr>
        <w:t>“For years, alongside some of the world’s finest animation talent, Scott and the Bento Box team have produced world-class original animated content. The emergence of blockchain technology has given birth to a new marketplace that is a natural extension of Bento Box’s talents; one that allows the team to support, elevate and reward innovators and artists in new and creatively exciting ways.  Our new company, Blockchain Creative Labs, also under Scott and Bento Box, will help shape and grow the fast-evolving world of creatively-led digital goods and tokens,” said Charlie Collier, CEO, FOX Entertainment.  Further, he noted, “We are also delighted to be riding shotgun with our partner, prolific creator Dan Harmon, on Blockchain Creative Lab’s first blockchain-curated series, KRAPOPOLIS.  Dan, Blockchain Creative Labs, Bento Box and FOX – using its signature night of primetime animation, Animation Domination -- will all be fan-focused from day-one, curating KRAPOPOLIS-related content on the blockchain from character development right up through premiere night in 2022.”</w:t>
      </w:r>
    </w:p>
    <w:p w14:paraId="0A7E3858" w14:textId="77777777" w:rsidR="00E5449F" w:rsidRDefault="00E5449F" w:rsidP="00B35ED1">
      <w:pPr>
        <w:jc w:val="both"/>
        <w:divId w:val="591208832"/>
        <w:rPr>
          <w:rFonts w:ascii="Calibri" w:hAnsi="Calibri" w:cs="Times New Roman"/>
        </w:rPr>
      </w:pPr>
    </w:p>
    <w:p w14:paraId="2220A2E6" w14:textId="77777777" w:rsidR="00CC3AB5" w:rsidRDefault="00CC3AB5" w:rsidP="00B35ED1">
      <w:pPr>
        <w:jc w:val="both"/>
        <w:divId w:val="591208832"/>
        <w:rPr>
          <w:rFonts w:ascii="Calibri" w:hAnsi="Calibri" w:cs="Times New Roman"/>
        </w:rPr>
      </w:pPr>
    </w:p>
    <w:p w14:paraId="3FBCF3B2" w14:textId="3B3A3742" w:rsidR="00CC3AB5" w:rsidRDefault="00CC3AB5" w:rsidP="00CC3AB5">
      <w:pPr>
        <w:jc w:val="center"/>
        <w:divId w:val="591208832"/>
        <w:rPr>
          <w:rFonts w:ascii="Calibri" w:hAnsi="Calibri" w:cs="Times New Roman"/>
        </w:rPr>
      </w:pPr>
      <w:r>
        <w:rPr>
          <w:rFonts w:ascii="Calibri" w:hAnsi="Calibri" w:cs="Times New Roman"/>
        </w:rPr>
        <w:t>-more-</w:t>
      </w:r>
    </w:p>
    <w:p w14:paraId="4366A09D" w14:textId="532C855E" w:rsidR="00CC3AB5" w:rsidRDefault="00CC3AB5" w:rsidP="00B35ED1">
      <w:pPr>
        <w:jc w:val="both"/>
        <w:divId w:val="591208832"/>
        <w:rPr>
          <w:rFonts w:ascii="Calibri" w:hAnsi="Calibri" w:cs="Times New Roman"/>
        </w:rPr>
      </w:pPr>
    </w:p>
    <w:p w14:paraId="6E055B49" w14:textId="15729B78" w:rsidR="00CC3AB5" w:rsidRPr="00CC3AB5" w:rsidRDefault="00CC3AB5" w:rsidP="00B35ED1">
      <w:pPr>
        <w:jc w:val="both"/>
        <w:divId w:val="591208832"/>
        <w:rPr>
          <w:rFonts w:ascii="Calibri" w:hAnsi="Calibri" w:cs="Times New Roman"/>
          <w:b/>
          <w:bCs/>
        </w:rPr>
      </w:pPr>
      <w:r w:rsidRPr="00CC3AB5">
        <w:rPr>
          <w:rFonts w:ascii="Calibri" w:hAnsi="Calibri" w:cs="Times New Roman"/>
          <w:b/>
          <w:bCs/>
        </w:rPr>
        <w:lastRenderedPageBreak/>
        <w:t>BLOCKCHAIN CREATIVE LABS – Page 2</w:t>
      </w:r>
    </w:p>
    <w:p w14:paraId="68C303FD" w14:textId="77777777" w:rsidR="00CC3AB5" w:rsidRDefault="00CC3AB5" w:rsidP="00B35ED1">
      <w:pPr>
        <w:jc w:val="both"/>
        <w:divId w:val="591208832"/>
        <w:rPr>
          <w:rFonts w:ascii="Calibri" w:hAnsi="Calibri" w:cs="Times New Roman"/>
        </w:rPr>
      </w:pPr>
    </w:p>
    <w:p w14:paraId="6B16453D" w14:textId="7E036BDE" w:rsidR="00D83C71" w:rsidRPr="004D0199" w:rsidRDefault="00B35ED1" w:rsidP="00B35ED1">
      <w:pPr>
        <w:jc w:val="both"/>
        <w:divId w:val="591208832"/>
        <w:rPr>
          <w:rFonts w:ascii="Calibri" w:hAnsi="Calibri" w:cs="Times New Roman"/>
        </w:rPr>
      </w:pPr>
      <w:r>
        <w:rPr>
          <w:rFonts w:ascii="Calibri" w:hAnsi="Calibri" w:cs="Times New Roman"/>
        </w:rPr>
        <w:t>Las</w:t>
      </w:r>
      <w:r w:rsidR="00A2683B">
        <w:rPr>
          <w:rFonts w:ascii="Calibri" w:hAnsi="Calibri" w:cs="Times New Roman"/>
        </w:rPr>
        <w:t>t month</w:t>
      </w:r>
      <w:r w:rsidR="00D83C71" w:rsidRPr="004D0199">
        <w:rPr>
          <w:rFonts w:ascii="Calibri" w:hAnsi="Calibri" w:cs="Times New Roman"/>
        </w:rPr>
        <w:t xml:space="preserve"> at its Upfront presentation, FOX announced that Blockchain Creative Labs will launch a dedicated digital marketplace for Emmy Award-winning creator Dan Harmon’s (“Rick and Morty,” “Community”) upcoming animated comedy, KRAPOPOLIS, marking the first animated series to be curated entirely on the </w:t>
      </w:r>
      <w:r w:rsidR="002F1D4F" w:rsidRPr="004D0199">
        <w:rPr>
          <w:rFonts w:ascii="Calibri" w:hAnsi="Calibri" w:cs="Times New Roman"/>
        </w:rPr>
        <w:t>b</w:t>
      </w:r>
      <w:r w:rsidR="00D83C71" w:rsidRPr="004D0199">
        <w:rPr>
          <w:rFonts w:ascii="Calibri" w:hAnsi="Calibri" w:cs="Times New Roman"/>
        </w:rPr>
        <w:t xml:space="preserve">lockchain. The company will manage and sell digital KRAPOPOLIS goods, </w:t>
      </w:r>
      <w:r w:rsidR="00CC3AB5">
        <w:rPr>
          <w:rFonts w:ascii="Calibri" w:hAnsi="Calibri" w:cs="Times New Roman"/>
        </w:rPr>
        <w:t xml:space="preserve">including </w:t>
      </w:r>
      <w:r w:rsidR="00D83C71" w:rsidRPr="004D0199">
        <w:rPr>
          <w:rFonts w:ascii="Calibri" w:hAnsi="Calibri" w:cs="Times New Roman"/>
        </w:rPr>
        <w:t xml:space="preserve">NFTs of one-of-a-kind character and background art and GIFs, as well as tokens that provide exclusive social experiences to engage and reward super fans.  </w:t>
      </w:r>
    </w:p>
    <w:p w14:paraId="63EE9CB9" w14:textId="77777777" w:rsidR="000F7CDF" w:rsidRPr="004D0199" w:rsidRDefault="000F7CDF" w:rsidP="00D83C71">
      <w:pPr>
        <w:jc w:val="both"/>
        <w:divId w:val="591208832"/>
        <w:rPr>
          <w:rFonts w:ascii="Calibri" w:hAnsi="Calibri" w:cs="Times New Roman"/>
        </w:rPr>
      </w:pPr>
    </w:p>
    <w:p w14:paraId="506B2CD2" w14:textId="6AE28E5B" w:rsidR="00D83C71" w:rsidRDefault="00D83C71" w:rsidP="00D83C71">
      <w:pPr>
        <w:jc w:val="both"/>
        <w:divId w:val="591208832"/>
        <w:rPr>
          <w:rFonts w:ascii="Calibri" w:hAnsi="Calibri" w:cs="Times New Roman"/>
        </w:rPr>
      </w:pPr>
      <w:r w:rsidRPr="004D0199">
        <w:rPr>
          <w:rFonts w:ascii="Calibri" w:hAnsi="Calibri" w:cs="Times New Roman"/>
        </w:rPr>
        <w:t>Set in mythical ancient Greece and centered on a flawed family of humans, gods and monsters that tries to run one of the world’s first cities without killing each other, KRAPOPOLIS is fully owned and financed by FOX Entertainment and will be produced by Bento Box.</w:t>
      </w:r>
    </w:p>
    <w:p w14:paraId="107C3511" w14:textId="080C9855" w:rsidR="007E34C6" w:rsidRDefault="007E34C6" w:rsidP="00D83C71">
      <w:pPr>
        <w:jc w:val="both"/>
        <w:divId w:val="591208832"/>
        <w:rPr>
          <w:rFonts w:ascii="Calibri" w:hAnsi="Calibri" w:cs="Times New Roman"/>
        </w:rPr>
      </w:pPr>
    </w:p>
    <w:p w14:paraId="663CAF79" w14:textId="46FA328C" w:rsidR="007E34C6" w:rsidRPr="004D0199" w:rsidRDefault="007E34C6" w:rsidP="00D83C71">
      <w:pPr>
        <w:jc w:val="both"/>
        <w:divId w:val="591208832"/>
        <w:rPr>
          <w:rFonts w:ascii="Calibri" w:hAnsi="Calibri" w:cs="Times New Roman"/>
        </w:rPr>
      </w:pPr>
      <w:r>
        <w:rPr>
          <w:rFonts w:ascii="Calibri" w:hAnsi="Calibri" w:cs="Times New Roman"/>
        </w:rPr>
        <w:t xml:space="preserve">Announcements regarding future Blockchain Creative Labs-driven content, partnerships and technologic infrastructure for the company will be </w:t>
      </w:r>
      <w:r w:rsidR="00CD055C">
        <w:rPr>
          <w:rFonts w:ascii="Calibri" w:hAnsi="Calibri" w:cs="Times New Roman"/>
        </w:rPr>
        <w:t>released</w:t>
      </w:r>
      <w:r>
        <w:rPr>
          <w:rFonts w:ascii="Calibri" w:hAnsi="Calibri" w:cs="Times New Roman"/>
        </w:rPr>
        <w:t xml:space="preserve"> in the coming weeks.</w:t>
      </w:r>
    </w:p>
    <w:p w14:paraId="27260F0E" w14:textId="23AA1709" w:rsidR="00E470FF" w:rsidRPr="004D0199" w:rsidRDefault="00E470FF" w:rsidP="00D95A51">
      <w:pPr>
        <w:jc w:val="both"/>
        <w:divId w:val="591208832"/>
        <w:rPr>
          <w:rFonts w:cstheme="minorHAnsi"/>
          <w:b/>
          <w:bCs/>
        </w:rPr>
      </w:pPr>
    </w:p>
    <w:p w14:paraId="16F0938F" w14:textId="6867FE58" w:rsidR="00D95A51" w:rsidRPr="004D0199" w:rsidRDefault="00F061F2" w:rsidP="00D95A51">
      <w:pPr>
        <w:jc w:val="both"/>
        <w:divId w:val="591208832"/>
        <w:rPr>
          <w:rFonts w:ascii="Calibri" w:hAnsi="Calibri" w:cs="Times New Roman"/>
        </w:rPr>
      </w:pPr>
      <w:r w:rsidRPr="004D0199">
        <w:rPr>
          <w:rFonts w:ascii="Calibri" w:hAnsi="Calibri" w:cs="Times New Roman"/>
        </w:rPr>
        <w:t>"</w:t>
      </w:r>
      <w:r w:rsidR="00881008" w:rsidRPr="004D0199">
        <w:rPr>
          <w:rFonts w:ascii="Calibri" w:hAnsi="Calibri" w:cs="Times New Roman"/>
        </w:rPr>
        <w:t xml:space="preserve">Entrepreneurs at our core, </w:t>
      </w:r>
      <w:r w:rsidRPr="004D0199">
        <w:rPr>
          <w:rFonts w:ascii="Calibri" w:hAnsi="Calibri" w:cs="Times New Roman"/>
        </w:rPr>
        <w:t xml:space="preserve">FOX and Bento Box are uniquely </w:t>
      </w:r>
      <w:r w:rsidR="00881008" w:rsidRPr="004D0199">
        <w:rPr>
          <w:rFonts w:ascii="Calibri" w:hAnsi="Calibri" w:cs="Times New Roman"/>
        </w:rPr>
        <w:t>situated</w:t>
      </w:r>
      <w:r w:rsidRPr="004D0199">
        <w:rPr>
          <w:rFonts w:ascii="Calibri" w:hAnsi="Calibri" w:cs="Times New Roman"/>
        </w:rPr>
        <w:t xml:space="preserve"> to bring exciting offerings to the digital goods, token and NFT marketplac</w:t>
      </w:r>
      <w:r w:rsidR="00881008" w:rsidRPr="004D0199">
        <w:rPr>
          <w:rFonts w:ascii="Calibri" w:hAnsi="Calibri" w:cs="Times New Roman"/>
        </w:rPr>
        <w:t>e</w:t>
      </w:r>
      <w:r w:rsidR="00D83C71" w:rsidRPr="004D0199">
        <w:rPr>
          <w:rFonts w:ascii="Calibri" w:hAnsi="Calibri" w:cs="Times New Roman"/>
        </w:rPr>
        <w:t>,” said Greenberg</w:t>
      </w:r>
      <w:r w:rsidR="00881008" w:rsidRPr="004D0199">
        <w:rPr>
          <w:rFonts w:ascii="Calibri" w:hAnsi="Calibri" w:cs="Times New Roman"/>
        </w:rPr>
        <w:t xml:space="preserve">. </w:t>
      </w:r>
      <w:r w:rsidR="00D83C71" w:rsidRPr="004D0199">
        <w:rPr>
          <w:rFonts w:ascii="Calibri" w:hAnsi="Calibri" w:cs="Times New Roman"/>
        </w:rPr>
        <w:t>“</w:t>
      </w:r>
      <w:r w:rsidR="00881008" w:rsidRPr="004D0199">
        <w:rPr>
          <w:rFonts w:ascii="Calibri" w:hAnsi="Calibri" w:cs="Times New Roman"/>
        </w:rPr>
        <w:t xml:space="preserve">Our </w:t>
      </w:r>
      <w:r w:rsidRPr="004D0199">
        <w:rPr>
          <w:rFonts w:ascii="Calibri" w:hAnsi="Calibri" w:cs="Times New Roman"/>
        </w:rPr>
        <w:t xml:space="preserve">longstanding </w:t>
      </w:r>
      <w:r w:rsidR="00AA6D14" w:rsidRPr="004D0199">
        <w:rPr>
          <w:rFonts w:ascii="Calibri" w:hAnsi="Calibri" w:cs="Times New Roman"/>
        </w:rPr>
        <w:t>relationships</w:t>
      </w:r>
      <w:r w:rsidRPr="004D0199">
        <w:rPr>
          <w:rFonts w:ascii="Calibri" w:hAnsi="Calibri" w:cs="Times New Roman"/>
        </w:rPr>
        <w:t xml:space="preserve"> within the creative community</w:t>
      </w:r>
      <w:r w:rsidR="00CD2FD9" w:rsidRPr="004D0199">
        <w:rPr>
          <w:rFonts w:ascii="Calibri" w:hAnsi="Calibri" w:cs="Times New Roman"/>
        </w:rPr>
        <w:t xml:space="preserve"> allow us to </w:t>
      </w:r>
      <w:r w:rsidR="00AA6D14" w:rsidRPr="004D0199">
        <w:rPr>
          <w:rFonts w:ascii="Calibri" w:hAnsi="Calibri" w:cs="Times New Roman"/>
        </w:rPr>
        <w:t>harness</w:t>
      </w:r>
      <w:r w:rsidR="00CD2FD9" w:rsidRPr="004D0199">
        <w:rPr>
          <w:rFonts w:ascii="Calibri" w:hAnsi="Calibri" w:cs="Times New Roman"/>
        </w:rPr>
        <w:t xml:space="preserve"> this technology to bridge together brands and producers with fans in new and interesting ways</w:t>
      </w:r>
      <w:r w:rsidR="007E34C6">
        <w:rPr>
          <w:rFonts w:ascii="Calibri" w:hAnsi="Calibri" w:cs="Times New Roman"/>
        </w:rPr>
        <w:t>, and w</w:t>
      </w:r>
      <w:r w:rsidR="00CD2FD9" w:rsidRPr="004D0199">
        <w:rPr>
          <w:rFonts w:ascii="Calibri" w:hAnsi="Calibri" w:cs="Times New Roman"/>
        </w:rPr>
        <w:t>e’re looking forward to seizing this opportunit</w:t>
      </w:r>
      <w:r w:rsidR="007E34C6">
        <w:rPr>
          <w:rFonts w:ascii="Calibri" w:hAnsi="Calibri" w:cs="Times New Roman"/>
        </w:rPr>
        <w:t>y</w:t>
      </w:r>
      <w:r w:rsidR="00AA6D14" w:rsidRPr="004D0199">
        <w:rPr>
          <w:rFonts w:ascii="Calibri" w:hAnsi="Calibri" w:cs="Times New Roman"/>
        </w:rPr>
        <w:t>.</w:t>
      </w:r>
      <w:r w:rsidRPr="004D0199">
        <w:rPr>
          <w:rFonts w:ascii="Calibri" w:hAnsi="Calibri" w:cs="Times New Roman"/>
        </w:rPr>
        <w:t>"</w:t>
      </w:r>
    </w:p>
    <w:p w14:paraId="0E32B768" w14:textId="77777777" w:rsidR="006D1AFD" w:rsidRPr="004D0199" w:rsidRDefault="006D1AFD" w:rsidP="00D95A51">
      <w:pPr>
        <w:jc w:val="both"/>
        <w:divId w:val="591208832"/>
        <w:rPr>
          <w:rFonts w:ascii="Calibri" w:hAnsi="Calibri" w:cs="Times New Roman"/>
        </w:rPr>
      </w:pPr>
    </w:p>
    <w:p w14:paraId="60286201" w14:textId="78B5BD6D" w:rsidR="00D95A51" w:rsidRPr="004D0199" w:rsidRDefault="00F061F2" w:rsidP="00C834AD">
      <w:pPr>
        <w:jc w:val="both"/>
        <w:divId w:val="591208832"/>
        <w:rPr>
          <w:rFonts w:ascii="Calibri" w:hAnsi="Calibri" w:cs="Times New Roman"/>
        </w:rPr>
      </w:pPr>
      <w:r w:rsidRPr="004D0199">
        <w:rPr>
          <w:rFonts w:ascii="Calibri" w:hAnsi="Calibri" w:cs="Times New Roman"/>
        </w:rPr>
        <w:t>Blockchain Creative Labs joins FOX Entertainment’s growing stable that include</w:t>
      </w:r>
      <w:r w:rsidR="005054F4" w:rsidRPr="004D0199">
        <w:rPr>
          <w:rFonts w:ascii="Calibri" w:hAnsi="Calibri" w:cs="Times New Roman"/>
        </w:rPr>
        <w:t>s</w:t>
      </w:r>
      <w:r w:rsidRPr="004D0199">
        <w:rPr>
          <w:rFonts w:ascii="Calibri" w:hAnsi="Calibri" w:cs="Times New Roman"/>
        </w:rPr>
        <w:t xml:space="preserve"> FOX, the #1 broadcast network among Adults 18-49; its in-house unscripted studio</w:t>
      </w:r>
      <w:r w:rsidR="005724D2" w:rsidRPr="004D0199">
        <w:rPr>
          <w:rFonts w:ascii="Calibri" w:hAnsi="Calibri" w:cs="Times New Roman"/>
        </w:rPr>
        <w:t>,</w:t>
      </w:r>
      <w:r w:rsidRPr="004D0199">
        <w:rPr>
          <w:rFonts w:ascii="Calibri" w:hAnsi="Calibri" w:cs="Times New Roman"/>
        </w:rPr>
        <w:t xml:space="preserve"> FOX Alternative Entertainment, which produces THE MASKED SINGER, I CAN SEE YOUR VOICE and THE MASKED DANCER, among other series; Bento Box Entertainment, which produces animated content for FOX, including BOB’S BURGERS</w:t>
      </w:r>
      <w:r w:rsidR="001421DE">
        <w:rPr>
          <w:rFonts w:ascii="Calibri" w:hAnsi="Calibri" w:cs="Times New Roman"/>
        </w:rPr>
        <w:t xml:space="preserve">, </w:t>
      </w:r>
      <w:r w:rsidRPr="004D0199">
        <w:rPr>
          <w:rFonts w:ascii="Calibri" w:hAnsi="Calibri" w:cs="Times New Roman"/>
        </w:rPr>
        <w:t>DUNCANVILLE</w:t>
      </w:r>
      <w:r w:rsidR="0049015E">
        <w:rPr>
          <w:rFonts w:ascii="Calibri" w:hAnsi="Calibri" w:cs="Times New Roman"/>
        </w:rPr>
        <w:t xml:space="preserve"> and the new series</w:t>
      </w:r>
      <w:r w:rsidRPr="004D0199">
        <w:rPr>
          <w:rFonts w:ascii="Calibri" w:hAnsi="Calibri" w:cs="Times New Roman"/>
        </w:rPr>
        <w:t xml:space="preserve"> THE GREAT NORTH and HOUSEBROKEN, as well as programming for other platforms; and the fast-growing ad-supported video-on-demand (AVOD) service Tubi</w:t>
      </w:r>
      <w:r w:rsidR="005054F4" w:rsidRPr="004D0199">
        <w:rPr>
          <w:rFonts w:ascii="Calibri" w:hAnsi="Calibri" w:cs="Times New Roman"/>
        </w:rPr>
        <w:t>.</w:t>
      </w:r>
      <w:r w:rsidRPr="004D0199">
        <w:rPr>
          <w:rFonts w:ascii="Calibri" w:hAnsi="Calibri" w:cs="Times New Roman"/>
        </w:rPr>
        <w:t xml:space="preserve"> </w:t>
      </w:r>
      <w:r w:rsidR="005A1A36" w:rsidRPr="004D0199">
        <w:rPr>
          <w:rFonts w:ascii="Calibri" w:hAnsi="Calibri" w:cs="Times New Roman"/>
        </w:rPr>
        <w:t xml:space="preserve"> </w:t>
      </w:r>
      <w:r w:rsidR="005054F4" w:rsidRPr="004D0199">
        <w:rPr>
          <w:rFonts w:ascii="Calibri" w:hAnsi="Calibri" w:cs="Times New Roman"/>
        </w:rPr>
        <w:t>Available in the U.S., Canada, Mexico and Australia, Tubi</w:t>
      </w:r>
      <w:r w:rsidRPr="004D0199">
        <w:rPr>
          <w:rFonts w:ascii="Calibri" w:hAnsi="Calibri" w:cs="Times New Roman"/>
        </w:rPr>
        <w:t xml:space="preserve"> features more than 30,000 movies and television series, </w:t>
      </w:r>
      <w:r w:rsidR="005054F4" w:rsidRPr="004D0199">
        <w:rPr>
          <w:rFonts w:ascii="Calibri" w:hAnsi="Calibri" w:cs="Times New Roman"/>
        </w:rPr>
        <w:t xml:space="preserve">as well as leading </w:t>
      </w:r>
      <w:r w:rsidR="005A1A36" w:rsidRPr="004D0199">
        <w:rPr>
          <w:rFonts w:ascii="Calibri" w:hAnsi="Calibri" w:cs="Times New Roman"/>
        </w:rPr>
        <w:t xml:space="preserve">local and national </w:t>
      </w:r>
      <w:r w:rsidR="005054F4" w:rsidRPr="004D0199">
        <w:rPr>
          <w:rFonts w:ascii="Calibri" w:hAnsi="Calibri" w:cs="Times New Roman"/>
        </w:rPr>
        <w:t>news channels.</w:t>
      </w:r>
    </w:p>
    <w:p w14:paraId="669046A2" w14:textId="77777777" w:rsidR="00632F90" w:rsidRPr="004D0199" w:rsidRDefault="00632F90" w:rsidP="00C834AD">
      <w:pPr>
        <w:jc w:val="both"/>
        <w:divId w:val="591208832"/>
      </w:pPr>
    </w:p>
    <w:p w14:paraId="034AD060" w14:textId="6F4C39F1" w:rsidR="00D95A51" w:rsidRDefault="00D95A51" w:rsidP="00C834AD">
      <w:pPr>
        <w:ind w:right="720"/>
        <w:jc w:val="center"/>
        <w:divId w:val="591208832"/>
        <w:rPr>
          <w:rFonts w:ascii="Calibri" w:hAnsi="Calibri" w:cs="Times New Roman"/>
        </w:rPr>
      </w:pPr>
      <w:r w:rsidRPr="004D0199">
        <w:rPr>
          <w:rFonts w:ascii="Calibri" w:hAnsi="Calibri" w:cs="Times New Roman"/>
        </w:rPr>
        <w:t>-FOX-</w:t>
      </w:r>
      <w:bookmarkEnd w:id="0"/>
    </w:p>
    <w:p w14:paraId="5A57C112" w14:textId="77777777" w:rsidR="00C834AD" w:rsidRDefault="00C834AD" w:rsidP="00C834AD">
      <w:pPr>
        <w:ind w:right="720"/>
        <w:jc w:val="center"/>
        <w:divId w:val="591208832"/>
        <w:rPr>
          <w:rFonts w:ascii="Calibri" w:hAnsi="Calibri" w:cs="Times New Roman"/>
        </w:rPr>
      </w:pPr>
    </w:p>
    <w:p w14:paraId="43C8C19D" w14:textId="7E501232" w:rsidR="00C834AD" w:rsidRDefault="00C834AD" w:rsidP="00C834AD">
      <w:pPr>
        <w:ind w:right="720"/>
        <w:divId w:val="591208832"/>
        <w:rPr>
          <w:rFonts w:ascii="Calibri" w:hAnsi="Calibri" w:cs="Times New Roman"/>
        </w:rPr>
      </w:pPr>
      <w:r>
        <w:rPr>
          <w:rFonts w:ascii="Calibri" w:hAnsi="Calibri" w:cs="Times New Roman"/>
        </w:rPr>
        <w:t>CONTACT:</w:t>
      </w:r>
    </w:p>
    <w:p w14:paraId="60D70ECF" w14:textId="388F245C" w:rsidR="00C834AD" w:rsidRDefault="00C834AD" w:rsidP="00C834AD">
      <w:pPr>
        <w:ind w:right="720"/>
        <w:divId w:val="591208832"/>
        <w:rPr>
          <w:rFonts w:ascii="Calibri" w:hAnsi="Calibri" w:cs="Times New Roman"/>
        </w:rPr>
      </w:pPr>
      <w:r>
        <w:rPr>
          <w:rFonts w:ascii="Calibri" w:hAnsi="Calibri" w:cs="Times New Roman"/>
        </w:rPr>
        <w:t>Jean Guerin</w:t>
      </w:r>
    </w:p>
    <w:p w14:paraId="6672AB1F" w14:textId="2D2FEF78" w:rsidR="00C834AD" w:rsidRDefault="00C834AD" w:rsidP="00C834AD">
      <w:pPr>
        <w:ind w:right="720"/>
        <w:divId w:val="591208832"/>
        <w:rPr>
          <w:rFonts w:ascii="Calibri" w:hAnsi="Calibri" w:cs="Times New Roman"/>
        </w:rPr>
      </w:pPr>
      <w:r>
        <w:rPr>
          <w:rFonts w:ascii="Calibri" w:hAnsi="Calibri" w:cs="Times New Roman"/>
        </w:rPr>
        <w:t>310/369-2843</w:t>
      </w:r>
    </w:p>
    <w:p w14:paraId="23028A50" w14:textId="49104608" w:rsidR="00C834AD" w:rsidRDefault="00BB1D62" w:rsidP="00C834AD">
      <w:pPr>
        <w:ind w:right="720"/>
        <w:divId w:val="591208832"/>
        <w:rPr>
          <w:rFonts w:ascii="Calibri" w:hAnsi="Calibri" w:cs="Times New Roman"/>
        </w:rPr>
      </w:pPr>
      <w:hyperlink r:id="rId4" w:history="1">
        <w:r w:rsidR="00C834AD" w:rsidRPr="00965754">
          <w:rPr>
            <w:rStyle w:val="Hyperlink"/>
            <w:rFonts w:ascii="Calibri" w:hAnsi="Calibri" w:cs="Times New Roman"/>
          </w:rPr>
          <w:t>jean.guerin@fox.com</w:t>
        </w:r>
      </w:hyperlink>
    </w:p>
    <w:p w14:paraId="7FCC7AFC" w14:textId="471E71CB" w:rsidR="00C834AD" w:rsidRDefault="00C834AD" w:rsidP="00C834AD">
      <w:pPr>
        <w:ind w:right="720"/>
        <w:divId w:val="591208832"/>
        <w:rPr>
          <w:rFonts w:ascii="Calibri" w:hAnsi="Calibri" w:cs="Times New Roman"/>
        </w:rPr>
      </w:pPr>
    </w:p>
    <w:p w14:paraId="76005A60" w14:textId="3B7A8A0F" w:rsidR="00C834AD" w:rsidRDefault="00C834AD" w:rsidP="00C834AD">
      <w:pPr>
        <w:ind w:right="720"/>
        <w:divId w:val="591208832"/>
        <w:rPr>
          <w:rFonts w:ascii="Calibri" w:hAnsi="Calibri" w:cs="Times New Roman"/>
        </w:rPr>
      </w:pPr>
      <w:r>
        <w:rPr>
          <w:rFonts w:ascii="Calibri" w:hAnsi="Calibri" w:cs="Times New Roman"/>
        </w:rPr>
        <w:t>Les Eisner</w:t>
      </w:r>
    </w:p>
    <w:p w14:paraId="670F28F7" w14:textId="5B2EF807" w:rsidR="00C834AD" w:rsidRDefault="00C834AD" w:rsidP="00C834AD">
      <w:pPr>
        <w:ind w:right="720"/>
        <w:divId w:val="591208832"/>
        <w:rPr>
          <w:rFonts w:ascii="Calibri" w:hAnsi="Calibri" w:cs="Times New Roman"/>
        </w:rPr>
      </w:pPr>
      <w:r>
        <w:rPr>
          <w:rFonts w:ascii="Calibri" w:hAnsi="Calibri" w:cs="Times New Roman"/>
        </w:rPr>
        <w:t>310/369-3276</w:t>
      </w:r>
    </w:p>
    <w:p w14:paraId="33EE093F" w14:textId="3B14A43D" w:rsidR="00C834AD" w:rsidRDefault="00BB1D62" w:rsidP="00C834AD">
      <w:pPr>
        <w:ind w:right="720"/>
        <w:divId w:val="591208832"/>
        <w:rPr>
          <w:rFonts w:ascii="Calibri" w:hAnsi="Calibri" w:cs="Times New Roman"/>
        </w:rPr>
      </w:pPr>
      <w:hyperlink r:id="rId5" w:history="1">
        <w:r w:rsidR="00C834AD" w:rsidRPr="00965754">
          <w:rPr>
            <w:rStyle w:val="Hyperlink"/>
            <w:rFonts w:ascii="Calibri" w:hAnsi="Calibri" w:cs="Times New Roman"/>
          </w:rPr>
          <w:t>les.eisner@fox.com</w:t>
        </w:r>
      </w:hyperlink>
    </w:p>
    <w:p w14:paraId="76A28ACA" w14:textId="77777777" w:rsidR="00C834AD" w:rsidRPr="004D0199" w:rsidRDefault="00C834AD" w:rsidP="00C834AD">
      <w:pPr>
        <w:ind w:right="720"/>
        <w:divId w:val="591208832"/>
        <w:rPr>
          <w:rFonts w:ascii="Calibri" w:hAnsi="Calibri" w:cs="Times New Roman"/>
        </w:rPr>
      </w:pPr>
    </w:p>
    <w:sectPr w:rsidR="00C834AD" w:rsidRPr="004D0199" w:rsidSect="000F7CDF">
      <w:pgSz w:w="12240" w:h="15840"/>
      <w:pgMar w:top="1440"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1F2"/>
    <w:rsid w:val="00010BBB"/>
    <w:rsid w:val="000F7CDF"/>
    <w:rsid w:val="00115C14"/>
    <w:rsid w:val="001404BD"/>
    <w:rsid w:val="001421DE"/>
    <w:rsid w:val="00147093"/>
    <w:rsid w:val="001B01AE"/>
    <w:rsid w:val="00226FB6"/>
    <w:rsid w:val="00227620"/>
    <w:rsid w:val="00235C8D"/>
    <w:rsid w:val="00295E60"/>
    <w:rsid w:val="002A5F99"/>
    <w:rsid w:val="002B261D"/>
    <w:rsid w:val="002B4D74"/>
    <w:rsid w:val="002E2834"/>
    <w:rsid w:val="002F1D4F"/>
    <w:rsid w:val="00383C79"/>
    <w:rsid w:val="003A1408"/>
    <w:rsid w:val="00434511"/>
    <w:rsid w:val="00437139"/>
    <w:rsid w:val="00454759"/>
    <w:rsid w:val="0049015E"/>
    <w:rsid w:val="004A2864"/>
    <w:rsid w:val="004D0199"/>
    <w:rsid w:val="005054F4"/>
    <w:rsid w:val="00533EAA"/>
    <w:rsid w:val="005724D2"/>
    <w:rsid w:val="005A1A36"/>
    <w:rsid w:val="005D5634"/>
    <w:rsid w:val="005E39E8"/>
    <w:rsid w:val="00632F90"/>
    <w:rsid w:val="00634AA1"/>
    <w:rsid w:val="0063661A"/>
    <w:rsid w:val="00643CA1"/>
    <w:rsid w:val="00645EFA"/>
    <w:rsid w:val="0065673E"/>
    <w:rsid w:val="00670A97"/>
    <w:rsid w:val="00686572"/>
    <w:rsid w:val="00690C70"/>
    <w:rsid w:val="006B1486"/>
    <w:rsid w:val="006B7B3B"/>
    <w:rsid w:val="006D1AFD"/>
    <w:rsid w:val="006D1CF7"/>
    <w:rsid w:val="00705AAD"/>
    <w:rsid w:val="00726E45"/>
    <w:rsid w:val="00747E2C"/>
    <w:rsid w:val="0076150A"/>
    <w:rsid w:val="007E34C6"/>
    <w:rsid w:val="007E3AFB"/>
    <w:rsid w:val="0081752D"/>
    <w:rsid w:val="00855FFD"/>
    <w:rsid w:val="00881008"/>
    <w:rsid w:val="008F75B6"/>
    <w:rsid w:val="0095038C"/>
    <w:rsid w:val="009C277E"/>
    <w:rsid w:val="00A2683B"/>
    <w:rsid w:val="00A55B68"/>
    <w:rsid w:val="00AA6D14"/>
    <w:rsid w:val="00AF01CB"/>
    <w:rsid w:val="00B1798F"/>
    <w:rsid w:val="00B35ED1"/>
    <w:rsid w:val="00B968FC"/>
    <w:rsid w:val="00BB1D62"/>
    <w:rsid w:val="00BD6721"/>
    <w:rsid w:val="00BE0D9F"/>
    <w:rsid w:val="00BE4833"/>
    <w:rsid w:val="00C56113"/>
    <w:rsid w:val="00C7744E"/>
    <w:rsid w:val="00C834AD"/>
    <w:rsid w:val="00CC3AB5"/>
    <w:rsid w:val="00CD055C"/>
    <w:rsid w:val="00CD2FD9"/>
    <w:rsid w:val="00D83C71"/>
    <w:rsid w:val="00D95A51"/>
    <w:rsid w:val="00DB6224"/>
    <w:rsid w:val="00DC17FA"/>
    <w:rsid w:val="00E4698B"/>
    <w:rsid w:val="00E470FF"/>
    <w:rsid w:val="00E5449F"/>
    <w:rsid w:val="00E626D4"/>
    <w:rsid w:val="00E63836"/>
    <w:rsid w:val="00E95FD7"/>
    <w:rsid w:val="00F061F2"/>
    <w:rsid w:val="00F16CE0"/>
    <w:rsid w:val="00F17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21B64"/>
  <w15:chartTrackingRefBased/>
  <w15:docId w15:val="{6903E5A5-A5BE-AE4A-A456-3463CB87D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061F2"/>
  </w:style>
  <w:style w:type="character" w:styleId="Hyperlink">
    <w:name w:val="Hyperlink"/>
    <w:basedOn w:val="DefaultParagraphFont"/>
    <w:uiPriority w:val="99"/>
    <w:unhideWhenUsed/>
    <w:rsid w:val="00F061F2"/>
    <w:rPr>
      <w:color w:val="0000FF"/>
      <w:u w:val="single"/>
    </w:rPr>
  </w:style>
  <w:style w:type="paragraph" w:styleId="NormalWeb">
    <w:name w:val="Normal (Web)"/>
    <w:basedOn w:val="Normal"/>
    <w:uiPriority w:val="99"/>
    <w:semiHidden/>
    <w:unhideWhenUsed/>
    <w:rsid w:val="00F061F2"/>
    <w:pPr>
      <w:spacing w:before="100" w:beforeAutospacing="1" w:after="100" w:afterAutospacing="1"/>
    </w:pPr>
    <w:rPr>
      <w:rFonts w:ascii="Times New Roman" w:hAnsi="Times New Roman" w:cs="Times New Roman"/>
      <w:sz w:val="24"/>
      <w:szCs w:val="24"/>
    </w:rPr>
  </w:style>
  <w:style w:type="paragraph" w:customStyle="1" w:styleId="xxmsonormal">
    <w:name w:val="x_x_msonormal"/>
    <w:basedOn w:val="Normal"/>
    <w:rsid w:val="00F061F2"/>
    <w:pPr>
      <w:spacing w:before="100" w:beforeAutospacing="1" w:after="100" w:afterAutospacing="1"/>
    </w:pPr>
    <w:rPr>
      <w:rFonts w:ascii="Times New Roman" w:hAnsi="Times New Roman" w:cs="Times New Roman"/>
      <w:sz w:val="24"/>
      <w:szCs w:val="24"/>
    </w:rPr>
  </w:style>
  <w:style w:type="character" w:customStyle="1" w:styleId="xxgrame">
    <w:name w:val="x_x_grame"/>
    <w:basedOn w:val="DefaultParagraphFont"/>
    <w:rsid w:val="00F061F2"/>
  </w:style>
  <w:style w:type="character" w:customStyle="1" w:styleId="xxspelle">
    <w:name w:val="x_x_spelle"/>
    <w:basedOn w:val="DefaultParagraphFont"/>
    <w:rsid w:val="00F061F2"/>
  </w:style>
  <w:style w:type="character" w:styleId="UnresolvedMention">
    <w:name w:val="Unresolved Mention"/>
    <w:basedOn w:val="DefaultParagraphFont"/>
    <w:uiPriority w:val="99"/>
    <w:semiHidden/>
    <w:unhideWhenUsed/>
    <w:rsid w:val="00C83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3901689">
      <w:marLeft w:val="0"/>
      <w:marRight w:val="0"/>
      <w:marTop w:val="0"/>
      <w:marBottom w:val="0"/>
      <w:divBdr>
        <w:top w:val="none" w:sz="0" w:space="0" w:color="auto"/>
        <w:left w:val="none" w:sz="0" w:space="0" w:color="auto"/>
        <w:bottom w:val="none" w:sz="0" w:space="0" w:color="auto"/>
        <w:right w:val="none" w:sz="0" w:space="0" w:color="auto"/>
      </w:divBdr>
      <w:divsChild>
        <w:div w:id="1818838770">
          <w:marLeft w:val="0"/>
          <w:marRight w:val="0"/>
          <w:marTop w:val="0"/>
          <w:marBottom w:val="0"/>
          <w:divBdr>
            <w:top w:val="none" w:sz="0" w:space="0" w:color="auto"/>
            <w:left w:val="none" w:sz="0" w:space="0" w:color="auto"/>
            <w:bottom w:val="none" w:sz="0" w:space="0" w:color="auto"/>
            <w:right w:val="none" w:sz="0" w:space="0" w:color="auto"/>
          </w:divBdr>
          <w:divsChild>
            <w:div w:id="382796857">
              <w:marLeft w:val="0"/>
              <w:marRight w:val="0"/>
              <w:marTop w:val="0"/>
              <w:marBottom w:val="0"/>
              <w:divBdr>
                <w:top w:val="none" w:sz="0" w:space="0" w:color="auto"/>
                <w:left w:val="none" w:sz="0" w:space="0" w:color="auto"/>
                <w:bottom w:val="none" w:sz="0" w:space="0" w:color="auto"/>
                <w:right w:val="none" w:sz="0" w:space="0" w:color="auto"/>
              </w:divBdr>
              <w:divsChild>
                <w:div w:id="386412528">
                  <w:marLeft w:val="0"/>
                  <w:marRight w:val="0"/>
                  <w:marTop w:val="0"/>
                  <w:marBottom w:val="0"/>
                  <w:divBdr>
                    <w:top w:val="none" w:sz="0" w:space="0" w:color="auto"/>
                    <w:left w:val="none" w:sz="0" w:space="0" w:color="auto"/>
                    <w:bottom w:val="none" w:sz="0" w:space="0" w:color="auto"/>
                    <w:right w:val="none" w:sz="0" w:space="0" w:color="auto"/>
                  </w:divBdr>
                  <w:divsChild>
                    <w:div w:id="1468008277">
                      <w:marLeft w:val="0"/>
                      <w:marRight w:val="0"/>
                      <w:marTop w:val="0"/>
                      <w:marBottom w:val="0"/>
                      <w:divBdr>
                        <w:top w:val="none" w:sz="0" w:space="0" w:color="auto"/>
                        <w:left w:val="none" w:sz="0" w:space="0" w:color="auto"/>
                        <w:bottom w:val="none" w:sz="0" w:space="0" w:color="auto"/>
                        <w:right w:val="none" w:sz="0" w:space="0" w:color="auto"/>
                      </w:divBdr>
                      <w:divsChild>
                        <w:div w:id="374041810">
                          <w:marLeft w:val="0"/>
                          <w:marRight w:val="0"/>
                          <w:marTop w:val="0"/>
                          <w:marBottom w:val="0"/>
                          <w:divBdr>
                            <w:top w:val="none" w:sz="0" w:space="0" w:color="auto"/>
                            <w:left w:val="none" w:sz="0" w:space="0" w:color="auto"/>
                            <w:bottom w:val="none" w:sz="0" w:space="0" w:color="auto"/>
                            <w:right w:val="none" w:sz="0" w:space="0" w:color="auto"/>
                          </w:divBdr>
                        </w:div>
                      </w:divsChild>
                    </w:div>
                    <w:div w:id="1543130495">
                      <w:marLeft w:val="0"/>
                      <w:marRight w:val="0"/>
                      <w:marTop w:val="0"/>
                      <w:marBottom w:val="0"/>
                      <w:divBdr>
                        <w:top w:val="none" w:sz="0" w:space="0" w:color="auto"/>
                        <w:left w:val="none" w:sz="0" w:space="0" w:color="auto"/>
                        <w:bottom w:val="none" w:sz="0" w:space="0" w:color="auto"/>
                        <w:right w:val="none" w:sz="0" w:space="0" w:color="auto"/>
                      </w:divBdr>
                    </w:div>
                    <w:div w:id="47403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582358">
              <w:marLeft w:val="0"/>
              <w:marRight w:val="0"/>
              <w:marTop w:val="0"/>
              <w:marBottom w:val="0"/>
              <w:divBdr>
                <w:top w:val="none" w:sz="0" w:space="0" w:color="auto"/>
                <w:left w:val="none" w:sz="0" w:space="0" w:color="auto"/>
                <w:bottom w:val="none" w:sz="0" w:space="0" w:color="auto"/>
                <w:right w:val="none" w:sz="0" w:space="0" w:color="auto"/>
              </w:divBdr>
              <w:divsChild>
                <w:div w:id="2028556177">
                  <w:marLeft w:val="0"/>
                  <w:marRight w:val="0"/>
                  <w:marTop w:val="0"/>
                  <w:marBottom w:val="0"/>
                  <w:divBdr>
                    <w:top w:val="none" w:sz="0" w:space="0" w:color="auto"/>
                    <w:left w:val="none" w:sz="0" w:space="0" w:color="auto"/>
                    <w:bottom w:val="none" w:sz="0" w:space="0" w:color="auto"/>
                    <w:right w:val="none" w:sz="0" w:space="0" w:color="auto"/>
                  </w:divBdr>
                  <w:divsChild>
                    <w:div w:id="2081977128">
                      <w:marLeft w:val="0"/>
                      <w:marRight w:val="0"/>
                      <w:marTop w:val="0"/>
                      <w:marBottom w:val="0"/>
                      <w:divBdr>
                        <w:top w:val="none" w:sz="0" w:space="0" w:color="auto"/>
                        <w:left w:val="none" w:sz="0" w:space="0" w:color="auto"/>
                        <w:bottom w:val="none" w:sz="0" w:space="0" w:color="auto"/>
                        <w:right w:val="none" w:sz="0" w:space="0" w:color="auto"/>
                      </w:divBdr>
                    </w:div>
                  </w:divsChild>
                </w:div>
                <w:div w:id="545725655">
                  <w:marLeft w:val="0"/>
                  <w:marRight w:val="0"/>
                  <w:marTop w:val="0"/>
                  <w:marBottom w:val="0"/>
                  <w:divBdr>
                    <w:top w:val="none" w:sz="0" w:space="0" w:color="auto"/>
                    <w:left w:val="none" w:sz="0" w:space="0" w:color="auto"/>
                    <w:bottom w:val="none" w:sz="0" w:space="0" w:color="auto"/>
                    <w:right w:val="none" w:sz="0" w:space="0" w:color="auto"/>
                  </w:divBdr>
                </w:div>
                <w:div w:id="1036198487">
                  <w:marLeft w:val="0"/>
                  <w:marRight w:val="0"/>
                  <w:marTop w:val="0"/>
                  <w:marBottom w:val="0"/>
                  <w:divBdr>
                    <w:top w:val="none" w:sz="0" w:space="0" w:color="auto"/>
                    <w:left w:val="none" w:sz="0" w:space="0" w:color="auto"/>
                    <w:bottom w:val="none" w:sz="0" w:space="0" w:color="auto"/>
                    <w:right w:val="none" w:sz="0" w:space="0" w:color="auto"/>
                  </w:divBdr>
                  <w:divsChild>
                    <w:div w:id="69621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524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8945754">
                      <w:marLeft w:val="0"/>
                      <w:marRight w:val="0"/>
                      <w:marTop w:val="0"/>
                      <w:marBottom w:val="0"/>
                      <w:divBdr>
                        <w:top w:val="none" w:sz="0" w:space="0" w:color="auto"/>
                        <w:left w:val="none" w:sz="0" w:space="0" w:color="auto"/>
                        <w:bottom w:val="none" w:sz="0" w:space="0" w:color="auto"/>
                        <w:right w:val="none" w:sz="0" w:space="0" w:color="auto"/>
                      </w:divBdr>
                      <w:divsChild>
                        <w:div w:id="999189576">
                          <w:marLeft w:val="0"/>
                          <w:marRight w:val="0"/>
                          <w:marTop w:val="0"/>
                          <w:marBottom w:val="0"/>
                          <w:divBdr>
                            <w:top w:val="none" w:sz="0" w:space="0" w:color="auto"/>
                            <w:left w:val="none" w:sz="0" w:space="0" w:color="auto"/>
                            <w:bottom w:val="none" w:sz="0" w:space="0" w:color="auto"/>
                            <w:right w:val="none" w:sz="0" w:space="0" w:color="auto"/>
                          </w:divBdr>
                          <w:divsChild>
                            <w:div w:id="1088889029">
                              <w:marLeft w:val="0"/>
                              <w:marRight w:val="0"/>
                              <w:marTop w:val="0"/>
                              <w:marBottom w:val="0"/>
                              <w:divBdr>
                                <w:top w:val="none" w:sz="0" w:space="0" w:color="auto"/>
                                <w:left w:val="none" w:sz="0" w:space="0" w:color="auto"/>
                                <w:bottom w:val="none" w:sz="0" w:space="0" w:color="auto"/>
                                <w:right w:val="none" w:sz="0" w:space="0" w:color="auto"/>
                              </w:divBdr>
                              <w:divsChild>
                                <w:div w:id="120618328">
                                  <w:marLeft w:val="0"/>
                                  <w:marRight w:val="0"/>
                                  <w:marTop w:val="0"/>
                                  <w:marBottom w:val="0"/>
                                  <w:divBdr>
                                    <w:top w:val="none" w:sz="0" w:space="0" w:color="auto"/>
                                    <w:left w:val="none" w:sz="0" w:space="0" w:color="auto"/>
                                    <w:bottom w:val="none" w:sz="0" w:space="0" w:color="auto"/>
                                    <w:right w:val="none" w:sz="0" w:space="0" w:color="auto"/>
                                  </w:divBdr>
                                </w:div>
                              </w:divsChild>
                            </w:div>
                            <w:div w:id="1238442798">
                              <w:marLeft w:val="0"/>
                              <w:marRight w:val="0"/>
                              <w:marTop w:val="0"/>
                              <w:marBottom w:val="0"/>
                              <w:divBdr>
                                <w:top w:val="none" w:sz="0" w:space="0" w:color="auto"/>
                                <w:left w:val="none" w:sz="0" w:space="0" w:color="auto"/>
                                <w:bottom w:val="none" w:sz="0" w:space="0" w:color="auto"/>
                                <w:right w:val="none" w:sz="0" w:space="0" w:color="auto"/>
                              </w:divBdr>
                            </w:div>
                            <w:div w:id="632519577">
                              <w:marLeft w:val="0"/>
                              <w:marRight w:val="0"/>
                              <w:marTop w:val="0"/>
                              <w:marBottom w:val="0"/>
                              <w:divBdr>
                                <w:top w:val="none" w:sz="0" w:space="0" w:color="auto"/>
                                <w:left w:val="none" w:sz="0" w:space="0" w:color="auto"/>
                                <w:bottom w:val="none" w:sz="0" w:space="0" w:color="auto"/>
                                <w:right w:val="none" w:sz="0" w:space="0" w:color="auto"/>
                              </w:divBdr>
                            </w:div>
                          </w:divsChild>
                        </w:div>
                        <w:div w:id="786656794">
                          <w:marLeft w:val="0"/>
                          <w:marRight w:val="0"/>
                          <w:marTop w:val="0"/>
                          <w:marBottom w:val="0"/>
                          <w:divBdr>
                            <w:top w:val="none" w:sz="0" w:space="0" w:color="auto"/>
                            <w:left w:val="none" w:sz="0" w:space="0" w:color="auto"/>
                            <w:bottom w:val="none" w:sz="0" w:space="0" w:color="auto"/>
                            <w:right w:val="none" w:sz="0" w:space="0" w:color="auto"/>
                          </w:divBdr>
                          <w:divsChild>
                            <w:div w:id="486240081">
                              <w:marLeft w:val="0"/>
                              <w:marRight w:val="0"/>
                              <w:marTop w:val="0"/>
                              <w:marBottom w:val="0"/>
                              <w:divBdr>
                                <w:top w:val="none" w:sz="0" w:space="0" w:color="auto"/>
                                <w:left w:val="none" w:sz="0" w:space="0" w:color="auto"/>
                                <w:bottom w:val="none" w:sz="0" w:space="0" w:color="auto"/>
                                <w:right w:val="none" w:sz="0" w:space="0" w:color="auto"/>
                              </w:divBdr>
                            </w:div>
                          </w:divsChild>
                        </w:div>
                        <w:div w:id="1109856737">
                          <w:marLeft w:val="0"/>
                          <w:marRight w:val="0"/>
                          <w:marTop w:val="0"/>
                          <w:marBottom w:val="0"/>
                          <w:divBdr>
                            <w:top w:val="none" w:sz="0" w:space="0" w:color="auto"/>
                            <w:left w:val="none" w:sz="0" w:space="0" w:color="auto"/>
                            <w:bottom w:val="none" w:sz="0" w:space="0" w:color="auto"/>
                            <w:right w:val="none" w:sz="0" w:space="0" w:color="auto"/>
                          </w:divBdr>
                          <w:divsChild>
                            <w:div w:id="591208832">
                              <w:marLeft w:val="0"/>
                              <w:marRight w:val="0"/>
                              <w:marTop w:val="0"/>
                              <w:marBottom w:val="0"/>
                              <w:divBdr>
                                <w:top w:val="none" w:sz="0" w:space="0" w:color="auto"/>
                                <w:left w:val="none" w:sz="0" w:space="0" w:color="auto"/>
                                <w:bottom w:val="none" w:sz="0" w:space="0" w:color="auto"/>
                                <w:right w:val="none" w:sz="0" w:space="0" w:color="auto"/>
                              </w:divBdr>
                              <w:divsChild>
                                <w:div w:id="758867102">
                                  <w:marLeft w:val="0"/>
                                  <w:marRight w:val="0"/>
                                  <w:marTop w:val="0"/>
                                  <w:marBottom w:val="0"/>
                                  <w:divBdr>
                                    <w:top w:val="none" w:sz="0" w:space="0" w:color="auto"/>
                                    <w:left w:val="none" w:sz="0" w:space="0" w:color="auto"/>
                                    <w:bottom w:val="none" w:sz="0" w:space="0" w:color="auto"/>
                                    <w:right w:val="none" w:sz="0" w:space="0" w:color="auto"/>
                                  </w:divBdr>
                                  <w:divsChild>
                                    <w:div w:id="1259560828">
                                      <w:marLeft w:val="0"/>
                                      <w:marRight w:val="0"/>
                                      <w:marTop w:val="0"/>
                                      <w:marBottom w:val="0"/>
                                      <w:divBdr>
                                        <w:top w:val="none" w:sz="0" w:space="0" w:color="auto"/>
                                        <w:left w:val="none" w:sz="0" w:space="0" w:color="auto"/>
                                        <w:bottom w:val="none" w:sz="0" w:space="0" w:color="auto"/>
                                        <w:right w:val="none" w:sz="0" w:space="0" w:color="auto"/>
                                      </w:divBdr>
                                      <w:divsChild>
                                        <w:div w:id="561062309">
                                          <w:marLeft w:val="0"/>
                                          <w:marRight w:val="0"/>
                                          <w:marTop w:val="0"/>
                                          <w:marBottom w:val="0"/>
                                          <w:divBdr>
                                            <w:top w:val="none" w:sz="0" w:space="0" w:color="auto"/>
                                            <w:left w:val="none" w:sz="0" w:space="0" w:color="auto"/>
                                            <w:bottom w:val="none" w:sz="0" w:space="0" w:color="auto"/>
                                            <w:right w:val="none" w:sz="0" w:space="0" w:color="auto"/>
                                          </w:divBdr>
                                          <w:divsChild>
                                            <w:div w:id="1548568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283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29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1733819">
      <w:marLeft w:val="0"/>
      <w:marRight w:val="0"/>
      <w:marTop w:val="0"/>
      <w:marBottom w:val="0"/>
      <w:divBdr>
        <w:top w:val="none" w:sz="0" w:space="0" w:color="auto"/>
        <w:left w:val="none" w:sz="0" w:space="0" w:color="auto"/>
        <w:bottom w:val="none" w:sz="0" w:space="0" w:color="auto"/>
        <w:right w:val="none" w:sz="0" w:space="0" w:color="auto"/>
      </w:divBdr>
      <w:divsChild>
        <w:div w:id="1782871629">
          <w:marLeft w:val="0"/>
          <w:marRight w:val="0"/>
          <w:marTop w:val="0"/>
          <w:marBottom w:val="0"/>
          <w:divBdr>
            <w:top w:val="none" w:sz="0" w:space="0" w:color="auto"/>
            <w:left w:val="none" w:sz="0" w:space="0" w:color="auto"/>
            <w:bottom w:val="none" w:sz="0" w:space="0" w:color="auto"/>
            <w:right w:val="none" w:sz="0" w:space="0" w:color="auto"/>
          </w:divBdr>
          <w:divsChild>
            <w:div w:id="1664236123">
              <w:marLeft w:val="0"/>
              <w:marRight w:val="0"/>
              <w:marTop w:val="0"/>
              <w:marBottom w:val="0"/>
              <w:divBdr>
                <w:top w:val="none" w:sz="0" w:space="0" w:color="auto"/>
                <w:left w:val="none" w:sz="0" w:space="0" w:color="auto"/>
                <w:bottom w:val="none" w:sz="0" w:space="0" w:color="auto"/>
                <w:right w:val="none" w:sz="0" w:space="0" w:color="auto"/>
              </w:divBdr>
            </w:div>
            <w:div w:id="1438141243">
              <w:marLeft w:val="0"/>
              <w:marRight w:val="0"/>
              <w:marTop w:val="0"/>
              <w:marBottom w:val="0"/>
              <w:divBdr>
                <w:top w:val="none" w:sz="0" w:space="0" w:color="auto"/>
                <w:left w:val="none" w:sz="0" w:space="0" w:color="auto"/>
                <w:bottom w:val="none" w:sz="0" w:space="0" w:color="auto"/>
                <w:right w:val="none" w:sz="0" w:space="0" w:color="auto"/>
              </w:divBdr>
            </w:div>
            <w:div w:id="987241850">
              <w:marLeft w:val="0"/>
              <w:marRight w:val="0"/>
              <w:marTop w:val="0"/>
              <w:marBottom w:val="0"/>
              <w:divBdr>
                <w:top w:val="none" w:sz="0" w:space="0" w:color="auto"/>
                <w:left w:val="none" w:sz="0" w:space="0" w:color="auto"/>
                <w:bottom w:val="none" w:sz="0" w:space="0" w:color="auto"/>
                <w:right w:val="none" w:sz="0" w:space="0" w:color="auto"/>
              </w:divBdr>
            </w:div>
          </w:divsChild>
        </w:div>
        <w:div w:id="356466341">
          <w:marLeft w:val="0"/>
          <w:marRight w:val="0"/>
          <w:marTop w:val="0"/>
          <w:marBottom w:val="0"/>
          <w:divBdr>
            <w:top w:val="none" w:sz="0" w:space="0" w:color="auto"/>
            <w:left w:val="none" w:sz="0" w:space="0" w:color="auto"/>
            <w:bottom w:val="none" w:sz="0" w:space="0" w:color="auto"/>
            <w:right w:val="none" w:sz="0" w:space="0" w:color="auto"/>
          </w:divBdr>
        </w:div>
        <w:div w:id="1638296872">
          <w:marLeft w:val="0"/>
          <w:marRight w:val="0"/>
          <w:marTop w:val="0"/>
          <w:marBottom w:val="0"/>
          <w:divBdr>
            <w:top w:val="none" w:sz="0" w:space="0" w:color="auto"/>
            <w:left w:val="none" w:sz="0" w:space="0" w:color="auto"/>
            <w:bottom w:val="none" w:sz="0" w:space="0" w:color="auto"/>
            <w:right w:val="none" w:sz="0" w:space="0" w:color="auto"/>
          </w:divBdr>
        </w:div>
      </w:divsChild>
    </w:div>
    <w:div w:id="1354379631">
      <w:marLeft w:val="0"/>
      <w:marRight w:val="0"/>
      <w:marTop w:val="0"/>
      <w:marBottom w:val="0"/>
      <w:divBdr>
        <w:top w:val="none" w:sz="0" w:space="0" w:color="auto"/>
        <w:left w:val="none" w:sz="0" w:space="0" w:color="auto"/>
        <w:bottom w:val="none" w:sz="0" w:space="0" w:color="auto"/>
        <w:right w:val="none" w:sz="0" w:space="0" w:color="auto"/>
      </w:divBdr>
      <w:divsChild>
        <w:div w:id="451168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hyperlink" Target="mailto:jean.gueri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Collier</dc:creator>
  <cp:keywords/>
  <dc:description/>
  <cp:lastModifiedBy>Eisner, Les</cp:lastModifiedBy>
  <cp:revision>3</cp:revision>
  <dcterms:created xsi:type="dcterms:W3CDTF">2021-06-14T16:38:00Z</dcterms:created>
  <dcterms:modified xsi:type="dcterms:W3CDTF">2021-06-14T19:10:00Z</dcterms:modified>
</cp:coreProperties>
</file>