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DB8" w:rsidRPr="00CA5DB8" w:rsidRDefault="00CA5DB8" w:rsidP="00CA5DB8">
      <w:pPr>
        <w:rPr>
          <w:rFonts w:asciiTheme="minorHAnsi" w:hAnsiTheme="minorHAnsi" w:cs="Arial"/>
          <w:sz w:val="24"/>
          <w:szCs w:val="24"/>
        </w:rPr>
      </w:pPr>
      <w:r w:rsidRPr="00CA5DB8">
        <w:rPr>
          <w:rFonts w:asciiTheme="minorHAnsi" w:hAnsiTheme="minorHAnsi" w:cs="Arial"/>
          <w:sz w:val="24"/>
          <w:szCs w:val="24"/>
        </w:rPr>
        <w:t>FOR IMMEDIATE RELEASE</w:t>
      </w:r>
      <w:r w:rsidRPr="00CA5DB8">
        <w:rPr>
          <w:rFonts w:asciiTheme="minorHAnsi" w:hAnsiTheme="minorHAnsi" w:cs="Arial"/>
          <w:sz w:val="24"/>
          <w:szCs w:val="24"/>
        </w:rPr>
        <w:tab/>
      </w:r>
      <w:r w:rsidRPr="00CA5DB8">
        <w:rPr>
          <w:rFonts w:asciiTheme="minorHAnsi" w:hAnsiTheme="minorHAnsi" w:cs="Arial"/>
          <w:sz w:val="24"/>
          <w:szCs w:val="24"/>
        </w:rPr>
        <w:tab/>
        <w:t xml:space="preserve"> </w:t>
      </w:r>
      <w:r w:rsidRPr="00CA5DB8">
        <w:rPr>
          <w:rFonts w:asciiTheme="minorHAnsi" w:hAnsiTheme="minorHAnsi" w:cs="Arial"/>
          <w:sz w:val="24"/>
          <w:szCs w:val="24"/>
        </w:rPr>
        <w:tab/>
        <w:t xml:space="preserve">    </w:t>
      </w:r>
      <w:r w:rsidRPr="00CA5DB8">
        <w:rPr>
          <w:rFonts w:asciiTheme="minorHAnsi" w:hAnsiTheme="minorHAnsi" w:cs="Arial"/>
          <w:sz w:val="24"/>
          <w:szCs w:val="24"/>
        </w:rPr>
        <w:tab/>
      </w:r>
      <w:r w:rsidRPr="00CA5DB8">
        <w:rPr>
          <w:rFonts w:asciiTheme="minorHAnsi" w:hAnsiTheme="minorHAnsi" w:cs="Arial"/>
          <w:sz w:val="24"/>
          <w:szCs w:val="24"/>
        </w:rPr>
        <w:tab/>
      </w:r>
      <w:r w:rsidRPr="00CA5DB8">
        <w:rPr>
          <w:rFonts w:asciiTheme="minorHAnsi" w:hAnsiTheme="minorHAnsi" w:cs="Arial"/>
          <w:sz w:val="24"/>
          <w:szCs w:val="24"/>
        </w:rPr>
        <w:tab/>
        <w:t xml:space="preserve">   </w:t>
      </w:r>
    </w:p>
    <w:p w:rsidR="00CA5DB8" w:rsidRPr="00CA5DB8" w:rsidRDefault="00CA5DB8" w:rsidP="00CA5DB8">
      <w:pPr>
        <w:rPr>
          <w:rFonts w:asciiTheme="minorHAnsi" w:hAnsiTheme="minorHAnsi" w:cs="Arial"/>
          <w:sz w:val="24"/>
          <w:szCs w:val="24"/>
        </w:rPr>
      </w:pPr>
      <w:r w:rsidRPr="00CA5DB8">
        <w:rPr>
          <w:rFonts w:asciiTheme="minorHAnsi" w:hAnsiTheme="minorHAnsi" w:cs="Arial"/>
          <w:sz w:val="24"/>
          <w:szCs w:val="24"/>
        </w:rPr>
        <w:t>Thursday, Nov. 8, 2018</w:t>
      </w:r>
      <w:r w:rsidRPr="00CA5DB8">
        <w:rPr>
          <w:rFonts w:asciiTheme="minorHAnsi" w:hAnsiTheme="minorHAnsi" w:cs="Arial"/>
          <w:sz w:val="24"/>
          <w:szCs w:val="24"/>
        </w:rPr>
        <w:tab/>
      </w:r>
      <w:r w:rsidRPr="00CA5DB8">
        <w:rPr>
          <w:rFonts w:asciiTheme="minorHAnsi" w:hAnsiTheme="minorHAnsi" w:cs="Arial"/>
          <w:sz w:val="24"/>
          <w:szCs w:val="24"/>
        </w:rPr>
        <w:tab/>
      </w:r>
      <w:r w:rsidRPr="00CA5DB8">
        <w:rPr>
          <w:rFonts w:asciiTheme="minorHAnsi" w:hAnsiTheme="minorHAnsi" w:cs="Arial"/>
          <w:sz w:val="24"/>
          <w:szCs w:val="24"/>
        </w:rPr>
        <w:tab/>
      </w:r>
      <w:r w:rsidRPr="00CA5DB8">
        <w:rPr>
          <w:rFonts w:asciiTheme="minorHAnsi" w:hAnsiTheme="minorHAnsi" w:cs="Arial"/>
          <w:sz w:val="24"/>
          <w:szCs w:val="24"/>
        </w:rPr>
        <w:tab/>
      </w:r>
      <w:r w:rsidRPr="00CA5DB8">
        <w:rPr>
          <w:rFonts w:asciiTheme="minorHAnsi" w:hAnsiTheme="minorHAnsi" w:cs="Arial"/>
          <w:sz w:val="24"/>
          <w:szCs w:val="24"/>
        </w:rPr>
        <w:tab/>
      </w:r>
      <w:r w:rsidRPr="00CA5DB8">
        <w:rPr>
          <w:rFonts w:asciiTheme="minorHAnsi" w:hAnsiTheme="minorHAnsi" w:cs="Arial"/>
          <w:sz w:val="24"/>
          <w:szCs w:val="24"/>
        </w:rPr>
        <w:tab/>
      </w:r>
      <w:r w:rsidRPr="00CA5DB8">
        <w:rPr>
          <w:rFonts w:asciiTheme="minorHAnsi" w:hAnsiTheme="minorHAnsi" w:cs="Arial"/>
          <w:sz w:val="24"/>
          <w:szCs w:val="24"/>
        </w:rPr>
        <w:tab/>
      </w:r>
      <w:r w:rsidRPr="00CA5DB8">
        <w:rPr>
          <w:rFonts w:asciiTheme="minorHAnsi" w:hAnsiTheme="minorHAnsi" w:cs="Arial"/>
          <w:sz w:val="24"/>
          <w:szCs w:val="24"/>
        </w:rPr>
        <w:tab/>
      </w:r>
    </w:p>
    <w:p w:rsidR="00CA5DB8" w:rsidRPr="00CA5DB8" w:rsidRDefault="00E41825" w:rsidP="00CA5DB8">
      <w:pPr>
        <w:rPr>
          <w:rFonts w:asciiTheme="minorHAnsi" w:hAnsiTheme="minorHAnsi" w:cs="Arial"/>
          <w:sz w:val="24"/>
          <w:szCs w:val="24"/>
        </w:rPr>
      </w:pPr>
      <w:hyperlink r:id="rId6" w:history="1">
        <w:r w:rsidR="00F95E60" w:rsidRPr="00EC2189">
          <w:rPr>
            <w:rStyle w:val="Hyperlink"/>
            <w:rFonts w:asciiTheme="minorHAnsi" w:hAnsiTheme="minorHAnsi" w:cs="Arial"/>
            <w:sz w:val="24"/>
            <w:szCs w:val="24"/>
          </w:rPr>
          <w:t>https://bit.ly/2zCnnYn</w:t>
        </w:r>
      </w:hyperlink>
      <w:r w:rsidR="00F95E60">
        <w:rPr>
          <w:rFonts w:asciiTheme="minorHAnsi" w:hAnsiTheme="minorHAnsi" w:cs="Arial"/>
          <w:sz w:val="24"/>
          <w:szCs w:val="24"/>
        </w:rPr>
        <w:t xml:space="preserve"> </w:t>
      </w:r>
      <w:r w:rsidR="00CA5DB8" w:rsidRPr="00CA5DB8">
        <w:rPr>
          <w:rFonts w:asciiTheme="minorHAnsi" w:hAnsiTheme="minorHAnsi" w:cs="Arial"/>
          <w:sz w:val="24"/>
          <w:szCs w:val="24"/>
        </w:rPr>
        <w:tab/>
      </w:r>
      <w:r w:rsidR="00CA5DB8" w:rsidRPr="00CA5DB8">
        <w:rPr>
          <w:rFonts w:asciiTheme="minorHAnsi" w:hAnsiTheme="minorHAnsi" w:cs="Arial"/>
          <w:sz w:val="24"/>
          <w:szCs w:val="24"/>
        </w:rPr>
        <w:tab/>
      </w:r>
      <w:r w:rsidR="00CA5DB8" w:rsidRPr="00CA5DB8">
        <w:rPr>
          <w:rFonts w:asciiTheme="minorHAnsi" w:hAnsiTheme="minorHAnsi" w:cs="Arial"/>
          <w:sz w:val="24"/>
          <w:szCs w:val="24"/>
        </w:rPr>
        <w:tab/>
      </w:r>
      <w:r w:rsidR="00CA5DB8" w:rsidRPr="00CA5DB8">
        <w:rPr>
          <w:rFonts w:asciiTheme="minorHAnsi" w:hAnsiTheme="minorHAnsi" w:cs="Arial"/>
          <w:sz w:val="24"/>
          <w:szCs w:val="24"/>
        </w:rPr>
        <w:tab/>
      </w:r>
      <w:r w:rsidR="00CA5DB8" w:rsidRPr="00CA5DB8">
        <w:rPr>
          <w:rFonts w:asciiTheme="minorHAnsi" w:hAnsiTheme="minorHAnsi" w:cs="Arial"/>
          <w:sz w:val="24"/>
          <w:szCs w:val="24"/>
        </w:rPr>
        <w:tab/>
      </w:r>
      <w:r w:rsidR="00CA5DB8" w:rsidRPr="00CA5DB8">
        <w:rPr>
          <w:rFonts w:asciiTheme="minorHAnsi" w:hAnsiTheme="minorHAnsi" w:cs="Arial"/>
          <w:sz w:val="24"/>
          <w:szCs w:val="24"/>
        </w:rPr>
        <w:tab/>
        <w:t xml:space="preserve"> </w:t>
      </w:r>
      <w:r w:rsidR="00CA5DB8" w:rsidRPr="00CA5DB8">
        <w:rPr>
          <w:rFonts w:asciiTheme="minorHAnsi" w:hAnsiTheme="minorHAnsi" w:cs="Arial"/>
          <w:sz w:val="24"/>
          <w:szCs w:val="24"/>
        </w:rPr>
        <w:tab/>
        <w:t xml:space="preserve">  </w:t>
      </w:r>
    </w:p>
    <w:p w:rsidR="00CA5DB8" w:rsidRDefault="00CA5DB8" w:rsidP="00AE0F00">
      <w:pPr>
        <w:jc w:val="center"/>
        <w:rPr>
          <w:b/>
          <w:bCs/>
          <w:sz w:val="24"/>
          <w:szCs w:val="24"/>
        </w:rPr>
      </w:pPr>
    </w:p>
    <w:p w:rsidR="00AE0F00" w:rsidRDefault="00AE0F00" w:rsidP="00AE0F00">
      <w:pPr>
        <w:jc w:val="center"/>
      </w:pPr>
      <w:r>
        <w:rPr>
          <w:b/>
          <w:bCs/>
          <w:sz w:val="24"/>
          <w:szCs w:val="24"/>
        </w:rPr>
        <w:t xml:space="preserve">21ST CENTURY FOX AND AMERICAN FILM INSTITUTE </w:t>
      </w:r>
    </w:p>
    <w:p w:rsidR="00AE0F00" w:rsidRDefault="00AE0F00" w:rsidP="00AE0F00">
      <w:pPr>
        <w:jc w:val="center"/>
      </w:pPr>
      <w:r>
        <w:rPr>
          <w:b/>
          <w:bCs/>
          <w:sz w:val="24"/>
          <w:szCs w:val="24"/>
        </w:rPr>
        <w:t xml:space="preserve">ANNOUNCE INAUGURAL CLASS OF FOX DP LAB </w:t>
      </w:r>
    </w:p>
    <w:p w:rsidR="00AE0F00" w:rsidRDefault="00AE0F00" w:rsidP="00AE0F00">
      <w:pPr>
        <w:jc w:val="center"/>
      </w:pPr>
      <w:r>
        <w:rPr>
          <w:b/>
          <w:bCs/>
          <w:sz w:val="24"/>
          <w:szCs w:val="24"/>
        </w:rPr>
        <w:t> </w:t>
      </w:r>
    </w:p>
    <w:p w:rsidR="00AE0F00" w:rsidRDefault="00AE0F00" w:rsidP="00AE0F00">
      <w:pPr>
        <w:jc w:val="center"/>
        <w:rPr>
          <w:b/>
          <w:bCs/>
          <w:sz w:val="24"/>
          <w:szCs w:val="24"/>
        </w:rPr>
      </w:pPr>
      <w:r>
        <w:rPr>
          <w:b/>
          <w:bCs/>
          <w:sz w:val="24"/>
          <w:szCs w:val="24"/>
        </w:rPr>
        <w:t>Expanding Opportunities for Female Cinematographers</w:t>
      </w:r>
    </w:p>
    <w:p w:rsidR="00AE0F00" w:rsidRDefault="00AE0F00" w:rsidP="00CA3581">
      <w:r>
        <w:rPr>
          <w:b/>
          <w:bCs/>
          <w:sz w:val="24"/>
          <w:szCs w:val="24"/>
        </w:rPr>
        <w:t> </w:t>
      </w:r>
    </w:p>
    <w:p w:rsidR="00CA3581" w:rsidRDefault="00AE0F00" w:rsidP="00AE0F00">
      <w:pPr>
        <w:jc w:val="both"/>
        <w:rPr>
          <w:sz w:val="24"/>
          <w:szCs w:val="24"/>
        </w:rPr>
      </w:pPr>
      <w:r>
        <w:rPr>
          <w:sz w:val="24"/>
          <w:szCs w:val="24"/>
        </w:rPr>
        <w:t xml:space="preserve">21st Century Fox (21CF) and the American Film Institute (AFI) have announced the eight female cinematographers to participate in the first-ever FOX DP LAB, to take place </w:t>
      </w:r>
      <w:r w:rsidR="00AA2327">
        <w:rPr>
          <w:sz w:val="24"/>
          <w:szCs w:val="24"/>
        </w:rPr>
        <w:t xml:space="preserve">today, </w:t>
      </w:r>
      <w:r>
        <w:rPr>
          <w:sz w:val="24"/>
          <w:szCs w:val="24"/>
        </w:rPr>
        <w:t xml:space="preserve">Thursday, Nov. 8, and </w:t>
      </w:r>
      <w:r w:rsidR="00AA2327">
        <w:rPr>
          <w:sz w:val="24"/>
          <w:szCs w:val="24"/>
        </w:rPr>
        <w:t xml:space="preserve">tomorrow, </w:t>
      </w:r>
      <w:r>
        <w:rPr>
          <w:sz w:val="24"/>
          <w:szCs w:val="24"/>
        </w:rPr>
        <w:t xml:space="preserve">Friday, Nov. 9, on the historic Fox </w:t>
      </w:r>
      <w:r w:rsidR="0025766C">
        <w:rPr>
          <w:sz w:val="24"/>
          <w:szCs w:val="24"/>
        </w:rPr>
        <w:t>L</w:t>
      </w:r>
      <w:r>
        <w:rPr>
          <w:sz w:val="24"/>
          <w:szCs w:val="24"/>
        </w:rPr>
        <w:t xml:space="preserve">ot in Los Angeles: Tarin Anderson, Anne Etheridge, Catherine Goldschmidt, </w:t>
      </w:r>
      <w:proofErr w:type="spellStart"/>
      <w:r>
        <w:rPr>
          <w:sz w:val="24"/>
          <w:szCs w:val="24"/>
        </w:rPr>
        <w:t>Halyna</w:t>
      </w:r>
      <w:proofErr w:type="spellEnd"/>
      <w:r>
        <w:rPr>
          <w:sz w:val="24"/>
          <w:szCs w:val="24"/>
        </w:rPr>
        <w:t xml:space="preserve"> Hutchins, Hana </w:t>
      </w:r>
      <w:proofErr w:type="spellStart"/>
      <w:r>
        <w:rPr>
          <w:sz w:val="24"/>
          <w:szCs w:val="24"/>
        </w:rPr>
        <w:t>Kitasei</w:t>
      </w:r>
      <w:proofErr w:type="spellEnd"/>
      <w:r>
        <w:rPr>
          <w:sz w:val="24"/>
          <w:szCs w:val="24"/>
        </w:rPr>
        <w:t xml:space="preserve">, </w:t>
      </w:r>
      <w:proofErr w:type="spellStart"/>
      <w:r>
        <w:rPr>
          <w:sz w:val="24"/>
          <w:szCs w:val="24"/>
        </w:rPr>
        <w:t>Anka</w:t>
      </w:r>
      <w:proofErr w:type="spellEnd"/>
      <w:r>
        <w:rPr>
          <w:sz w:val="24"/>
          <w:szCs w:val="24"/>
        </w:rPr>
        <w:t xml:space="preserve"> </w:t>
      </w:r>
      <w:proofErr w:type="spellStart"/>
      <w:r>
        <w:rPr>
          <w:sz w:val="24"/>
          <w:szCs w:val="24"/>
        </w:rPr>
        <w:t>Malatynska</w:t>
      </w:r>
      <w:proofErr w:type="spellEnd"/>
      <w:r>
        <w:rPr>
          <w:sz w:val="24"/>
          <w:szCs w:val="24"/>
        </w:rPr>
        <w:t xml:space="preserve">, Dominique Martinez and Moira Morel. </w:t>
      </w:r>
    </w:p>
    <w:p w:rsidR="00CA3581" w:rsidRDefault="00CA3581" w:rsidP="00AE0F00">
      <w:pPr>
        <w:jc w:val="both"/>
        <w:rPr>
          <w:sz w:val="24"/>
          <w:szCs w:val="24"/>
        </w:rPr>
      </w:pPr>
    </w:p>
    <w:p w:rsidR="00CA3581" w:rsidRDefault="00CA3581" w:rsidP="00CA3581">
      <w:pPr>
        <w:jc w:val="both"/>
      </w:pPr>
      <w:r>
        <w:rPr>
          <w:sz w:val="24"/>
          <w:szCs w:val="24"/>
        </w:rPr>
        <w:t>As part of its ongoing efforts to bring new and diverse voices into the entertainment industry, 21CF designed the FOX DP LAB to increase the number of women cinematographers working in Hollywood. T</w:t>
      </w:r>
      <w:r w:rsidRPr="000829A0">
        <w:rPr>
          <w:sz w:val="24"/>
          <w:szCs w:val="24"/>
        </w:rPr>
        <w:t>he Lab will connect participants with cinematographers, producers</w:t>
      </w:r>
      <w:r>
        <w:rPr>
          <w:sz w:val="24"/>
          <w:szCs w:val="24"/>
        </w:rPr>
        <w:t xml:space="preserve">, </w:t>
      </w:r>
      <w:r w:rsidRPr="000829A0">
        <w:rPr>
          <w:sz w:val="24"/>
          <w:szCs w:val="24"/>
        </w:rPr>
        <w:t>directors</w:t>
      </w:r>
      <w:r>
        <w:rPr>
          <w:sz w:val="24"/>
          <w:szCs w:val="24"/>
        </w:rPr>
        <w:t>, agents and executives;</w:t>
      </w:r>
      <w:r w:rsidRPr="000829A0">
        <w:rPr>
          <w:sz w:val="24"/>
          <w:szCs w:val="24"/>
        </w:rPr>
        <w:t xml:space="preserve"> and </w:t>
      </w:r>
      <w:r>
        <w:rPr>
          <w:sz w:val="24"/>
          <w:szCs w:val="24"/>
        </w:rPr>
        <w:t xml:space="preserve">provide an insider’s experience on Fox studio films and TV series in production. The participants </w:t>
      </w:r>
      <w:r w:rsidRPr="000829A0">
        <w:rPr>
          <w:sz w:val="24"/>
          <w:szCs w:val="24"/>
        </w:rPr>
        <w:t xml:space="preserve">will visit the set of </w:t>
      </w:r>
      <w:r>
        <w:rPr>
          <w:sz w:val="24"/>
          <w:szCs w:val="24"/>
        </w:rPr>
        <w:t xml:space="preserve">Fox </w:t>
      </w:r>
      <w:r w:rsidRPr="000829A0">
        <w:rPr>
          <w:sz w:val="24"/>
          <w:szCs w:val="24"/>
        </w:rPr>
        <w:t>feature film “Call of the Wild,</w:t>
      </w:r>
      <w:r>
        <w:rPr>
          <w:sz w:val="24"/>
          <w:szCs w:val="24"/>
        </w:rPr>
        <w:t>”</w:t>
      </w:r>
      <w:r w:rsidRPr="000829A0">
        <w:rPr>
          <w:sz w:val="24"/>
          <w:szCs w:val="24"/>
        </w:rPr>
        <w:t xml:space="preserve"> meeting with Academy Award-winning Director of Photography </w:t>
      </w:r>
      <w:r>
        <w:rPr>
          <w:sz w:val="24"/>
          <w:szCs w:val="24"/>
        </w:rPr>
        <w:t xml:space="preserve">and AFI Conservatory alumnus </w:t>
      </w:r>
      <w:proofErr w:type="spellStart"/>
      <w:r w:rsidRPr="000829A0">
        <w:rPr>
          <w:sz w:val="24"/>
          <w:szCs w:val="24"/>
        </w:rPr>
        <w:t>Janusz</w:t>
      </w:r>
      <w:proofErr w:type="spellEnd"/>
      <w:r w:rsidRPr="000829A0">
        <w:rPr>
          <w:sz w:val="24"/>
          <w:szCs w:val="24"/>
        </w:rPr>
        <w:t xml:space="preserve"> </w:t>
      </w:r>
      <w:proofErr w:type="spellStart"/>
      <w:r w:rsidRPr="000829A0">
        <w:rPr>
          <w:sz w:val="24"/>
          <w:szCs w:val="24"/>
        </w:rPr>
        <w:t>Kami</w:t>
      </w:r>
      <w:r w:rsidRPr="00AB0AC6">
        <w:rPr>
          <w:sz w:val="24"/>
          <w:szCs w:val="24"/>
        </w:rPr>
        <w:t>ń</w:t>
      </w:r>
      <w:r w:rsidRPr="000829A0">
        <w:rPr>
          <w:sz w:val="24"/>
          <w:szCs w:val="24"/>
        </w:rPr>
        <w:t>ski</w:t>
      </w:r>
      <w:proofErr w:type="spellEnd"/>
      <w:r w:rsidRPr="000829A0">
        <w:rPr>
          <w:sz w:val="24"/>
          <w:szCs w:val="24"/>
        </w:rPr>
        <w:t xml:space="preserve">; and </w:t>
      </w:r>
      <w:r>
        <w:rPr>
          <w:sz w:val="24"/>
          <w:szCs w:val="24"/>
        </w:rPr>
        <w:t xml:space="preserve">Fox-produced </w:t>
      </w:r>
      <w:r w:rsidRPr="000829A0">
        <w:rPr>
          <w:sz w:val="24"/>
          <w:szCs w:val="24"/>
        </w:rPr>
        <w:t xml:space="preserve">comedies “Speechless” and “Fresh </w:t>
      </w:r>
      <w:proofErr w:type="gramStart"/>
      <w:r w:rsidRPr="000829A0">
        <w:rPr>
          <w:sz w:val="24"/>
          <w:szCs w:val="24"/>
        </w:rPr>
        <w:t>Off The</w:t>
      </w:r>
      <w:proofErr w:type="gramEnd"/>
      <w:r w:rsidRPr="000829A0">
        <w:rPr>
          <w:sz w:val="24"/>
          <w:szCs w:val="24"/>
        </w:rPr>
        <w:t xml:space="preserve"> Boat</w:t>
      </w:r>
      <w:r>
        <w:rPr>
          <w:sz w:val="24"/>
          <w:szCs w:val="24"/>
        </w:rPr>
        <w:t>.</w:t>
      </w:r>
      <w:r w:rsidRPr="000829A0">
        <w:rPr>
          <w:sz w:val="24"/>
          <w:szCs w:val="24"/>
        </w:rPr>
        <w:t xml:space="preserve">” </w:t>
      </w:r>
    </w:p>
    <w:p w:rsidR="00CA5DB8" w:rsidRDefault="00CA5DB8" w:rsidP="00AE0F00">
      <w:pPr>
        <w:jc w:val="both"/>
        <w:rPr>
          <w:sz w:val="24"/>
          <w:szCs w:val="24"/>
        </w:rPr>
      </w:pPr>
    </w:p>
    <w:p w:rsidR="00CA3581" w:rsidRDefault="00CA3581" w:rsidP="00AE0F00">
      <w:pPr>
        <w:jc w:val="both"/>
        <w:rPr>
          <w:sz w:val="24"/>
          <w:szCs w:val="24"/>
        </w:rPr>
      </w:pPr>
      <w:r w:rsidRPr="00CA3581">
        <w:rPr>
          <w:sz w:val="24"/>
          <w:szCs w:val="24"/>
        </w:rPr>
        <w:t>Participants of the Fox DP Lab are recent graduates of the AFI Conservatory — the American Film Institute’s filmmaking MFA program, and one of the most prestigious film training programs in the world.</w:t>
      </w:r>
    </w:p>
    <w:p w:rsidR="00CA3581" w:rsidRDefault="00CA3581" w:rsidP="00AE0F00">
      <w:pPr>
        <w:jc w:val="both"/>
        <w:rPr>
          <w:sz w:val="24"/>
          <w:szCs w:val="24"/>
        </w:rPr>
      </w:pPr>
    </w:p>
    <w:p w:rsidR="00CA3581" w:rsidRDefault="00CA3581" w:rsidP="00AE0F00">
      <w:pPr>
        <w:jc w:val="both"/>
        <w:rPr>
          <w:sz w:val="24"/>
          <w:szCs w:val="24"/>
        </w:rPr>
      </w:pPr>
      <w:r w:rsidRPr="00CA3581">
        <w:rPr>
          <w:sz w:val="24"/>
          <w:szCs w:val="24"/>
        </w:rPr>
        <w:t>“We’re excited about this initiative to propel femal</w:t>
      </w:r>
      <w:r w:rsidR="00FA71D8">
        <w:rPr>
          <w:sz w:val="24"/>
          <w:szCs w:val="24"/>
        </w:rPr>
        <w:t>e DPs</w:t>
      </w:r>
      <w:r w:rsidRPr="00CA3581">
        <w:rPr>
          <w:sz w:val="24"/>
          <w:szCs w:val="24"/>
        </w:rPr>
        <w:t xml:space="preserve"> in their careers,” said </w:t>
      </w:r>
      <w:proofErr w:type="spellStart"/>
      <w:r w:rsidRPr="00CA3581">
        <w:rPr>
          <w:sz w:val="24"/>
          <w:szCs w:val="24"/>
        </w:rPr>
        <w:t>MyKhanh</w:t>
      </w:r>
      <w:proofErr w:type="spellEnd"/>
      <w:r w:rsidRPr="00CA3581">
        <w:rPr>
          <w:sz w:val="24"/>
          <w:szCs w:val="24"/>
        </w:rPr>
        <w:t xml:space="preserve"> Shelton, Senior Vice President, 21CF Global Inclusion. “We believe that focusing on increased gender representation in this key role will help accelerate diversity throughout production crews.”</w:t>
      </w:r>
    </w:p>
    <w:p w:rsidR="00CA3581" w:rsidRDefault="00CA3581" w:rsidP="00AE0F00">
      <w:pPr>
        <w:jc w:val="both"/>
        <w:rPr>
          <w:sz w:val="24"/>
          <w:szCs w:val="24"/>
        </w:rPr>
      </w:pPr>
    </w:p>
    <w:p w:rsidR="00A3758E" w:rsidRPr="00A3758E" w:rsidRDefault="00A3758E" w:rsidP="00A3758E">
      <w:pPr>
        <w:rPr>
          <w:rFonts w:eastAsia="Times New Roman"/>
          <w:color w:val="000000"/>
        </w:rPr>
      </w:pPr>
      <w:r w:rsidRPr="00A3758E">
        <w:rPr>
          <w:rFonts w:eastAsia="Times New Roman"/>
          <w:b/>
          <w:bCs/>
          <w:color w:val="000000"/>
          <w:sz w:val="24"/>
          <w:szCs w:val="24"/>
          <w:u w:val="single"/>
        </w:rPr>
        <w:t>2018 FOX DP LAB Participants</w:t>
      </w:r>
    </w:p>
    <w:p w:rsidR="00A3758E" w:rsidRPr="00A3758E" w:rsidRDefault="00A3758E" w:rsidP="00A3758E">
      <w:pPr>
        <w:rPr>
          <w:rFonts w:eastAsia="Times New Roman"/>
          <w:color w:val="000000"/>
        </w:rPr>
      </w:pPr>
      <w:r w:rsidRPr="00A3758E">
        <w:rPr>
          <w:rFonts w:eastAsia="Times New Roman"/>
          <w:color w:val="000000"/>
          <w:sz w:val="24"/>
          <w:szCs w:val="24"/>
        </w:rPr>
        <w:t> </w:t>
      </w:r>
    </w:p>
    <w:p w:rsidR="00A3758E" w:rsidRPr="00A3758E" w:rsidRDefault="00A3758E" w:rsidP="00A3758E">
      <w:pPr>
        <w:rPr>
          <w:rFonts w:eastAsia="Times New Roman"/>
          <w:color w:val="000000"/>
        </w:rPr>
      </w:pPr>
      <w:r w:rsidRPr="00A3758E">
        <w:rPr>
          <w:rFonts w:eastAsia="Times New Roman"/>
          <w:b/>
          <w:bCs/>
          <w:color w:val="000000"/>
          <w:sz w:val="24"/>
          <w:szCs w:val="24"/>
        </w:rPr>
        <w:t>Tarin Anderson</w:t>
      </w:r>
    </w:p>
    <w:p w:rsidR="00A3758E" w:rsidRPr="00A3758E" w:rsidRDefault="00A3758E" w:rsidP="00A3758E">
      <w:pPr>
        <w:jc w:val="both"/>
        <w:rPr>
          <w:rFonts w:eastAsia="Times New Roman"/>
          <w:color w:val="000000"/>
        </w:rPr>
      </w:pPr>
      <w:r w:rsidRPr="00A3758E">
        <w:rPr>
          <w:rFonts w:eastAsia="Times New Roman"/>
          <w:color w:val="000000"/>
          <w:sz w:val="24"/>
          <w:szCs w:val="24"/>
        </w:rPr>
        <w:t xml:space="preserve">Seattle native Tarin Anderson earned her master’s degree in cinematography at </w:t>
      </w:r>
      <w:r w:rsidR="00CA5AEA">
        <w:rPr>
          <w:rFonts w:eastAsia="Times New Roman"/>
          <w:color w:val="000000"/>
          <w:sz w:val="24"/>
          <w:szCs w:val="24"/>
        </w:rPr>
        <w:t xml:space="preserve">the </w:t>
      </w:r>
      <w:r w:rsidRPr="00A3758E">
        <w:rPr>
          <w:rFonts w:eastAsia="Times New Roman"/>
          <w:color w:val="000000"/>
          <w:sz w:val="24"/>
          <w:szCs w:val="24"/>
        </w:rPr>
        <w:t xml:space="preserve">AFI </w:t>
      </w:r>
      <w:r w:rsidR="00CA5AEA">
        <w:rPr>
          <w:rFonts w:eastAsia="Times New Roman"/>
          <w:color w:val="000000"/>
          <w:sz w:val="24"/>
          <w:szCs w:val="24"/>
        </w:rPr>
        <w:t xml:space="preserve">Conservatory </w:t>
      </w:r>
      <w:r w:rsidRPr="00A3758E">
        <w:rPr>
          <w:rFonts w:eastAsia="Times New Roman"/>
          <w:color w:val="000000"/>
          <w:sz w:val="24"/>
          <w:szCs w:val="24"/>
        </w:rPr>
        <w:t>after studying film at both Vassar and Hampshire colleges. She has shot a wide variety of projects, including commercials, music videos, documentaries, scripted series and feature films.</w:t>
      </w:r>
    </w:p>
    <w:p w:rsidR="00A3758E" w:rsidRPr="00A3758E" w:rsidRDefault="00A3758E" w:rsidP="00A3758E">
      <w:pPr>
        <w:rPr>
          <w:rFonts w:eastAsia="Times New Roman"/>
          <w:color w:val="000000"/>
        </w:rPr>
      </w:pPr>
      <w:r w:rsidRPr="00A3758E">
        <w:rPr>
          <w:rFonts w:eastAsia="Times New Roman"/>
          <w:color w:val="000000"/>
          <w:sz w:val="24"/>
          <w:szCs w:val="24"/>
        </w:rPr>
        <w:t> </w:t>
      </w:r>
    </w:p>
    <w:p w:rsidR="00A3758E" w:rsidRPr="00A3758E" w:rsidRDefault="00A3758E" w:rsidP="00A3758E">
      <w:pPr>
        <w:rPr>
          <w:rFonts w:eastAsia="Times New Roman"/>
          <w:color w:val="000000"/>
        </w:rPr>
      </w:pPr>
      <w:r w:rsidRPr="00A3758E">
        <w:rPr>
          <w:rFonts w:eastAsia="Times New Roman"/>
          <w:b/>
          <w:bCs/>
          <w:color w:val="000000"/>
          <w:sz w:val="24"/>
          <w:szCs w:val="24"/>
        </w:rPr>
        <w:t>Anne Etheridge</w:t>
      </w:r>
    </w:p>
    <w:p w:rsidR="00A3758E" w:rsidRDefault="00A3758E" w:rsidP="00A3758E">
      <w:pPr>
        <w:jc w:val="both"/>
        <w:rPr>
          <w:rFonts w:eastAsia="Times New Roman"/>
          <w:color w:val="000000"/>
          <w:sz w:val="24"/>
          <w:szCs w:val="24"/>
        </w:rPr>
      </w:pPr>
      <w:r w:rsidRPr="00A3758E">
        <w:rPr>
          <w:rFonts w:eastAsia="Times New Roman"/>
          <w:color w:val="000000"/>
          <w:sz w:val="24"/>
          <w:szCs w:val="24"/>
        </w:rPr>
        <w:t>A cinematographer for feature films, television and documentaries, AFI</w:t>
      </w:r>
      <w:r w:rsidR="00CA5AEA">
        <w:rPr>
          <w:rFonts w:eastAsia="Times New Roman"/>
          <w:color w:val="000000"/>
          <w:sz w:val="24"/>
          <w:szCs w:val="24"/>
        </w:rPr>
        <w:t xml:space="preserve"> Conservatory</w:t>
      </w:r>
      <w:r w:rsidRPr="00A3758E">
        <w:rPr>
          <w:rFonts w:eastAsia="Times New Roman"/>
          <w:color w:val="000000"/>
          <w:sz w:val="24"/>
          <w:szCs w:val="24"/>
        </w:rPr>
        <w:t xml:space="preserve"> graduate Anne Etheridge’s work has screened at film festivals around the world, including Cannes’ Directors’ Fortnight, Sundance, Berlin, Rotterdam, SXSW and Tribeca. Her latest documentary project, “</w:t>
      </w:r>
      <w:proofErr w:type="spellStart"/>
      <w:r w:rsidRPr="00A3758E">
        <w:rPr>
          <w:rFonts w:eastAsia="Times New Roman"/>
          <w:color w:val="000000"/>
          <w:sz w:val="24"/>
          <w:szCs w:val="24"/>
        </w:rPr>
        <w:t>Dayla’s</w:t>
      </w:r>
      <w:proofErr w:type="spellEnd"/>
      <w:r w:rsidRPr="00A3758E">
        <w:rPr>
          <w:rFonts w:eastAsia="Times New Roman"/>
          <w:color w:val="000000"/>
          <w:sz w:val="24"/>
          <w:szCs w:val="24"/>
        </w:rPr>
        <w:t xml:space="preserve"> Other Country,” was selected to kick off the 2017 national PBS series, “POV.” </w:t>
      </w:r>
    </w:p>
    <w:p w:rsidR="00FA71D8" w:rsidRDefault="00FA71D8" w:rsidP="00A3758E">
      <w:pPr>
        <w:jc w:val="both"/>
        <w:rPr>
          <w:rFonts w:eastAsia="Times New Roman"/>
          <w:color w:val="000000"/>
          <w:sz w:val="24"/>
          <w:szCs w:val="24"/>
        </w:rPr>
      </w:pPr>
    </w:p>
    <w:p w:rsidR="00CA5DB8" w:rsidRPr="00CA5DB8" w:rsidRDefault="00A3758E" w:rsidP="00CA5DB8">
      <w:pPr>
        <w:jc w:val="center"/>
        <w:rPr>
          <w:rFonts w:asciiTheme="minorHAnsi" w:eastAsia="Calibri" w:hAnsiTheme="minorHAnsi" w:cs="Times New Roman"/>
          <w:sz w:val="24"/>
          <w:szCs w:val="24"/>
        </w:rPr>
      </w:pPr>
      <w:r w:rsidRPr="00A3758E">
        <w:rPr>
          <w:rFonts w:eastAsia="Times New Roman"/>
          <w:color w:val="000000"/>
          <w:sz w:val="24"/>
          <w:szCs w:val="24"/>
        </w:rPr>
        <w:t> </w:t>
      </w:r>
      <w:r w:rsidR="00CA5DB8" w:rsidRPr="00CA5DB8">
        <w:rPr>
          <w:rFonts w:asciiTheme="minorHAnsi" w:eastAsia="Calibri" w:hAnsiTheme="minorHAnsi" w:cs="Times New Roman"/>
          <w:sz w:val="24"/>
          <w:szCs w:val="24"/>
        </w:rPr>
        <w:t>-</w:t>
      </w:r>
      <w:proofErr w:type="gramStart"/>
      <w:r w:rsidR="00CA5DB8" w:rsidRPr="00CA5DB8">
        <w:rPr>
          <w:rFonts w:asciiTheme="minorHAnsi" w:eastAsia="Calibri" w:hAnsiTheme="minorHAnsi" w:cs="Times New Roman"/>
          <w:sz w:val="24"/>
          <w:szCs w:val="24"/>
        </w:rPr>
        <w:t>more</w:t>
      </w:r>
      <w:proofErr w:type="gramEnd"/>
      <w:r w:rsidR="00CA5DB8" w:rsidRPr="00CA5DB8">
        <w:rPr>
          <w:rFonts w:asciiTheme="minorHAnsi" w:eastAsia="Calibri" w:hAnsiTheme="minorHAnsi" w:cs="Times New Roman"/>
          <w:sz w:val="24"/>
          <w:szCs w:val="24"/>
        </w:rPr>
        <w:t>-</w:t>
      </w:r>
    </w:p>
    <w:p w:rsidR="00CA5DB8" w:rsidRPr="00CA5DB8" w:rsidRDefault="00CA5DB8" w:rsidP="00CA5DB8">
      <w:pPr>
        <w:jc w:val="both"/>
        <w:rPr>
          <w:rFonts w:asciiTheme="minorHAnsi" w:eastAsia="Calibri" w:hAnsiTheme="minorHAnsi" w:cs="Times New Roman"/>
          <w:b/>
          <w:sz w:val="24"/>
          <w:szCs w:val="24"/>
        </w:rPr>
      </w:pPr>
      <w:r w:rsidRPr="00CA5DB8">
        <w:rPr>
          <w:rFonts w:asciiTheme="minorHAnsi" w:eastAsia="Calibri" w:hAnsiTheme="minorHAnsi" w:cs="Times New Roman"/>
          <w:b/>
          <w:sz w:val="24"/>
          <w:szCs w:val="24"/>
        </w:rPr>
        <w:lastRenderedPageBreak/>
        <w:t>FOX DP LAB – Page 2</w:t>
      </w:r>
    </w:p>
    <w:p w:rsidR="00CA5DB8" w:rsidRPr="00CA5DB8" w:rsidRDefault="00CA5DB8" w:rsidP="00A3758E">
      <w:pPr>
        <w:rPr>
          <w:rFonts w:eastAsia="Times New Roman"/>
          <w:color w:val="000000"/>
          <w:sz w:val="24"/>
          <w:szCs w:val="24"/>
        </w:rPr>
      </w:pPr>
    </w:p>
    <w:p w:rsidR="00A3758E" w:rsidRPr="00A3758E" w:rsidRDefault="00A3758E" w:rsidP="00A3758E">
      <w:pPr>
        <w:rPr>
          <w:rFonts w:eastAsia="Times New Roman"/>
          <w:color w:val="000000"/>
        </w:rPr>
      </w:pPr>
      <w:r w:rsidRPr="00A3758E">
        <w:rPr>
          <w:rFonts w:eastAsia="Times New Roman"/>
          <w:b/>
          <w:bCs/>
          <w:color w:val="000000"/>
          <w:sz w:val="24"/>
          <w:szCs w:val="24"/>
        </w:rPr>
        <w:t>Catherine Goldschmidt </w:t>
      </w:r>
    </w:p>
    <w:p w:rsidR="00A3758E" w:rsidRPr="00A3758E" w:rsidRDefault="00A3758E" w:rsidP="00A3758E">
      <w:pPr>
        <w:jc w:val="both"/>
        <w:rPr>
          <w:rFonts w:eastAsia="Times New Roman"/>
          <w:color w:val="000000"/>
        </w:rPr>
      </w:pPr>
      <w:r w:rsidRPr="00A3758E">
        <w:rPr>
          <w:rFonts w:eastAsia="Times New Roman"/>
          <w:color w:val="000000"/>
          <w:sz w:val="24"/>
          <w:szCs w:val="24"/>
        </w:rPr>
        <w:t>Since graduating from</w:t>
      </w:r>
      <w:r w:rsidR="00CA5AEA">
        <w:rPr>
          <w:rFonts w:eastAsia="Times New Roman"/>
          <w:color w:val="000000"/>
          <w:sz w:val="24"/>
          <w:szCs w:val="24"/>
        </w:rPr>
        <w:t xml:space="preserve"> the</w:t>
      </w:r>
      <w:r w:rsidRPr="00A3758E">
        <w:rPr>
          <w:rFonts w:eastAsia="Times New Roman"/>
          <w:color w:val="000000"/>
          <w:sz w:val="24"/>
          <w:szCs w:val="24"/>
        </w:rPr>
        <w:t xml:space="preserve"> AFI</w:t>
      </w:r>
      <w:r w:rsidR="00CA5AEA">
        <w:rPr>
          <w:rFonts w:eastAsia="Times New Roman"/>
          <w:color w:val="000000"/>
          <w:sz w:val="24"/>
          <w:szCs w:val="24"/>
        </w:rPr>
        <w:t xml:space="preserve"> Conservatory</w:t>
      </w:r>
      <w:r w:rsidRPr="00A3758E">
        <w:rPr>
          <w:rFonts w:eastAsia="Times New Roman"/>
          <w:color w:val="000000"/>
          <w:sz w:val="24"/>
          <w:szCs w:val="24"/>
        </w:rPr>
        <w:t xml:space="preserve"> in 2009, Catherine Goldschmidt has lensed eight narrative feature films, dozens of shorts, music videos and commerc</w:t>
      </w:r>
      <w:r w:rsidR="003017D5">
        <w:rPr>
          <w:rFonts w:eastAsia="Times New Roman"/>
          <w:color w:val="000000"/>
          <w:sz w:val="24"/>
          <w:szCs w:val="24"/>
        </w:rPr>
        <w:t>ials, and has shot on such high-</w:t>
      </w:r>
      <w:r w:rsidRPr="00A3758E">
        <w:rPr>
          <w:rFonts w:eastAsia="Times New Roman"/>
          <w:color w:val="000000"/>
          <w:sz w:val="24"/>
          <w:szCs w:val="24"/>
        </w:rPr>
        <w:t xml:space="preserve">profile documentaries as the Academy Award-winning feature “20 Feet </w:t>
      </w:r>
      <w:proofErr w:type="gramStart"/>
      <w:r w:rsidRPr="00A3758E">
        <w:rPr>
          <w:rFonts w:eastAsia="Times New Roman"/>
          <w:color w:val="000000"/>
          <w:sz w:val="24"/>
          <w:szCs w:val="24"/>
        </w:rPr>
        <w:t>From</w:t>
      </w:r>
      <w:proofErr w:type="gramEnd"/>
      <w:r w:rsidRPr="00A3758E">
        <w:rPr>
          <w:rFonts w:eastAsia="Times New Roman"/>
          <w:color w:val="000000"/>
          <w:sz w:val="24"/>
          <w:szCs w:val="24"/>
        </w:rPr>
        <w:t xml:space="preserve"> Stardom.” She is a co-founding member of </w:t>
      </w:r>
      <w:proofErr w:type="spellStart"/>
      <w:r w:rsidRPr="00A3758E">
        <w:rPr>
          <w:rFonts w:eastAsia="Times New Roman"/>
          <w:color w:val="000000"/>
          <w:sz w:val="24"/>
          <w:szCs w:val="24"/>
        </w:rPr>
        <w:t>Illuminatrix</w:t>
      </w:r>
      <w:proofErr w:type="spellEnd"/>
      <w:r w:rsidRPr="00A3758E">
        <w:rPr>
          <w:rFonts w:eastAsia="Times New Roman"/>
          <w:color w:val="000000"/>
          <w:sz w:val="24"/>
          <w:szCs w:val="24"/>
        </w:rPr>
        <w:t>, a collective of female cinematographers. </w:t>
      </w:r>
    </w:p>
    <w:p w:rsidR="00A3758E" w:rsidRPr="00A3758E" w:rsidRDefault="00A3758E" w:rsidP="00A3758E">
      <w:pPr>
        <w:jc w:val="both"/>
        <w:rPr>
          <w:rFonts w:eastAsia="Times New Roman"/>
          <w:color w:val="000000"/>
        </w:rPr>
      </w:pPr>
      <w:r w:rsidRPr="00A3758E">
        <w:rPr>
          <w:rFonts w:eastAsia="Times New Roman"/>
          <w:color w:val="000000"/>
          <w:sz w:val="24"/>
          <w:szCs w:val="24"/>
        </w:rPr>
        <w:t> </w:t>
      </w:r>
    </w:p>
    <w:p w:rsidR="00A3758E" w:rsidRPr="00A3758E" w:rsidRDefault="00A3758E" w:rsidP="00A3758E">
      <w:pPr>
        <w:rPr>
          <w:rFonts w:eastAsia="Times New Roman"/>
          <w:color w:val="000000"/>
        </w:rPr>
      </w:pPr>
      <w:proofErr w:type="spellStart"/>
      <w:r w:rsidRPr="00A3758E">
        <w:rPr>
          <w:rFonts w:eastAsia="Times New Roman"/>
          <w:b/>
          <w:bCs/>
          <w:color w:val="000000"/>
          <w:sz w:val="24"/>
          <w:szCs w:val="24"/>
        </w:rPr>
        <w:t>Halyna</w:t>
      </w:r>
      <w:proofErr w:type="spellEnd"/>
      <w:r w:rsidRPr="00A3758E">
        <w:rPr>
          <w:rFonts w:eastAsia="Times New Roman"/>
          <w:b/>
          <w:bCs/>
          <w:color w:val="000000"/>
          <w:sz w:val="24"/>
          <w:szCs w:val="24"/>
        </w:rPr>
        <w:t xml:space="preserve"> Hutchins </w:t>
      </w:r>
    </w:p>
    <w:p w:rsidR="00A3758E" w:rsidRPr="00A3758E" w:rsidRDefault="00A3758E" w:rsidP="00A3758E">
      <w:pPr>
        <w:jc w:val="both"/>
        <w:rPr>
          <w:rFonts w:eastAsia="Times New Roman"/>
          <w:color w:val="000000"/>
        </w:rPr>
      </w:pPr>
      <w:r w:rsidRPr="00A3758E">
        <w:rPr>
          <w:rFonts w:eastAsia="Times New Roman"/>
          <w:color w:val="000000"/>
          <w:sz w:val="24"/>
          <w:szCs w:val="24"/>
        </w:rPr>
        <w:t xml:space="preserve">A graduate of </w:t>
      </w:r>
      <w:r w:rsidR="00CA5AEA">
        <w:rPr>
          <w:rFonts w:eastAsia="Times New Roman"/>
          <w:color w:val="000000"/>
          <w:sz w:val="24"/>
          <w:szCs w:val="24"/>
        </w:rPr>
        <w:t>the AFI Conservatory’s</w:t>
      </w:r>
      <w:r w:rsidRPr="00A3758E">
        <w:rPr>
          <w:rFonts w:eastAsia="Times New Roman"/>
          <w:color w:val="000000"/>
          <w:sz w:val="24"/>
          <w:szCs w:val="24"/>
        </w:rPr>
        <w:t xml:space="preserve"> Class of 2015, </w:t>
      </w:r>
      <w:proofErr w:type="spellStart"/>
      <w:r w:rsidRPr="00A3758E">
        <w:rPr>
          <w:rFonts w:eastAsia="Times New Roman"/>
          <w:color w:val="000000"/>
          <w:sz w:val="24"/>
          <w:szCs w:val="24"/>
        </w:rPr>
        <w:t>Halyna</w:t>
      </w:r>
      <w:proofErr w:type="spellEnd"/>
      <w:r w:rsidRPr="00A3758E">
        <w:rPr>
          <w:rFonts w:eastAsia="Times New Roman"/>
          <w:color w:val="000000"/>
          <w:sz w:val="24"/>
          <w:szCs w:val="24"/>
        </w:rPr>
        <w:t xml:space="preserve"> Hutchins grew up on a Soviet military base in the Arctic Circle.  Her AFI thesis film, “Hidden,” was screened at </w:t>
      </w:r>
      <w:proofErr w:type="spellStart"/>
      <w:r w:rsidRPr="00A3758E">
        <w:rPr>
          <w:rFonts w:eastAsia="Times New Roman"/>
          <w:color w:val="000000"/>
          <w:sz w:val="24"/>
          <w:szCs w:val="24"/>
        </w:rPr>
        <w:t>Camerimage</w:t>
      </w:r>
      <w:proofErr w:type="spellEnd"/>
      <w:r w:rsidRPr="00A3758E">
        <w:rPr>
          <w:rFonts w:eastAsia="Times New Roman"/>
          <w:color w:val="000000"/>
          <w:sz w:val="24"/>
          <w:szCs w:val="24"/>
        </w:rPr>
        <w:t xml:space="preserve">, AFI </w:t>
      </w:r>
      <w:r w:rsidR="00F76AD3" w:rsidRPr="00A3758E">
        <w:rPr>
          <w:rFonts w:eastAsia="Times New Roman"/>
          <w:color w:val="000000"/>
          <w:sz w:val="24"/>
          <w:szCs w:val="24"/>
        </w:rPr>
        <w:t>F</w:t>
      </w:r>
      <w:r w:rsidR="00F76AD3">
        <w:rPr>
          <w:rFonts w:eastAsia="Times New Roman"/>
          <w:color w:val="000000"/>
          <w:sz w:val="24"/>
          <w:szCs w:val="24"/>
        </w:rPr>
        <w:t>EST</w:t>
      </w:r>
      <w:r w:rsidR="00F76AD3" w:rsidRPr="00A3758E">
        <w:rPr>
          <w:rFonts w:eastAsia="Times New Roman"/>
          <w:color w:val="000000"/>
          <w:sz w:val="24"/>
          <w:szCs w:val="24"/>
        </w:rPr>
        <w:t xml:space="preserve"> </w:t>
      </w:r>
      <w:r w:rsidRPr="00A3758E">
        <w:rPr>
          <w:rFonts w:eastAsia="Times New Roman"/>
          <w:color w:val="000000"/>
          <w:sz w:val="24"/>
          <w:szCs w:val="24"/>
        </w:rPr>
        <w:t xml:space="preserve">and Austin Film Festival, among others, collecting multiple awards and recognition, including as a finalist in the </w:t>
      </w:r>
      <w:proofErr w:type="spellStart"/>
      <w:r w:rsidRPr="00A3758E">
        <w:rPr>
          <w:rFonts w:eastAsia="Times New Roman"/>
          <w:color w:val="000000"/>
          <w:sz w:val="24"/>
          <w:szCs w:val="24"/>
        </w:rPr>
        <w:t>Vizio</w:t>
      </w:r>
      <w:proofErr w:type="spellEnd"/>
      <w:r w:rsidRPr="00A3758E">
        <w:rPr>
          <w:rFonts w:eastAsia="Times New Roman"/>
          <w:color w:val="000000"/>
          <w:sz w:val="24"/>
          <w:szCs w:val="24"/>
        </w:rPr>
        <w:t xml:space="preserve"> + Dolby Vision Cinematography Challenge.</w:t>
      </w:r>
    </w:p>
    <w:p w:rsidR="00A3758E" w:rsidRPr="00A3758E" w:rsidRDefault="00A3758E" w:rsidP="00A3758E">
      <w:pPr>
        <w:rPr>
          <w:rFonts w:eastAsia="Times New Roman"/>
          <w:color w:val="000000"/>
        </w:rPr>
      </w:pPr>
      <w:r w:rsidRPr="00A3758E">
        <w:rPr>
          <w:rFonts w:eastAsia="Times New Roman"/>
          <w:b/>
          <w:bCs/>
          <w:color w:val="000000"/>
          <w:sz w:val="24"/>
          <w:szCs w:val="24"/>
        </w:rPr>
        <w:t> </w:t>
      </w:r>
    </w:p>
    <w:p w:rsidR="00A3758E" w:rsidRPr="00A3758E" w:rsidRDefault="00A3758E" w:rsidP="00A3758E">
      <w:pPr>
        <w:rPr>
          <w:rFonts w:eastAsia="Times New Roman"/>
          <w:color w:val="000000"/>
        </w:rPr>
      </w:pPr>
      <w:r w:rsidRPr="00A3758E">
        <w:rPr>
          <w:rFonts w:eastAsia="Times New Roman"/>
          <w:b/>
          <w:bCs/>
          <w:color w:val="000000"/>
          <w:sz w:val="24"/>
          <w:szCs w:val="24"/>
        </w:rPr>
        <w:t xml:space="preserve">Hana </w:t>
      </w:r>
      <w:proofErr w:type="spellStart"/>
      <w:r w:rsidRPr="00A3758E">
        <w:rPr>
          <w:rFonts w:eastAsia="Times New Roman"/>
          <w:b/>
          <w:bCs/>
          <w:color w:val="000000"/>
          <w:sz w:val="24"/>
          <w:szCs w:val="24"/>
        </w:rPr>
        <w:t>Kitasei</w:t>
      </w:r>
      <w:proofErr w:type="spellEnd"/>
    </w:p>
    <w:p w:rsidR="00A3758E" w:rsidRPr="00A3758E" w:rsidRDefault="00A3758E" w:rsidP="00A3758E">
      <w:pPr>
        <w:jc w:val="both"/>
        <w:rPr>
          <w:rFonts w:eastAsia="Times New Roman"/>
          <w:color w:val="000000"/>
        </w:rPr>
      </w:pPr>
      <w:r w:rsidRPr="00A3758E">
        <w:rPr>
          <w:rFonts w:eastAsia="Times New Roman"/>
          <w:color w:val="000000"/>
          <w:sz w:val="24"/>
          <w:szCs w:val="24"/>
        </w:rPr>
        <w:t xml:space="preserve">Hana </w:t>
      </w:r>
      <w:proofErr w:type="spellStart"/>
      <w:r w:rsidRPr="00A3758E">
        <w:rPr>
          <w:rFonts w:eastAsia="Times New Roman"/>
          <w:color w:val="000000"/>
          <w:sz w:val="24"/>
          <w:szCs w:val="24"/>
        </w:rPr>
        <w:t>Kitasei</w:t>
      </w:r>
      <w:proofErr w:type="spellEnd"/>
      <w:r w:rsidRPr="00A3758E">
        <w:rPr>
          <w:rFonts w:eastAsia="Times New Roman"/>
          <w:color w:val="000000"/>
          <w:sz w:val="24"/>
          <w:szCs w:val="24"/>
        </w:rPr>
        <w:t xml:space="preserve"> is a Japanese and American cinematographer dedicated to telling stories about human connection.  While completing a degree in Math at Harvard, she took a left turn and fell in love with cinematography. Since then, she has shot a huge v</w:t>
      </w:r>
      <w:r w:rsidR="003017D5">
        <w:rPr>
          <w:rFonts w:eastAsia="Times New Roman"/>
          <w:color w:val="000000"/>
          <w:sz w:val="24"/>
          <w:szCs w:val="24"/>
        </w:rPr>
        <w:t>ariety of narrative, commercial</w:t>
      </w:r>
      <w:r w:rsidRPr="00A3758E">
        <w:rPr>
          <w:rFonts w:eastAsia="Times New Roman"/>
          <w:color w:val="000000"/>
          <w:sz w:val="24"/>
          <w:szCs w:val="24"/>
        </w:rPr>
        <w:t xml:space="preserve"> and documentary projects. In addition to shooting, she guest</w:t>
      </w:r>
      <w:r w:rsidR="00CA5AEA">
        <w:rPr>
          <w:rFonts w:eastAsia="Times New Roman"/>
          <w:color w:val="000000"/>
          <w:sz w:val="24"/>
          <w:szCs w:val="24"/>
        </w:rPr>
        <w:t>-</w:t>
      </w:r>
      <w:r w:rsidRPr="00A3758E">
        <w:rPr>
          <w:rFonts w:eastAsia="Times New Roman"/>
          <w:color w:val="000000"/>
          <w:sz w:val="24"/>
          <w:szCs w:val="24"/>
        </w:rPr>
        <w:t xml:space="preserve">lectures at </w:t>
      </w:r>
      <w:r w:rsidR="00CA5AEA">
        <w:rPr>
          <w:rFonts w:eastAsia="Times New Roman"/>
          <w:color w:val="000000"/>
          <w:sz w:val="24"/>
          <w:szCs w:val="24"/>
        </w:rPr>
        <w:t xml:space="preserve">the AFI Conservatory </w:t>
      </w:r>
      <w:r w:rsidRPr="00A3758E">
        <w:rPr>
          <w:rFonts w:eastAsia="Times New Roman"/>
          <w:color w:val="000000"/>
          <w:sz w:val="24"/>
          <w:szCs w:val="24"/>
        </w:rPr>
        <w:t>and is also a core member of the International Collective of Female Cinematographers.</w:t>
      </w:r>
    </w:p>
    <w:p w:rsidR="00A3758E" w:rsidRPr="00A3758E" w:rsidRDefault="00A3758E" w:rsidP="00A3758E">
      <w:pPr>
        <w:rPr>
          <w:rFonts w:eastAsia="Times New Roman"/>
          <w:color w:val="000000"/>
        </w:rPr>
      </w:pPr>
      <w:r w:rsidRPr="00A3758E">
        <w:rPr>
          <w:rFonts w:eastAsia="Times New Roman"/>
          <w:color w:val="000000"/>
          <w:sz w:val="24"/>
          <w:szCs w:val="24"/>
        </w:rPr>
        <w:t> </w:t>
      </w:r>
    </w:p>
    <w:p w:rsidR="00A3758E" w:rsidRPr="00A3758E" w:rsidRDefault="00A3758E" w:rsidP="00A3758E">
      <w:pPr>
        <w:rPr>
          <w:rFonts w:eastAsia="Times New Roman"/>
          <w:color w:val="000000"/>
        </w:rPr>
      </w:pPr>
      <w:proofErr w:type="spellStart"/>
      <w:r w:rsidRPr="00A3758E">
        <w:rPr>
          <w:rFonts w:eastAsia="Times New Roman"/>
          <w:b/>
          <w:bCs/>
          <w:color w:val="000000"/>
          <w:sz w:val="24"/>
          <w:szCs w:val="24"/>
        </w:rPr>
        <w:t>Anka</w:t>
      </w:r>
      <w:proofErr w:type="spellEnd"/>
      <w:r w:rsidRPr="00A3758E">
        <w:rPr>
          <w:rFonts w:eastAsia="Times New Roman"/>
          <w:b/>
          <w:bCs/>
          <w:color w:val="000000"/>
          <w:sz w:val="24"/>
          <w:szCs w:val="24"/>
        </w:rPr>
        <w:t xml:space="preserve"> </w:t>
      </w:r>
      <w:proofErr w:type="spellStart"/>
      <w:r w:rsidRPr="00A3758E">
        <w:rPr>
          <w:rFonts w:eastAsia="Times New Roman"/>
          <w:b/>
          <w:bCs/>
          <w:color w:val="000000"/>
          <w:sz w:val="24"/>
          <w:szCs w:val="24"/>
        </w:rPr>
        <w:t>Malatynska</w:t>
      </w:r>
      <w:proofErr w:type="spellEnd"/>
    </w:p>
    <w:p w:rsidR="00A3758E" w:rsidRPr="00A3758E" w:rsidRDefault="00A3758E" w:rsidP="00A3758E">
      <w:pPr>
        <w:jc w:val="both"/>
        <w:rPr>
          <w:rFonts w:eastAsia="Times New Roman"/>
          <w:color w:val="000000"/>
        </w:rPr>
      </w:pPr>
      <w:r w:rsidRPr="00A3758E">
        <w:rPr>
          <w:rFonts w:eastAsia="Times New Roman"/>
          <w:color w:val="000000"/>
          <w:sz w:val="24"/>
          <w:szCs w:val="24"/>
        </w:rPr>
        <w:t xml:space="preserve">Cinematographer </w:t>
      </w:r>
      <w:proofErr w:type="spellStart"/>
      <w:r w:rsidRPr="00A3758E">
        <w:rPr>
          <w:rFonts w:eastAsia="Times New Roman"/>
          <w:color w:val="000000"/>
          <w:sz w:val="24"/>
          <w:szCs w:val="24"/>
        </w:rPr>
        <w:t>Anka</w:t>
      </w:r>
      <w:proofErr w:type="spellEnd"/>
      <w:r w:rsidRPr="00A3758E">
        <w:rPr>
          <w:rFonts w:eastAsia="Times New Roman"/>
          <w:color w:val="000000"/>
          <w:sz w:val="24"/>
          <w:szCs w:val="24"/>
        </w:rPr>
        <w:t xml:space="preserve"> </w:t>
      </w:r>
      <w:proofErr w:type="spellStart"/>
      <w:r w:rsidRPr="00A3758E">
        <w:rPr>
          <w:rFonts w:eastAsia="Times New Roman"/>
          <w:color w:val="000000"/>
          <w:sz w:val="24"/>
          <w:szCs w:val="24"/>
        </w:rPr>
        <w:t>Malatynska’s</w:t>
      </w:r>
      <w:proofErr w:type="spellEnd"/>
      <w:r w:rsidRPr="00A3758E">
        <w:rPr>
          <w:rFonts w:eastAsia="Times New Roman"/>
          <w:color w:val="000000"/>
          <w:sz w:val="24"/>
          <w:szCs w:val="24"/>
        </w:rPr>
        <w:t xml:space="preserve"> feature film and documentary cred</w:t>
      </w:r>
      <w:r w:rsidR="00E41825">
        <w:rPr>
          <w:rFonts w:eastAsia="Times New Roman"/>
          <w:color w:val="000000"/>
          <w:sz w:val="24"/>
          <w:szCs w:val="24"/>
        </w:rPr>
        <w:t>its have ranged from the modern-</w:t>
      </w:r>
      <w:bookmarkStart w:id="0" w:name="_GoBack"/>
      <w:bookmarkEnd w:id="0"/>
      <w:r w:rsidRPr="00A3758E">
        <w:rPr>
          <w:rFonts w:eastAsia="Times New Roman"/>
          <w:color w:val="000000"/>
          <w:sz w:val="24"/>
          <w:szCs w:val="24"/>
        </w:rPr>
        <w:t xml:space="preserve">day adaptation of “Little Women” to the cable comedy “Insecure.” She is an advocate for women working in the industry, coaching and counseling emerging talent through her teaching platform, Fearless Film, which she co-founded with DGA director Liz </w:t>
      </w:r>
      <w:proofErr w:type="spellStart"/>
      <w:r w:rsidRPr="00A3758E">
        <w:rPr>
          <w:rFonts w:eastAsia="Times New Roman"/>
          <w:color w:val="000000"/>
          <w:sz w:val="24"/>
          <w:szCs w:val="24"/>
        </w:rPr>
        <w:t>Hinlein</w:t>
      </w:r>
      <w:proofErr w:type="spellEnd"/>
      <w:r w:rsidRPr="00A3758E">
        <w:rPr>
          <w:rFonts w:eastAsia="Times New Roman"/>
          <w:color w:val="000000"/>
          <w:sz w:val="24"/>
          <w:szCs w:val="24"/>
        </w:rPr>
        <w:t>.</w:t>
      </w:r>
    </w:p>
    <w:p w:rsidR="00A3758E" w:rsidRPr="00A3758E" w:rsidRDefault="00A3758E" w:rsidP="00A3758E">
      <w:pPr>
        <w:rPr>
          <w:rFonts w:eastAsia="Times New Roman"/>
          <w:color w:val="000000"/>
        </w:rPr>
      </w:pPr>
      <w:r w:rsidRPr="00A3758E">
        <w:rPr>
          <w:rFonts w:eastAsia="Times New Roman"/>
          <w:color w:val="000000"/>
          <w:sz w:val="24"/>
          <w:szCs w:val="24"/>
        </w:rPr>
        <w:t> </w:t>
      </w:r>
    </w:p>
    <w:p w:rsidR="00A3758E" w:rsidRPr="00A3758E" w:rsidRDefault="00A3758E" w:rsidP="00A3758E">
      <w:pPr>
        <w:rPr>
          <w:rFonts w:eastAsia="Times New Roman"/>
          <w:color w:val="000000"/>
        </w:rPr>
      </w:pPr>
      <w:r w:rsidRPr="00A3758E">
        <w:rPr>
          <w:rFonts w:eastAsia="Times New Roman"/>
          <w:b/>
          <w:bCs/>
          <w:color w:val="000000"/>
          <w:sz w:val="24"/>
          <w:szCs w:val="24"/>
        </w:rPr>
        <w:t>Dominique Martinez</w:t>
      </w:r>
    </w:p>
    <w:p w:rsidR="00A3758E" w:rsidRPr="00A3758E" w:rsidRDefault="00A3758E" w:rsidP="00A3758E">
      <w:pPr>
        <w:jc w:val="both"/>
        <w:rPr>
          <w:rFonts w:eastAsia="Times New Roman"/>
          <w:color w:val="000000"/>
        </w:rPr>
      </w:pPr>
      <w:r w:rsidRPr="00A3758E">
        <w:rPr>
          <w:rFonts w:eastAsia="Times New Roman"/>
          <w:color w:val="000000"/>
          <w:sz w:val="24"/>
          <w:szCs w:val="24"/>
        </w:rPr>
        <w:t xml:space="preserve">Cinematographer Dominique Martinez hails from Miami and is of Cuban and Spanish descent. A graduate of the </w:t>
      </w:r>
      <w:r w:rsidR="00CA5AEA">
        <w:rPr>
          <w:rFonts w:eastAsia="Times New Roman"/>
          <w:color w:val="000000"/>
          <w:sz w:val="24"/>
          <w:szCs w:val="24"/>
        </w:rPr>
        <w:t>AFI Conservatory’s</w:t>
      </w:r>
      <w:r w:rsidRPr="00A3758E">
        <w:rPr>
          <w:rFonts w:eastAsia="Times New Roman"/>
          <w:color w:val="000000"/>
          <w:sz w:val="24"/>
          <w:szCs w:val="24"/>
        </w:rPr>
        <w:t xml:space="preserve"> prestigious cinematography discipline, her work includes commercials, documentaries, features and television. An avid photographer, she recently finalized her portfolio from her travels to Mongolia with National Geographic.</w:t>
      </w:r>
    </w:p>
    <w:p w:rsidR="00A3758E" w:rsidRPr="00A3758E" w:rsidRDefault="00A3758E" w:rsidP="00A3758E">
      <w:pPr>
        <w:rPr>
          <w:rFonts w:eastAsia="Times New Roman"/>
          <w:color w:val="000000"/>
        </w:rPr>
      </w:pPr>
      <w:r w:rsidRPr="00A3758E">
        <w:rPr>
          <w:rFonts w:eastAsia="Times New Roman"/>
          <w:color w:val="000000"/>
          <w:sz w:val="24"/>
          <w:szCs w:val="24"/>
        </w:rPr>
        <w:t> </w:t>
      </w:r>
    </w:p>
    <w:p w:rsidR="00A3758E" w:rsidRPr="00A3758E" w:rsidRDefault="00A3758E" w:rsidP="00A3758E">
      <w:pPr>
        <w:rPr>
          <w:rFonts w:eastAsia="Times New Roman"/>
          <w:color w:val="000000"/>
        </w:rPr>
      </w:pPr>
      <w:r w:rsidRPr="00A3758E">
        <w:rPr>
          <w:rFonts w:eastAsia="Times New Roman"/>
          <w:b/>
          <w:bCs/>
          <w:color w:val="000000"/>
          <w:sz w:val="24"/>
          <w:szCs w:val="24"/>
        </w:rPr>
        <w:t>Moira Morel</w:t>
      </w:r>
    </w:p>
    <w:p w:rsidR="00A3758E" w:rsidRDefault="00A3758E" w:rsidP="00A3758E">
      <w:pPr>
        <w:jc w:val="both"/>
        <w:rPr>
          <w:rFonts w:eastAsia="Times New Roman"/>
          <w:color w:val="000000"/>
          <w:sz w:val="24"/>
          <w:szCs w:val="24"/>
        </w:rPr>
      </w:pPr>
      <w:r w:rsidRPr="00A3758E">
        <w:rPr>
          <w:rFonts w:eastAsia="Times New Roman"/>
          <w:color w:val="000000"/>
          <w:sz w:val="24"/>
          <w:szCs w:val="24"/>
        </w:rPr>
        <w:t>Moira Morel is a Latinx cinematographer based in Los Angeles with a background in both documentary and narrative filmmaking.  “</w:t>
      </w:r>
      <w:proofErr w:type="spellStart"/>
      <w:r w:rsidRPr="00A3758E">
        <w:rPr>
          <w:rFonts w:eastAsia="Times New Roman"/>
          <w:color w:val="000000"/>
          <w:sz w:val="24"/>
          <w:szCs w:val="24"/>
        </w:rPr>
        <w:t>Vámonos</w:t>
      </w:r>
      <w:proofErr w:type="spellEnd"/>
      <w:r w:rsidRPr="00A3758E">
        <w:rPr>
          <w:rFonts w:eastAsia="Times New Roman"/>
          <w:color w:val="000000"/>
          <w:sz w:val="24"/>
          <w:szCs w:val="24"/>
        </w:rPr>
        <w:t>,” the short film she shot and co-wrote, won a 2016 Imagen Award for Best Theatrical Short Film. Her latest narrative feature, “Unlovable,” premiered at SXSW in 2018 and won the SXSW Gamechanger Award.</w:t>
      </w:r>
    </w:p>
    <w:p w:rsidR="00996F3D" w:rsidRDefault="00996F3D" w:rsidP="00A3758E">
      <w:pPr>
        <w:jc w:val="both"/>
        <w:rPr>
          <w:rFonts w:eastAsia="Times New Roman"/>
          <w:color w:val="000000"/>
        </w:rPr>
      </w:pPr>
    </w:p>
    <w:p w:rsidR="00A3758E" w:rsidRDefault="00A3758E" w:rsidP="00A3758E">
      <w:pPr>
        <w:rPr>
          <w:rFonts w:eastAsia="Times New Roman"/>
          <w:color w:val="000000"/>
          <w:sz w:val="24"/>
          <w:szCs w:val="24"/>
        </w:rPr>
      </w:pPr>
      <w:r w:rsidRPr="00A3758E">
        <w:rPr>
          <w:rFonts w:eastAsia="Times New Roman"/>
          <w:color w:val="000000"/>
          <w:sz w:val="24"/>
          <w:szCs w:val="24"/>
        </w:rPr>
        <w:t> </w:t>
      </w:r>
    </w:p>
    <w:p w:rsidR="00CA5DB8" w:rsidRDefault="00CA5DB8" w:rsidP="00A3758E">
      <w:pPr>
        <w:rPr>
          <w:rFonts w:eastAsia="Times New Roman"/>
          <w:color w:val="000000"/>
          <w:sz w:val="24"/>
          <w:szCs w:val="24"/>
        </w:rPr>
      </w:pPr>
    </w:p>
    <w:p w:rsidR="00CA5DB8" w:rsidRDefault="00CA5DB8" w:rsidP="00CA5DB8">
      <w:pPr>
        <w:jc w:val="center"/>
        <w:rPr>
          <w:rFonts w:asciiTheme="minorHAnsi" w:eastAsia="Calibri" w:hAnsiTheme="minorHAnsi" w:cs="Times New Roman"/>
          <w:sz w:val="24"/>
          <w:szCs w:val="24"/>
        </w:rPr>
      </w:pPr>
      <w:r w:rsidRPr="00CA5DB8">
        <w:rPr>
          <w:rFonts w:asciiTheme="minorHAnsi" w:eastAsia="Calibri" w:hAnsiTheme="minorHAnsi" w:cs="Times New Roman"/>
          <w:sz w:val="24"/>
          <w:szCs w:val="24"/>
        </w:rPr>
        <w:t>-</w:t>
      </w:r>
      <w:proofErr w:type="gramStart"/>
      <w:r w:rsidRPr="00CA5DB8">
        <w:rPr>
          <w:rFonts w:asciiTheme="minorHAnsi" w:eastAsia="Calibri" w:hAnsiTheme="minorHAnsi" w:cs="Times New Roman"/>
          <w:sz w:val="24"/>
          <w:szCs w:val="24"/>
        </w:rPr>
        <w:t>more</w:t>
      </w:r>
      <w:proofErr w:type="gramEnd"/>
      <w:r w:rsidRPr="00CA5DB8">
        <w:rPr>
          <w:rFonts w:asciiTheme="minorHAnsi" w:eastAsia="Calibri" w:hAnsiTheme="minorHAnsi" w:cs="Times New Roman"/>
          <w:sz w:val="24"/>
          <w:szCs w:val="24"/>
        </w:rPr>
        <w:t>-</w:t>
      </w:r>
    </w:p>
    <w:p w:rsidR="00AA2327" w:rsidRDefault="00AA2327" w:rsidP="00CA5DB8">
      <w:pPr>
        <w:jc w:val="center"/>
        <w:rPr>
          <w:rFonts w:asciiTheme="minorHAnsi" w:eastAsia="Calibri" w:hAnsiTheme="minorHAnsi" w:cs="Times New Roman"/>
          <w:sz w:val="24"/>
          <w:szCs w:val="24"/>
        </w:rPr>
      </w:pPr>
    </w:p>
    <w:p w:rsidR="00AA2327" w:rsidRDefault="00AA2327" w:rsidP="00CA5DB8">
      <w:pPr>
        <w:jc w:val="center"/>
        <w:rPr>
          <w:rFonts w:asciiTheme="minorHAnsi" w:eastAsia="Calibri" w:hAnsiTheme="minorHAnsi" w:cs="Times New Roman"/>
          <w:sz w:val="24"/>
          <w:szCs w:val="24"/>
        </w:rPr>
      </w:pPr>
    </w:p>
    <w:p w:rsidR="00AA2327" w:rsidRDefault="00AA2327" w:rsidP="00CA5DB8">
      <w:pPr>
        <w:jc w:val="center"/>
        <w:rPr>
          <w:rFonts w:asciiTheme="minorHAnsi" w:eastAsia="Calibri" w:hAnsiTheme="minorHAnsi" w:cs="Times New Roman"/>
          <w:sz w:val="24"/>
          <w:szCs w:val="24"/>
        </w:rPr>
      </w:pPr>
    </w:p>
    <w:p w:rsidR="00AA2327" w:rsidRPr="00CA5DB8" w:rsidRDefault="00AA2327" w:rsidP="00CA5DB8">
      <w:pPr>
        <w:jc w:val="center"/>
        <w:rPr>
          <w:rFonts w:asciiTheme="minorHAnsi" w:eastAsia="Calibri" w:hAnsiTheme="minorHAnsi" w:cs="Times New Roman"/>
          <w:sz w:val="24"/>
          <w:szCs w:val="24"/>
        </w:rPr>
      </w:pPr>
    </w:p>
    <w:p w:rsidR="00CA5DB8" w:rsidRDefault="00CA5DB8" w:rsidP="00CA5DB8">
      <w:pPr>
        <w:jc w:val="both"/>
        <w:rPr>
          <w:rFonts w:asciiTheme="minorHAnsi" w:eastAsia="Calibri" w:hAnsiTheme="minorHAnsi" w:cs="Times New Roman"/>
          <w:b/>
          <w:sz w:val="24"/>
          <w:szCs w:val="24"/>
        </w:rPr>
      </w:pPr>
      <w:r>
        <w:rPr>
          <w:rFonts w:asciiTheme="minorHAnsi" w:eastAsia="Calibri" w:hAnsiTheme="minorHAnsi" w:cs="Times New Roman"/>
          <w:b/>
          <w:sz w:val="24"/>
          <w:szCs w:val="24"/>
        </w:rPr>
        <w:lastRenderedPageBreak/>
        <w:t>FOX DP LAB – Page 3</w:t>
      </w:r>
    </w:p>
    <w:p w:rsidR="00AA2327" w:rsidRDefault="00AA2327" w:rsidP="00CA5DB8">
      <w:pPr>
        <w:jc w:val="both"/>
        <w:rPr>
          <w:rFonts w:asciiTheme="minorHAnsi" w:eastAsia="Calibri" w:hAnsiTheme="minorHAnsi" w:cs="Times New Roman"/>
          <w:b/>
          <w:sz w:val="24"/>
          <w:szCs w:val="24"/>
        </w:rPr>
      </w:pPr>
    </w:p>
    <w:p w:rsidR="00AA2327" w:rsidRDefault="00AA2327" w:rsidP="00AA2327">
      <w:pPr>
        <w:jc w:val="both"/>
        <w:rPr>
          <w:sz w:val="24"/>
          <w:szCs w:val="24"/>
        </w:rPr>
      </w:pPr>
      <w:r w:rsidRPr="00996F3D">
        <w:rPr>
          <w:sz w:val="24"/>
          <w:szCs w:val="24"/>
        </w:rPr>
        <w:t xml:space="preserve">This partnership builds on 21CF’s previous work with AFI to expand opportunities for women in the entertainment industry. The first of this two-part series, </w:t>
      </w:r>
      <w:r>
        <w:rPr>
          <w:sz w:val="24"/>
          <w:szCs w:val="24"/>
        </w:rPr>
        <w:t xml:space="preserve">the </w:t>
      </w:r>
      <w:r w:rsidRPr="00996F3D">
        <w:rPr>
          <w:sz w:val="24"/>
          <w:szCs w:val="24"/>
        </w:rPr>
        <w:t xml:space="preserve">AFI Cinematography Introductory Intensive for Women (CIIW), brought 19 emerging female filmmakers to the AFI campus in August for a four-day course exploring the fundamentals of visual storytelling. </w:t>
      </w:r>
    </w:p>
    <w:p w:rsidR="00CA5AEA" w:rsidRDefault="00CA5AEA" w:rsidP="00CA5DB8">
      <w:pPr>
        <w:jc w:val="both"/>
        <w:rPr>
          <w:rFonts w:eastAsia="Times New Roman"/>
          <w:color w:val="000000"/>
          <w:sz w:val="24"/>
          <w:szCs w:val="24"/>
        </w:rPr>
      </w:pPr>
    </w:p>
    <w:p w:rsidR="00AA2327" w:rsidRDefault="00CA5AEA" w:rsidP="00CA3581">
      <w:pPr>
        <w:rPr>
          <w:rFonts w:eastAsia="Times New Roman"/>
          <w:color w:val="000000"/>
          <w:sz w:val="24"/>
          <w:szCs w:val="24"/>
        </w:rPr>
      </w:pPr>
      <w:r w:rsidRPr="00CA3581">
        <w:rPr>
          <w:rFonts w:eastAsia="Times New Roman"/>
          <w:b/>
          <w:color w:val="000000"/>
          <w:sz w:val="24"/>
          <w:szCs w:val="24"/>
        </w:rPr>
        <w:t>About the American Film Institute</w:t>
      </w:r>
      <w:r w:rsidRPr="00CA5AEA">
        <w:rPr>
          <w:rFonts w:eastAsia="Times New Roman"/>
          <w:color w:val="000000"/>
          <w:sz w:val="24"/>
          <w:szCs w:val="24"/>
        </w:rPr>
        <w:t xml:space="preserve"> </w:t>
      </w:r>
    </w:p>
    <w:p w:rsidR="00CA5AEA" w:rsidRDefault="00CA5AEA" w:rsidP="00AA2327">
      <w:pPr>
        <w:jc w:val="both"/>
        <w:rPr>
          <w:rFonts w:eastAsia="Times New Roman"/>
          <w:color w:val="000000"/>
          <w:sz w:val="24"/>
          <w:szCs w:val="24"/>
        </w:rPr>
      </w:pPr>
      <w:r w:rsidRPr="00CA5AEA">
        <w:rPr>
          <w:rFonts w:eastAsia="Times New Roman"/>
          <w:color w:val="000000"/>
          <w:sz w:val="24"/>
          <w:szCs w:val="24"/>
        </w:rPr>
        <w:t>The American Film Institute</w:t>
      </w:r>
      <w:r>
        <w:rPr>
          <w:rFonts w:eastAsia="Times New Roman"/>
          <w:color w:val="000000"/>
          <w:sz w:val="24"/>
          <w:szCs w:val="24"/>
        </w:rPr>
        <w:t xml:space="preserve"> (AFI)</w:t>
      </w:r>
      <w:r w:rsidRPr="00CA5AEA">
        <w:rPr>
          <w:rFonts w:eastAsia="Times New Roman"/>
          <w:color w:val="000000"/>
          <w:sz w:val="24"/>
          <w:szCs w:val="24"/>
        </w:rPr>
        <w:t xml:space="preserve"> was established by presidential proclamation in the White House Rose Garden, and launched its national mandate on June 5, 1967 — to preserve the heritage of the motion picture, to honor the artists and their work and to educate the next generation of storytellers.</w:t>
      </w:r>
      <w:r>
        <w:rPr>
          <w:rFonts w:eastAsia="Times New Roman"/>
          <w:color w:val="000000"/>
          <w:sz w:val="24"/>
          <w:szCs w:val="24"/>
        </w:rPr>
        <w:t xml:space="preserve"> Among AFI’s programs dedicated to training future storytellers are the world-renowned AFI Conservatory; the AFI Directing Workshop for Women; and the AFI Cinematography Introductory Intensive for Women.</w:t>
      </w:r>
    </w:p>
    <w:p w:rsidR="00CA3581" w:rsidRDefault="00CA3581" w:rsidP="00CA3581">
      <w:pPr>
        <w:rPr>
          <w:rFonts w:eastAsia="Times New Roman"/>
          <w:color w:val="000000"/>
          <w:sz w:val="24"/>
          <w:szCs w:val="24"/>
        </w:rPr>
      </w:pPr>
    </w:p>
    <w:p w:rsidR="00AA2327" w:rsidRDefault="00CA3581" w:rsidP="00CA3581">
      <w:pPr>
        <w:rPr>
          <w:rFonts w:eastAsia="Times New Roman"/>
          <w:b/>
          <w:color w:val="000000"/>
          <w:sz w:val="24"/>
          <w:szCs w:val="24"/>
        </w:rPr>
      </w:pPr>
      <w:r w:rsidRPr="00CA3581">
        <w:rPr>
          <w:rFonts w:eastAsia="Times New Roman"/>
          <w:b/>
          <w:color w:val="000000"/>
          <w:sz w:val="24"/>
          <w:szCs w:val="24"/>
        </w:rPr>
        <w:t>About 21CF G</w:t>
      </w:r>
      <w:r w:rsidR="00AA2327">
        <w:rPr>
          <w:rFonts w:eastAsia="Times New Roman"/>
          <w:b/>
          <w:color w:val="000000"/>
          <w:sz w:val="24"/>
          <w:szCs w:val="24"/>
        </w:rPr>
        <w:t>lobal Inclusion</w:t>
      </w:r>
    </w:p>
    <w:p w:rsidR="00CA5DB8" w:rsidRDefault="00CA3581" w:rsidP="000A309F">
      <w:pPr>
        <w:jc w:val="both"/>
        <w:rPr>
          <w:rFonts w:eastAsia="Times New Roman"/>
          <w:color w:val="000000"/>
          <w:sz w:val="24"/>
          <w:szCs w:val="24"/>
        </w:rPr>
      </w:pPr>
      <w:r w:rsidRPr="00CA3581">
        <w:rPr>
          <w:rFonts w:eastAsia="Times New Roman"/>
          <w:color w:val="000000"/>
          <w:sz w:val="24"/>
          <w:szCs w:val="24"/>
        </w:rPr>
        <w:t>21CF Global Inclusion nurtures diverse voices and stories, both in front of and behind the camera, through a variety of partnerships, initiatives and programs, including the Fox Writers Lab, Fox Directors Lab, Fox Filmmakers Lab and the Fox DP Lab.</w:t>
      </w:r>
    </w:p>
    <w:p w:rsidR="000A309F" w:rsidRDefault="000A309F" w:rsidP="000A309F">
      <w:pPr>
        <w:jc w:val="both"/>
        <w:rPr>
          <w:rFonts w:eastAsia="Times New Roman"/>
          <w:color w:val="000000"/>
          <w:sz w:val="24"/>
          <w:szCs w:val="24"/>
        </w:rPr>
      </w:pPr>
    </w:p>
    <w:p w:rsidR="000A309F" w:rsidRDefault="000A309F" w:rsidP="000A309F">
      <w:pPr>
        <w:jc w:val="both"/>
        <w:rPr>
          <w:rFonts w:eastAsia="Times New Roman"/>
          <w:color w:val="000000"/>
          <w:sz w:val="24"/>
          <w:szCs w:val="24"/>
        </w:rPr>
      </w:pPr>
    </w:p>
    <w:p w:rsidR="000A309F" w:rsidRDefault="000A309F" w:rsidP="000A309F">
      <w:pPr>
        <w:jc w:val="center"/>
        <w:rPr>
          <w:rFonts w:eastAsia="Times New Roman"/>
          <w:color w:val="000000"/>
          <w:sz w:val="24"/>
          <w:szCs w:val="24"/>
        </w:rPr>
      </w:pPr>
      <w:r>
        <w:rPr>
          <w:rFonts w:eastAsia="Times New Roman"/>
          <w:color w:val="000000"/>
          <w:sz w:val="24"/>
          <w:szCs w:val="24"/>
        </w:rPr>
        <w:t>-FOX-</w:t>
      </w:r>
    </w:p>
    <w:p w:rsidR="000A309F" w:rsidRDefault="000A309F" w:rsidP="000A309F">
      <w:pPr>
        <w:jc w:val="center"/>
        <w:rPr>
          <w:rFonts w:eastAsia="Times New Roman"/>
          <w:color w:val="000000"/>
          <w:sz w:val="24"/>
          <w:szCs w:val="24"/>
        </w:rPr>
      </w:pPr>
    </w:p>
    <w:p w:rsidR="000A309F" w:rsidRDefault="000A309F" w:rsidP="000A309F">
      <w:pPr>
        <w:jc w:val="both"/>
        <w:rPr>
          <w:rFonts w:eastAsia="Times New Roman"/>
          <w:color w:val="000000"/>
          <w:sz w:val="24"/>
          <w:szCs w:val="24"/>
        </w:rPr>
      </w:pPr>
    </w:p>
    <w:p w:rsidR="000A309F" w:rsidRDefault="000A309F" w:rsidP="000A309F">
      <w:pPr>
        <w:jc w:val="both"/>
        <w:rPr>
          <w:rFonts w:asciiTheme="minorHAnsi" w:hAnsiTheme="minorHAnsi" w:cs="Arial"/>
          <w:sz w:val="24"/>
          <w:szCs w:val="24"/>
        </w:rPr>
      </w:pPr>
      <w:r w:rsidRPr="00CA5DB8">
        <w:rPr>
          <w:rFonts w:asciiTheme="minorHAnsi" w:hAnsiTheme="minorHAnsi" w:cs="Arial"/>
          <w:sz w:val="24"/>
          <w:szCs w:val="24"/>
        </w:rPr>
        <w:t>Contact</w:t>
      </w:r>
      <w:r>
        <w:rPr>
          <w:rFonts w:asciiTheme="minorHAnsi" w:hAnsiTheme="minorHAnsi" w:cs="Arial"/>
          <w:sz w:val="24"/>
          <w:szCs w:val="24"/>
        </w:rPr>
        <w:t>s</w:t>
      </w:r>
      <w:r w:rsidRPr="00CA5DB8">
        <w:rPr>
          <w:rFonts w:asciiTheme="minorHAnsi" w:hAnsiTheme="minorHAnsi" w:cs="Arial"/>
          <w:sz w:val="24"/>
          <w:szCs w:val="24"/>
        </w:rPr>
        <w:t>:</w:t>
      </w:r>
      <w:r>
        <w:rPr>
          <w:rFonts w:asciiTheme="minorHAnsi" w:hAnsiTheme="minorHAnsi" w:cs="Arial"/>
          <w:sz w:val="24"/>
          <w:szCs w:val="24"/>
        </w:rPr>
        <w:tab/>
      </w:r>
      <w:r>
        <w:rPr>
          <w:rFonts w:asciiTheme="minorHAnsi" w:hAnsiTheme="minorHAnsi" w:cs="Arial"/>
          <w:sz w:val="24"/>
          <w:szCs w:val="24"/>
        </w:rPr>
        <w:tab/>
        <w:t>Alan Frutkin</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sidRPr="00CA5DB8">
        <w:rPr>
          <w:rFonts w:asciiTheme="minorHAnsi" w:hAnsiTheme="minorHAnsi" w:cs="Arial"/>
          <w:sz w:val="24"/>
          <w:szCs w:val="24"/>
        </w:rPr>
        <w:t>Les Eisner</w:t>
      </w:r>
    </w:p>
    <w:p w:rsidR="000A309F" w:rsidRDefault="000A309F" w:rsidP="000A309F">
      <w:pPr>
        <w:ind w:left="1440" w:firstLine="720"/>
        <w:jc w:val="both"/>
        <w:rPr>
          <w:rFonts w:asciiTheme="minorHAnsi" w:hAnsiTheme="minorHAnsi" w:cs="Arial"/>
          <w:sz w:val="24"/>
          <w:szCs w:val="24"/>
        </w:rPr>
      </w:pPr>
      <w:r>
        <w:rPr>
          <w:rFonts w:asciiTheme="minorHAnsi" w:hAnsiTheme="minorHAnsi" w:cs="Arial"/>
          <w:sz w:val="24"/>
          <w:szCs w:val="24"/>
        </w:rPr>
        <w:t>310-369-4170</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sidRPr="00CA5DB8">
        <w:rPr>
          <w:rFonts w:asciiTheme="minorHAnsi" w:hAnsiTheme="minorHAnsi" w:cs="Arial"/>
          <w:sz w:val="24"/>
          <w:szCs w:val="24"/>
        </w:rPr>
        <w:t>310-369-3276</w:t>
      </w:r>
    </w:p>
    <w:p w:rsidR="000A309F" w:rsidRDefault="00E41825" w:rsidP="000A309F">
      <w:pPr>
        <w:ind w:left="1440" w:firstLine="720"/>
        <w:jc w:val="both"/>
        <w:rPr>
          <w:rFonts w:asciiTheme="minorHAnsi" w:hAnsiTheme="minorHAnsi" w:cs="Arial"/>
          <w:sz w:val="24"/>
          <w:szCs w:val="24"/>
        </w:rPr>
      </w:pPr>
      <w:hyperlink r:id="rId7" w:history="1">
        <w:r w:rsidR="000A309F" w:rsidRPr="00DE553C">
          <w:rPr>
            <w:rStyle w:val="Hyperlink"/>
            <w:rFonts w:asciiTheme="minorHAnsi" w:hAnsiTheme="minorHAnsi" w:cs="Arial"/>
            <w:sz w:val="24"/>
            <w:szCs w:val="24"/>
          </w:rPr>
          <w:t>Alan.Frutkin@fox.com</w:t>
        </w:r>
      </w:hyperlink>
      <w:r w:rsidR="000A309F">
        <w:rPr>
          <w:rFonts w:asciiTheme="minorHAnsi" w:hAnsiTheme="minorHAnsi" w:cs="Arial"/>
          <w:sz w:val="24"/>
          <w:szCs w:val="24"/>
        </w:rPr>
        <w:t xml:space="preserve"> </w:t>
      </w:r>
      <w:r w:rsidR="000A309F" w:rsidRPr="00CA5DB8">
        <w:rPr>
          <w:rFonts w:asciiTheme="minorHAnsi" w:hAnsiTheme="minorHAnsi" w:cs="Arial"/>
          <w:sz w:val="24"/>
          <w:szCs w:val="24"/>
        </w:rPr>
        <w:t xml:space="preserve">                </w:t>
      </w:r>
      <w:r w:rsidR="000A309F">
        <w:rPr>
          <w:rFonts w:asciiTheme="minorHAnsi" w:hAnsiTheme="minorHAnsi" w:cs="Arial"/>
          <w:sz w:val="24"/>
          <w:szCs w:val="24"/>
        </w:rPr>
        <w:tab/>
      </w:r>
      <w:hyperlink r:id="rId8" w:history="1">
        <w:r w:rsidR="000A309F" w:rsidRPr="00CA5DB8">
          <w:rPr>
            <w:rFonts w:asciiTheme="minorHAnsi" w:eastAsia="Calibri" w:hAnsiTheme="minorHAnsi" w:cs="Arial"/>
            <w:color w:val="0563C1"/>
            <w:sz w:val="24"/>
            <w:szCs w:val="24"/>
            <w:u w:val="single"/>
          </w:rPr>
          <w:t>Les.Eisner@fox.com</w:t>
        </w:r>
      </w:hyperlink>
      <w:r w:rsidR="000A309F">
        <w:rPr>
          <w:rFonts w:asciiTheme="minorHAnsi" w:hAnsiTheme="minorHAnsi" w:cs="Arial"/>
          <w:sz w:val="24"/>
          <w:szCs w:val="24"/>
        </w:rPr>
        <w:tab/>
      </w:r>
      <w:r w:rsidR="000A309F">
        <w:rPr>
          <w:rFonts w:asciiTheme="minorHAnsi" w:hAnsiTheme="minorHAnsi" w:cs="Arial"/>
          <w:sz w:val="24"/>
          <w:szCs w:val="24"/>
        </w:rPr>
        <w:tab/>
      </w:r>
      <w:r w:rsidR="000A309F">
        <w:rPr>
          <w:rFonts w:asciiTheme="minorHAnsi" w:hAnsiTheme="minorHAnsi" w:cs="Arial"/>
          <w:sz w:val="24"/>
          <w:szCs w:val="24"/>
        </w:rPr>
        <w:tab/>
      </w:r>
      <w:r w:rsidR="000A309F">
        <w:rPr>
          <w:rFonts w:asciiTheme="minorHAnsi" w:hAnsiTheme="minorHAnsi" w:cs="Arial"/>
          <w:sz w:val="24"/>
          <w:szCs w:val="24"/>
        </w:rPr>
        <w:tab/>
      </w:r>
    </w:p>
    <w:p w:rsidR="000A309F" w:rsidRPr="000A309F" w:rsidRDefault="000A309F" w:rsidP="000A309F">
      <w:pPr>
        <w:jc w:val="both"/>
        <w:rPr>
          <w:rFonts w:eastAsia="Times New Roman"/>
          <w:color w:val="000000"/>
          <w:sz w:val="24"/>
          <w:szCs w:val="24"/>
        </w:rPr>
      </w:pPr>
      <w:r>
        <w:rPr>
          <w:rFonts w:asciiTheme="minorHAnsi" w:hAnsiTheme="minorHAnsi" w:cs="Arial"/>
          <w:sz w:val="24"/>
          <w:szCs w:val="24"/>
        </w:rPr>
        <w:tab/>
      </w:r>
      <w:r>
        <w:rPr>
          <w:rFonts w:asciiTheme="minorHAnsi" w:hAnsiTheme="minorHAnsi" w:cs="Arial"/>
          <w:sz w:val="24"/>
          <w:szCs w:val="24"/>
        </w:rPr>
        <w:tab/>
      </w:r>
    </w:p>
    <w:p w:rsidR="000A309F" w:rsidRDefault="000A309F" w:rsidP="00A3758E">
      <w:pPr>
        <w:jc w:val="center"/>
        <w:rPr>
          <w:rFonts w:eastAsia="Times New Roman"/>
          <w:color w:val="000000"/>
          <w:sz w:val="24"/>
          <w:szCs w:val="24"/>
        </w:rPr>
      </w:pPr>
    </w:p>
    <w:p w:rsidR="000A309F" w:rsidRDefault="000A309F" w:rsidP="00A3758E">
      <w:pPr>
        <w:jc w:val="center"/>
        <w:rPr>
          <w:rFonts w:eastAsia="Times New Roman"/>
          <w:color w:val="000000"/>
          <w:sz w:val="24"/>
          <w:szCs w:val="24"/>
        </w:rPr>
      </w:pPr>
    </w:p>
    <w:p w:rsidR="000A309F" w:rsidRPr="00A3758E" w:rsidRDefault="000A309F" w:rsidP="00A3758E">
      <w:pPr>
        <w:jc w:val="center"/>
        <w:rPr>
          <w:rFonts w:eastAsia="Times New Roman"/>
          <w:color w:val="000000"/>
        </w:rPr>
      </w:pPr>
    </w:p>
    <w:p w:rsidR="00A3758E" w:rsidRPr="00A3758E" w:rsidRDefault="00A3758E" w:rsidP="00A3758E">
      <w:pPr>
        <w:rPr>
          <w:rFonts w:eastAsia="Times New Roman"/>
          <w:color w:val="000000"/>
        </w:rPr>
      </w:pPr>
      <w:r w:rsidRPr="00A3758E">
        <w:rPr>
          <w:rFonts w:eastAsia="Times New Roman"/>
          <w:color w:val="1F497D"/>
        </w:rPr>
        <w:t> </w:t>
      </w:r>
    </w:p>
    <w:p w:rsidR="00A3758E" w:rsidRPr="00A3758E" w:rsidRDefault="00A3758E" w:rsidP="00A3758E">
      <w:pPr>
        <w:rPr>
          <w:rFonts w:ascii="Times New Roman" w:eastAsia="Times New Roman" w:hAnsi="Times New Roman" w:cs="Times New Roman"/>
          <w:sz w:val="24"/>
          <w:szCs w:val="24"/>
        </w:rPr>
      </w:pPr>
    </w:p>
    <w:p w:rsidR="00ED1DAB" w:rsidRDefault="00ED1DAB" w:rsidP="00A3758E"/>
    <w:sectPr w:rsidR="00ED1DAB" w:rsidSect="00CA5DB8">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A260C5"/>
    <w:multiLevelType w:val="hybridMultilevel"/>
    <w:tmpl w:val="54ACCC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21556FC"/>
    <w:multiLevelType w:val="hybridMultilevel"/>
    <w:tmpl w:val="B88E8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DAB"/>
    <w:rsid w:val="0001361A"/>
    <w:rsid w:val="00041FC2"/>
    <w:rsid w:val="000829A0"/>
    <w:rsid w:val="000A309F"/>
    <w:rsid w:val="000C19E0"/>
    <w:rsid w:val="001D5094"/>
    <w:rsid w:val="0025766C"/>
    <w:rsid w:val="00265BC6"/>
    <w:rsid w:val="0028064A"/>
    <w:rsid w:val="002F6436"/>
    <w:rsid w:val="003017D5"/>
    <w:rsid w:val="00454FEC"/>
    <w:rsid w:val="0047563D"/>
    <w:rsid w:val="004B25A5"/>
    <w:rsid w:val="004C0EB8"/>
    <w:rsid w:val="004D0818"/>
    <w:rsid w:val="006C4EE2"/>
    <w:rsid w:val="00887E1D"/>
    <w:rsid w:val="00996F3D"/>
    <w:rsid w:val="00A3758E"/>
    <w:rsid w:val="00AA2327"/>
    <w:rsid w:val="00AB0AC6"/>
    <w:rsid w:val="00AE0F00"/>
    <w:rsid w:val="00B07751"/>
    <w:rsid w:val="00C46EE1"/>
    <w:rsid w:val="00CA3581"/>
    <w:rsid w:val="00CA5AEA"/>
    <w:rsid w:val="00CA5DB8"/>
    <w:rsid w:val="00CC2473"/>
    <w:rsid w:val="00DF50C3"/>
    <w:rsid w:val="00E41825"/>
    <w:rsid w:val="00E95F40"/>
    <w:rsid w:val="00ED1DAB"/>
    <w:rsid w:val="00F76AD3"/>
    <w:rsid w:val="00F95E60"/>
    <w:rsid w:val="00FA71D8"/>
    <w:rsid w:val="00FE76CC"/>
    <w:rsid w:val="00FF1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177AC8-4BF6-46A6-A635-AF40467E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F0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1DAB"/>
    <w:pPr>
      <w:spacing w:after="0" w:line="240" w:lineRule="auto"/>
    </w:pPr>
  </w:style>
  <w:style w:type="paragraph" w:styleId="ListParagraph">
    <w:name w:val="List Paragraph"/>
    <w:basedOn w:val="Normal"/>
    <w:uiPriority w:val="34"/>
    <w:qFormat/>
    <w:rsid w:val="0047563D"/>
    <w:pPr>
      <w:spacing w:after="160" w:line="259" w:lineRule="auto"/>
      <w:ind w:left="720"/>
      <w:contextualSpacing/>
    </w:pPr>
    <w:rPr>
      <w:rFonts w:asciiTheme="minorHAnsi" w:hAnsiTheme="minorHAnsi" w:cstheme="minorBidi"/>
    </w:rPr>
  </w:style>
  <w:style w:type="paragraph" w:styleId="BalloonText">
    <w:name w:val="Balloon Text"/>
    <w:basedOn w:val="Normal"/>
    <w:link w:val="BalloonTextChar"/>
    <w:uiPriority w:val="99"/>
    <w:semiHidden/>
    <w:unhideWhenUsed/>
    <w:rsid w:val="000829A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829A0"/>
    <w:rPr>
      <w:rFonts w:ascii="Times New Roman" w:hAnsi="Times New Roman" w:cs="Times New Roman"/>
      <w:sz w:val="18"/>
      <w:szCs w:val="18"/>
    </w:rPr>
  </w:style>
  <w:style w:type="character" w:customStyle="1" w:styleId="apple-converted-space">
    <w:name w:val="apple-converted-space"/>
    <w:basedOn w:val="DefaultParagraphFont"/>
    <w:rsid w:val="00A3758E"/>
  </w:style>
  <w:style w:type="character" w:styleId="Hyperlink">
    <w:name w:val="Hyperlink"/>
    <w:basedOn w:val="DefaultParagraphFont"/>
    <w:uiPriority w:val="99"/>
    <w:unhideWhenUsed/>
    <w:rsid w:val="00F95E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93323">
      <w:bodyDiv w:val="1"/>
      <w:marLeft w:val="0"/>
      <w:marRight w:val="0"/>
      <w:marTop w:val="0"/>
      <w:marBottom w:val="0"/>
      <w:divBdr>
        <w:top w:val="none" w:sz="0" w:space="0" w:color="auto"/>
        <w:left w:val="none" w:sz="0" w:space="0" w:color="auto"/>
        <w:bottom w:val="none" w:sz="0" w:space="0" w:color="auto"/>
        <w:right w:val="none" w:sz="0" w:space="0" w:color="auto"/>
      </w:divBdr>
    </w:div>
    <w:div w:id="939871416">
      <w:bodyDiv w:val="1"/>
      <w:marLeft w:val="0"/>
      <w:marRight w:val="0"/>
      <w:marTop w:val="0"/>
      <w:marBottom w:val="0"/>
      <w:divBdr>
        <w:top w:val="none" w:sz="0" w:space="0" w:color="auto"/>
        <w:left w:val="none" w:sz="0" w:space="0" w:color="auto"/>
        <w:bottom w:val="none" w:sz="0" w:space="0" w:color="auto"/>
        <w:right w:val="none" w:sz="0" w:space="0" w:color="auto"/>
      </w:divBdr>
    </w:div>
    <w:div w:id="1026908446">
      <w:bodyDiv w:val="1"/>
      <w:marLeft w:val="0"/>
      <w:marRight w:val="0"/>
      <w:marTop w:val="0"/>
      <w:marBottom w:val="0"/>
      <w:divBdr>
        <w:top w:val="none" w:sz="0" w:space="0" w:color="auto"/>
        <w:left w:val="none" w:sz="0" w:space="0" w:color="auto"/>
        <w:bottom w:val="none" w:sz="0" w:space="0" w:color="auto"/>
        <w:right w:val="none" w:sz="0" w:space="0" w:color="auto"/>
      </w:divBdr>
    </w:div>
    <w:div w:id="1223760288">
      <w:bodyDiv w:val="1"/>
      <w:marLeft w:val="0"/>
      <w:marRight w:val="0"/>
      <w:marTop w:val="0"/>
      <w:marBottom w:val="0"/>
      <w:divBdr>
        <w:top w:val="none" w:sz="0" w:space="0" w:color="auto"/>
        <w:left w:val="none" w:sz="0" w:space="0" w:color="auto"/>
        <w:bottom w:val="none" w:sz="0" w:space="0" w:color="auto"/>
        <w:right w:val="none" w:sz="0" w:space="0" w:color="auto"/>
      </w:divBdr>
    </w:div>
    <w:div w:id="136945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Eisner@fox.com" TargetMode="External"/><Relationship Id="rId3" Type="http://schemas.openxmlformats.org/officeDocument/2006/relationships/styles" Target="styles.xml"/><Relationship Id="rId7" Type="http://schemas.openxmlformats.org/officeDocument/2006/relationships/hyperlink" Target="mailto:Alan.Frutkin@fox.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it.ly/2zCnnY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15CAF-3C18-43D1-8CD0-531784329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20th Century Fox</Company>
  <LinksUpToDate>false</LinksUpToDate>
  <CharactersWithSpaces>6319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Kelly</dc:creator>
  <cp:keywords/>
  <dc:description/>
  <cp:lastModifiedBy>Alan Frutkin</cp:lastModifiedBy>
  <cp:revision>9</cp:revision>
  <cp:lastPrinted>2018-11-07T23:14:00Z</cp:lastPrinted>
  <dcterms:created xsi:type="dcterms:W3CDTF">2018-11-08T01:09:00Z</dcterms:created>
  <dcterms:modified xsi:type="dcterms:W3CDTF">2018-11-08T18:29:00Z</dcterms:modified>
</cp:coreProperties>
</file>