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FC9EF" w14:textId="77777777" w:rsidR="007F2264" w:rsidRPr="007F2264" w:rsidRDefault="007F2264" w:rsidP="007F2264">
      <w:pPr>
        <w:pStyle w:val="xxmsonormal0"/>
        <w:spacing w:before="0" w:beforeAutospacing="0" w:after="0" w:afterAutospacing="0"/>
        <w:jc w:val="center"/>
        <w:rPr>
          <w:rFonts w:asciiTheme="minorHAnsi" w:hAnsiTheme="minorHAnsi" w:cstheme="minorHAnsi"/>
          <w:color w:val="212121"/>
        </w:rPr>
      </w:pPr>
      <w:bookmarkStart w:id="0" w:name="_Hlk122427882"/>
      <w:r w:rsidRPr="007F2264">
        <w:rPr>
          <w:rFonts w:asciiTheme="minorHAnsi" w:hAnsiTheme="minorHAnsi" w:cstheme="minorHAnsi"/>
          <w:b/>
          <w:bCs/>
          <w:color w:val="212121"/>
        </w:rPr>
        <w:t>FOX AND DISNEY TELEVISION STUDIOS</w:t>
      </w:r>
    </w:p>
    <w:p w14:paraId="68E2D653" w14:textId="77777777" w:rsidR="007F2264" w:rsidRPr="007F2264" w:rsidRDefault="007F2264" w:rsidP="007F2264">
      <w:pPr>
        <w:pStyle w:val="xxmsonormal0"/>
        <w:spacing w:before="0" w:beforeAutospacing="0" w:after="0" w:afterAutospacing="0"/>
        <w:jc w:val="center"/>
        <w:rPr>
          <w:rFonts w:asciiTheme="minorHAnsi" w:hAnsiTheme="minorHAnsi" w:cstheme="minorHAnsi"/>
          <w:color w:val="212121"/>
        </w:rPr>
      </w:pPr>
      <w:r w:rsidRPr="007F2264">
        <w:rPr>
          <w:rFonts w:asciiTheme="minorHAnsi" w:hAnsiTheme="minorHAnsi" w:cstheme="minorHAnsi"/>
          <w:b/>
          <w:bCs/>
          <w:color w:val="212121"/>
        </w:rPr>
        <w:t>STRIKE EPIC</w:t>
      </w:r>
      <w:r w:rsidRPr="007F2264">
        <w:rPr>
          <w:rStyle w:val="apple-converted-space"/>
          <w:rFonts w:asciiTheme="minorHAnsi" w:hAnsiTheme="minorHAnsi" w:cstheme="minorHAnsi"/>
          <w:b/>
          <w:bCs/>
          <w:color w:val="212121"/>
        </w:rPr>
        <w:t> </w:t>
      </w:r>
      <w:r w:rsidRPr="007F2264">
        <w:rPr>
          <w:rFonts w:asciiTheme="minorHAnsi" w:hAnsiTheme="minorHAnsi" w:cstheme="minorHAnsi"/>
          <w:b/>
          <w:bCs/>
          <w:i/>
          <w:iCs/>
          <w:color w:val="212121"/>
        </w:rPr>
        <w:t>MEGA</w:t>
      </w:r>
      <w:r w:rsidRPr="007F2264">
        <w:rPr>
          <w:rFonts w:asciiTheme="minorHAnsi" w:hAnsiTheme="minorHAnsi" w:cstheme="minorHAnsi"/>
          <w:b/>
          <w:bCs/>
          <w:color w:val="212121"/>
        </w:rPr>
        <w:t>NIMATION DEAL</w:t>
      </w:r>
    </w:p>
    <w:p w14:paraId="61451BC5" w14:textId="77777777" w:rsidR="007F2264" w:rsidRPr="007F2264" w:rsidRDefault="007F2264" w:rsidP="007F2264">
      <w:pPr>
        <w:pStyle w:val="xxmsonormal0"/>
        <w:spacing w:before="0" w:beforeAutospacing="0" w:after="0" w:afterAutospacing="0"/>
        <w:jc w:val="center"/>
        <w:rPr>
          <w:rFonts w:asciiTheme="minorHAnsi" w:hAnsiTheme="minorHAnsi" w:cstheme="minorHAnsi"/>
          <w:color w:val="212121"/>
        </w:rPr>
      </w:pPr>
      <w:r w:rsidRPr="007F2264">
        <w:rPr>
          <w:rFonts w:asciiTheme="minorHAnsi" w:hAnsiTheme="minorHAnsi" w:cstheme="minorHAnsi"/>
          <w:color w:val="212121"/>
        </w:rPr>
        <w:t> </w:t>
      </w:r>
    </w:p>
    <w:p w14:paraId="33474ACE" w14:textId="6A8DA364" w:rsidR="007F2264" w:rsidRPr="007F2264" w:rsidRDefault="007F2264" w:rsidP="007F2264">
      <w:pPr>
        <w:pStyle w:val="xxmsonormal0"/>
        <w:spacing w:before="0" w:beforeAutospacing="0" w:after="0" w:afterAutospacing="0"/>
        <w:jc w:val="center"/>
        <w:rPr>
          <w:rFonts w:asciiTheme="minorHAnsi" w:hAnsiTheme="minorHAnsi" w:cstheme="minorHAnsi"/>
          <w:color w:val="212121"/>
        </w:rPr>
      </w:pPr>
      <w:r w:rsidRPr="007F2264">
        <w:rPr>
          <w:rFonts w:asciiTheme="minorHAnsi" w:hAnsiTheme="minorHAnsi" w:cstheme="minorHAnsi"/>
          <w:b/>
          <w:bCs/>
          <w:color w:val="212121"/>
        </w:rPr>
        <w:t xml:space="preserve">FOX ENTERTAINMENT RENEWS </w:t>
      </w:r>
      <w:r w:rsidR="005C3FED">
        <w:rPr>
          <w:rFonts w:asciiTheme="minorHAnsi" w:hAnsiTheme="minorHAnsi" w:cstheme="minorHAnsi"/>
          <w:b/>
          <w:bCs/>
          <w:color w:val="212121"/>
        </w:rPr>
        <w:t xml:space="preserve">20TH </w:t>
      </w:r>
      <w:r w:rsidR="006D177A">
        <w:rPr>
          <w:rFonts w:asciiTheme="minorHAnsi" w:hAnsiTheme="minorHAnsi" w:cstheme="minorHAnsi"/>
          <w:b/>
          <w:bCs/>
          <w:color w:val="212121"/>
        </w:rPr>
        <w:t xml:space="preserve">TELEVISION </w:t>
      </w:r>
      <w:r w:rsidRPr="007F2264">
        <w:rPr>
          <w:rFonts w:asciiTheme="minorHAnsi" w:hAnsiTheme="minorHAnsi" w:cstheme="minorHAnsi"/>
          <w:b/>
          <w:bCs/>
          <w:color w:val="212121"/>
        </w:rPr>
        <w:t>ANIMAT</w:t>
      </w:r>
      <w:r w:rsidR="005C3FED">
        <w:rPr>
          <w:rFonts w:asciiTheme="minorHAnsi" w:hAnsiTheme="minorHAnsi" w:cstheme="minorHAnsi"/>
          <w:b/>
          <w:bCs/>
          <w:color w:val="212121"/>
        </w:rPr>
        <w:t>ION</w:t>
      </w:r>
      <w:r w:rsidRPr="007F2264">
        <w:rPr>
          <w:rFonts w:asciiTheme="minorHAnsi" w:hAnsiTheme="minorHAnsi" w:cstheme="minorHAnsi"/>
          <w:b/>
          <w:bCs/>
          <w:color w:val="212121"/>
        </w:rPr>
        <w:t xml:space="preserve"> COMEDY FAN-FAVORITES</w:t>
      </w:r>
    </w:p>
    <w:p w14:paraId="510D8C70" w14:textId="66444A79" w:rsidR="007F2264" w:rsidRPr="007F2264" w:rsidRDefault="007F2264" w:rsidP="007F2264">
      <w:pPr>
        <w:pStyle w:val="xxmsonormal0"/>
        <w:spacing w:before="0" w:beforeAutospacing="0" w:after="0" w:afterAutospacing="0"/>
        <w:jc w:val="center"/>
        <w:rPr>
          <w:rFonts w:asciiTheme="minorHAnsi" w:hAnsiTheme="minorHAnsi" w:cstheme="minorHAnsi"/>
          <w:color w:val="212121"/>
        </w:rPr>
      </w:pPr>
      <w:r w:rsidRPr="007F2264">
        <w:rPr>
          <w:rFonts w:asciiTheme="minorHAnsi" w:hAnsiTheme="minorHAnsi" w:cstheme="minorHAnsi"/>
          <w:b/>
          <w:bCs/>
          <w:i/>
          <w:iCs/>
          <w:color w:val="212121"/>
        </w:rPr>
        <w:t>THE SIMPSONS</w:t>
      </w:r>
      <w:r w:rsidRPr="007F2264">
        <w:rPr>
          <w:rFonts w:asciiTheme="minorHAnsi" w:hAnsiTheme="minorHAnsi" w:cstheme="minorHAnsi"/>
          <w:b/>
          <w:bCs/>
          <w:color w:val="212121"/>
        </w:rPr>
        <w:t>,</w:t>
      </w:r>
      <w:r w:rsidRPr="007F2264">
        <w:rPr>
          <w:rStyle w:val="apple-converted-space"/>
          <w:rFonts w:asciiTheme="minorHAnsi" w:hAnsiTheme="minorHAnsi" w:cstheme="minorHAnsi"/>
          <w:b/>
          <w:bCs/>
          <w:color w:val="212121"/>
        </w:rPr>
        <w:t> </w:t>
      </w:r>
      <w:r w:rsidRPr="007F2264">
        <w:rPr>
          <w:rFonts w:asciiTheme="minorHAnsi" w:hAnsiTheme="minorHAnsi" w:cstheme="minorHAnsi"/>
          <w:b/>
          <w:bCs/>
          <w:i/>
          <w:iCs/>
          <w:color w:val="212121"/>
        </w:rPr>
        <w:t>FAMILY GUY</w:t>
      </w:r>
      <w:r w:rsidR="008D7B6A">
        <w:rPr>
          <w:rFonts w:asciiTheme="minorHAnsi" w:hAnsiTheme="minorHAnsi" w:cstheme="minorHAnsi"/>
          <w:b/>
          <w:bCs/>
          <w:i/>
          <w:iCs/>
          <w:color w:val="212121"/>
        </w:rPr>
        <w:t>,</w:t>
      </w:r>
      <w:r w:rsidRPr="007F2264">
        <w:rPr>
          <w:rStyle w:val="apple-converted-space"/>
          <w:rFonts w:asciiTheme="minorHAnsi" w:hAnsiTheme="minorHAnsi" w:cstheme="minorHAnsi"/>
          <w:b/>
          <w:bCs/>
          <w:color w:val="212121"/>
        </w:rPr>
        <w:t> </w:t>
      </w:r>
      <w:r w:rsidRPr="007F2264">
        <w:rPr>
          <w:rFonts w:asciiTheme="minorHAnsi" w:hAnsiTheme="minorHAnsi" w:cstheme="minorHAnsi"/>
          <w:b/>
          <w:bCs/>
          <w:i/>
          <w:iCs/>
          <w:color w:val="212121"/>
        </w:rPr>
        <w:t>BOB’S BURGERS</w:t>
      </w:r>
    </w:p>
    <w:p w14:paraId="0FD18918" w14:textId="77777777" w:rsidR="007F2264" w:rsidRPr="007F2264" w:rsidRDefault="007F2264" w:rsidP="007F2264">
      <w:pPr>
        <w:pStyle w:val="xxmsonormal0"/>
        <w:spacing w:before="0" w:beforeAutospacing="0" w:after="0" w:afterAutospacing="0"/>
        <w:jc w:val="center"/>
        <w:rPr>
          <w:rFonts w:asciiTheme="minorHAnsi" w:hAnsiTheme="minorHAnsi" w:cstheme="minorHAnsi"/>
          <w:color w:val="212121"/>
        </w:rPr>
      </w:pPr>
      <w:r w:rsidRPr="007F2264">
        <w:rPr>
          <w:rFonts w:asciiTheme="minorHAnsi" w:hAnsiTheme="minorHAnsi" w:cstheme="minorHAnsi"/>
          <w:b/>
          <w:bCs/>
          <w:color w:val="212121"/>
        </w:rPr>
        <w:t>AND WELCOMES</w:t>
      </w:r>
      <w:r w:rsidRPr="007F2264">
        <w:rPr>
          <w:rStyle w:val="apple-converted-space"/>
          <w:rFonts w:asciiTheme="minorHAnsi" w:hAnsiTheme="minorHAnsi" w:cstheme="minorHAnsi"/>
          <w:b/>
          <w:bCs/>
          <w:color w:val="212121"/>
        </w:rPr>
        <w:t> </w:t>
      </w:r>
      <w:r w:rsidRPr="007F2264">
        <w:rPr>
          <w:rFonts w:asciiTheme="minorHAnsi" w:hAnsiTheme="minorHAnsi" w:cstheme="minorHAnsi"/>
          <w:b/>
          <w:bCs/>
          <w:i/>
          <w:iCs/>
          <w:color w:val="212121"/>
        </w:rPr>
        <w:t>AMERICAN DAD!</w:t>
      </w:r>
      <w:r w:rsidRPr="007F2264">
        <w:rPr>
          <w:rStyle w:val="apple-converted-space"/>
          <w:rFonts w:asciiTheme="minorHAnsi" w:hAnsiTheme="minorHAnsi" w:cstheme="minorHAnsi"/>
          <w:b/>
          <w:bCs/>
          <w:color w:val="212121"/>
        </w:rPr>
        <w:t> </w:t>
      </w:r>
      <w:r w:rsidRPr="007F2264">
        <w:rPr>
          <w:rFonts w:asciiTheme="minorHAnsi" w:hAnsiTheme="minorHAnsi" w:cstheme="minorHAnsi"/>
          <w:b/>
          <w:bCs/>
          <w:color w:val="212121"/>
        </w:rPr>
        <w:t>BACK TO THE NETWORK</w:t>
      </w:r>
    </w:p>
    <w:p w14:paraId="7485207A" w14:textId="77777777" w:rsidR="007F2264" w:rsidRPr="007F2264" w:rsidRDefault="007F2264" w:rsidP="007F2264">
      <w:pPr>
        <w:pStyle w:val="xxmsonormal0"/>
        <w:spacing w:before="0" w:beforeAutospacing="0" w:after="0" w:afterAutospacing="0"/>
        <w:jc w:val="center"/>
        <w:rPr>
          <w:rFonts w:asciiTheme="minorHAnsi" w:hAnsiTheme="minorHAnsi" w:cstheme="minorHAnsi"/>
          <w:color w:val="212121"/>
        </w:rPr>
      </w:pPr>
      <w:r w:rsidRPr="007F2264">
        <w:rPr>
          <w:rFonts w:asciiTheme="minorHAnsi" w:hAnsiTheme="minorHAnsi" w:cstheme="minorHAnsi"/>
          <w:color w:val="212121"/>
        </w:rPr>
        <w:t> </w:t>
      </w:r>
    </w:p>
    <w:p w14:paraId="37414AAF" w14:textId="6D5DEA23" w:rsidR="007F2264" w:rsidRPr="006D177A" w:rsidRDefault="007F2264" w:rsidP="006D177A">
      <w:pPr>
        <w:pStyle w:val="xxmsonormal0"/>
        <w:spacing w:before="0" w:beforeAutospacing="0" w:after="0" w:afterAutospacing="0"/>
        <w:jc w:val="center"/>
        <w:rPr>
          <w:rFonts w:asciiTheme="minorHAnsi" w:hAnsiTheme="minorHAnsi" w:cstheme="minorHAnsi"/>
          <w:b/>
          <w:bCs/>
          <w:color w:val="212121"/>
        </w:rPr>
      </w:pPr>
      <w:r w:rsidRPr="007F2264">
        <w:rPr>
          <w:rFonts w:asciiTheme="minorHAnsi" w:hAnsiTheme="minorHAnsi" w:cstheme="minorHAnsi"/>
          <w:b/>
          <w:bCs/>
          <w:color w:val="212121"/>
        </w:rPr>
        <w:t>Unprecedented New Agreement Locks in Early,</w:t>
      </w:r>
      <w:r>
        <w:rPr>
          <w:rFonts w:asciiTheme="minorHAnsi" w:hAnsiTheme="minorHAnsi" w:cstheme="minorHAnsi"/>
          <w:color w:val="212121"/>
        </w:rPr>
        <w:t xml:space="preserve"> </w:t>
      </w:r>
      <w:r w:rsidRPr="007F2264">
        <w:rPr>
          <w:rFonts w:asciiTheme="minorHAnsi" w:hAnsiTheme="minorHAnsi" w:cstheme="minorHAnsi"/>
          <w:b/>
          <w:bCs/>
          <w:color w:val="212121"/>
        </w:rPr>
        <w:t xml:space="preserve">Four-Year Renewals for </w:t>
      </w:r>
      <w:r w:rsidR="006D177A">
        <w:rPr>
          <w:rFonts w:asciiTheme="minorHAnsi" w:hAnsiTheme="minorHAnsi" w:cstheme="minorHAnsi"/>
          <w:b/>
          <w:bCs/>
          <w:color w:val="212121"/>
        </w:rPr>
        <w:t xml:space="preserve">the </w:t>
      </w:r>
      <w:r w:rsidR="005C3FED">
        <w:rPr>
          <w:rFonts w:asciiTheme="minorHAnsi" w:hAnsiTheme="minorHAnsi" w:cstheme="minorHAnsi"/>
          <w:b/>
          <w:bCs/>
          <w:color w:val="212121"/>
        </w:rPr>
        <w:t xml:space="preserve">20th </w:t>
      </w:r>
      <w:r w:rsidR="006D177A">
        <w:rPr>
          <w:rFonts w:asciiTheme="minorHAnsi" w:hAnsiTheme="minorHAnsi" w:cstheme="minorHAnsi"/>
          <w:b/>
          <w:bCs/>
          <w:color w:val="212121"/>
        </w:rPr>
        <w:t xml:space="preserve">Television </w:t>
      </w:r>
      <w:r w:rsidR="005C3FED">
        <w:rPr>
          <w:rFonts w:asciiTheme="minorHAnsi" w:hAnsiTheme="minorHAnsi" w:cstheme="minorHAnsi"/>
          <w:b/>
          <w:bCs/>
          <w:color w:val="212121"/>
        </w:rPr>
        <w:t xml:space="preserve">Animation </w:t>
      </w:r>
      <w:r w:rsidRPr="007F2264">
        <w:rPr>
          <w:rFonts w:asciiTheme="minorHAnsi" w:hAnsiTheme="minorHAnsi" w:cstheme="minorHAnsi"/>
          <w:b/>
          <w:bCs/>
          <w:color w:val="212121"/>
        </w:rPr>
        <w:t>Series</w:t>
      </w:r>
      <w:r>
        <w:rPr>
          <w:rFonts w:asciiTheme="minorHAnsi" w:hAnsiTheme="minorHAnsi" w:cstheme="minorHAnsi"/>
          <w:b/>
          <w:bCs/>
          <w:color w:val="212121"/>
        </w:rPr>
        <w:t>,</w:t>
      </w:r>
      <w:r w:rsidR="005C3FED">
        <w:rPr>
          <w:rFonts w:asciiTheme="minorHAnsi" w:hAnsiTheme="minorHAnsi" w:cstheme="minorHAnsi"/>
          <w:color w:val="212121"/>
        </w:rPr>
        <w:t xml:space="preserve"> </w:t>
      </w:r>
      <w:r w:rsidRPr="007F2264">
        <w:rPr>
          <w:rFonts w:asciiTheme="minorHAnsi" w:hAnsiTheme="minorHAnsi" w:cstheme="minorHAnsi"/>
          <w:b/>
          <w:bCs/>
          <w:color w:val="212121"/>
        </w:rPr>
        <w:t>Reinforcing FOX’s Continued Leadership in Animated Comedy</w:t>
      </w:r>
    </w:p>
    <w:p w14:paraId="5EDAE993"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 </w:t>
      </w:r>
    </w:p>
    <w:p w14:paraId="0F3F899E" w14:textId="751C5F3B" w:rsidR="007F2264" w:rsidRPr="007F2264" w:rsidRDefault="00B9715C" w:rsidP="007F2264">
      <w:pPr>
        <w:pStyle w:val="xxmsonormal0"/>
        <w:spacing w:before="0" w:beforeAutospacing="0" w:after="0" w:afterAutospacing="0"/>
        <w:rPr>
          <w:rFonts w:asciiTheme="minorHAnsi" w:hAnsiTheme="minorHAnsi" w:cstheme="minorHAnsi"/>
          <w:color w:val="212121"/>
        </w:rPr>
      </w:pPr>
      <w:r w:rsidRPr="00B9715C">
        <w:rPr>
          <w:rFonts w:asciiTheme="minorHAnsi" w:hAnsiTheme="minorHAnsi" w:cstheme="minorHAnsi"/>
          <w:b/>
          <w:bCs/>
          <w:color w:val="212121"/>
        </w:rPr>
        <w:t xml:space="preserve">Los Angeles, CA – </w:t>
      </w:r>
      <w:r w:rsidR="005460BA">
        <w:rPr>
          <w:rFonts w:asciiTheme="minorHAnsi" w:hAnsiTheme="minorHAnsi" w:cstheme="minorHAnsi"/>
          <w:b/>
          <w:bCs/>
          <w:color w:val="212121"/>
        </w:rPr>
        <w:t>April</w:t>
      </w:r>
      <w:r w:rsidRPr="00B9715C">
        <w:rPr>
          <w:rFonts w:asciiTheme="minorHAnsi" w:hAnsiTheme="minorHAnsi" w:cstheme="minorHAnsi"/>
          <w:b/>
          <w:bCs/>
          <w:color w:val="212121"/>
        </w:rPr>
        <w:t xml:space="preserve"> </w:t>
      </w:r>
      <w:r w:rsidR="005460BA">
        <w:rPr>
          <w:rFonts w:asciiTheme="minorHAnsi" w:hAnsiTheme="minorHAnsi" w:cstheme="minorHAnsi"/>
          <w:b/>
          <w:bCs/>
          <w:color w:val="212121"/>
        </w:rPr>
        <w:t>2</w:t>
      </w:r>
      <w:r w:rsidRPr="00B9715C">
        <w:rPr>
          <w:rFonts w:asciiTheme="minorHAnsi" w:hAnsiTheme="minorHAnsi" w:cstheme="minorHAnsi"/>
          <w:b/>
          <w:bCs/>
          <w:color w:val="212121"/>
        </w:rPr>
        <w:t>, 2025 --</w:t>
      </w:r>
      <w:r>
        <w:rPr>
          <w:rFonts w:asciiTheme="minorHAnsi" w:hAnsiTheme="minorHAnsi" w:cstheme="minorHAnsi"/>
          <w:color w:val="212121"/>
        </w:rPr>
        <w:t xml:space="preserve"> </w:t>
      </w:r>
      <w:r w:rsidR="007F2264" w:rsidRPr="007F2264">
        <w:rPr>
          <w:rFonts w:asciiTheme="minorHAnsi" w:hAnsiTheme="minorHAnsi" w:cstheme="minorHAnsi"/>
          <w:color w:val="212121"/>
        </w:rPr>
        <w:t>FOX Entertainment has ordered unprecedented, early four-season renewals for 2</w:t>
      </w:r>
      <w:r w:rsidR="005C3FED">
        <w:rPr>
          <w:rFonts w:asciiTheme="minorHAnsi" w:hAnsiTheme="minorHAnsi" w:cstheme="minorHAnsi"/>
          <w:color w:val="212121"/>
        </w:rPr>
        <w:t>0th</w:t>
      </w:r>
      <w:r w:rsidR="007F2264" w:rsidRPr="007F2264">
        <w:rPr>
          <w:rStyle w:val="apple-converted-space"/>
          <w:rFonts w:asciiTheme="minorHAnsi" w:hAnsiTheme="minorHAnsi" w:cstheme="minorHAnsi"/>
          <w:color w:val="212121"/>
        </w:rPr>
        <w:t> </w:t>
      </w:r>
      <w:r w:rsidR="007F2264" w:rsidRPr="007F2264">
        <w:rPr>
          <w:rFonts w:asciiTheme="minorHAnsi" w:hAnsiTheme="minorHAnsi" w:cstheme="minorHAnsi"/>
          <w:color w:val="212121"/>
        </w:rPr>
        <w:t>Television Animation’s hit series</w:t>
      </w:r>
      <w:r w:rsidR="007F2264" w:rsidRPr="007F2264">
        <w:rPr>
          <w:rStyle w:val="apple-converted-space"/>
          <w:rFonts w:asciiTheme="minorHAnsi" w:hAnsiTheme="minorHAnsi" w:cstheme="minorHAnsi"/>
          <w:color w:val="212121"/>
        </w:rPr>
        <w:t> </w:t>
      </w:r>
      <w:r w:rsidR="007F2264" w:rsidRPr="007F2264">
        <w:rPr>
          <w:rFonts w:asciiTheme="minorHAnsi" w:hAnsiTheme="minorHAnsi" w:cstheme="minorHAnsi"/>
          <w:b/>
          <w:bCs/>
          <w:i/>
          <w:iCs/>
          <w:color w:val="212121"/>
        </w:rPr>
        <w:t>The Simpsons</w:t>
      </w:r>
      <w:r w:rsidR="007F2264" w:rsidRPr="007F2264">
        <w:rPr>
          <w:rFonts w:asciiTheme="minorHAnsi" w:hAnsiTheme="minorHAnsi" w:cstheme="minorHAnsi"/>
          <w:color w:val="212121"/>
        </w:rPr>
        <w:t>,</w:t>
      </w:r>
      <w:r w:rsidR="007F2264" w:rsidRPr="007F2264">
        <w:rPr>
          <w:rStyle w:val="apple-converted-space"/>
          <w:rFonts w:asciiTheme="minorHAnsi" w:hAnsiTheme="minorHAnsi" w:cstheme="minorHAnsi"/>
          <w:color w:val="212121"/>
        </w:rPr>
        <w:t> </w:t>
      </w:r>
      <w:r w:rsidR="007F2264" w:rsidRPr="007F2264">
        <w:rPr>
          <w:rFonts w:asciiTheme="minorHAnsi" w:hAnsiTheme="minorHAnsi" w:cstheme="minorHAnsi"/>
          <w:b/>
          <w:bCs/>
          <w:i/>
          <w:iCs/>
          <w:color w:val="212121"/>
        </w:rPr>
        <w:t>Family Guy</w:t>
      </w:r>
      <w:r w:rsidR="007F2264" w:rsidRPr="007F2264">
        <w:rPr>
          <w:rStyle w:val="apple-converted-space"/>
          <w:rFonts w:asciiTheme="minorHAnsi" w:hAnsiTheme="minorHAnsi" w:cstheme="minorHAnsi"/>
          <w:color w:val="212121"/>
        </w:rPr>
        <w:t> </w:t>
      </w:r>
      <w:r w:rsidR="007F2264" w:rsidRPr="007F2264">
        <w:rPr>
          <w:rFonts w:asciiTheme="minorHAnsi" w:hAnsiTheme="minorHAnsi" w:cstheme="minorHAnsi"/>
          <w:color w:val="212121"/>
        </w:rPr>
        <w:t>and</w:t>
      </w:r>
      <w:r w:rsidR="007F2264" w:rsidRPr="007F2264">
        <w:rPr>
          <w:rStyle w:val="apple-converted-space"/>
          <w:rFonts w:asciiTheme="minorHAnsi" w:hAnsiTheme="minorHAnsi" w:cstheme="minorHAnsi"/>
          <w:color w:val="212121"/>
        </w:rPr>
        <w:t> </w:t>
      </w:r>
      <w:r w:rsidR="007F2264" w:rsidRPr="007F2264">
        <w:rPr>
          <w:rFonts w:asciiTheme="minorHAnsi" w:hAnsiTheme="minorHAnsi" w:cstheme="minorHAnsi"/>
          <w:b/>
          <w:bCs/>
          <w:i/>
          <w:iCs/>
          <w:color w:val="212121"/>
        </w:rPr>
        <w:t>Bob’s Burgers</w:t>
      </w:r>
      <w:r w:rsidR="007F2264" w:rsidRPr="007F2264">
        <w:rPr>
          <w:rFonts w:asciiTheme="minorHAnsi" w:hAnsiTheme="minorHAnsi" w:cstheme="minorHAnsi"/>
          <w:color w:val="212121"/>
        </w:rPr>
        <w:t>, and announced the return of</w:t>
      </w:r>
      <w:r w:rsidR="007F2264" w:rsidRPr="007F2264">
        <w:rPr>
          <w:rStyle w:val="apple-converted-space"/>
          <w:rFonts w:asciiTheme="minorHAnsi" w:hAnsiTheme="minorHAnsi" w:cstheme="minorHAnsi"/>
          <w:color w:val="212121"/>
        </w:rPr>
        <w:t> </w:t>
      </w:r>
      <w:r w:rsidR="007F2264" w:rsidRPr="007F2264">
        <w:rPr>
          <w:rFonts w:asciiTheme="minorHAnsi" w:hAnsiTheme="minorHAnsi" w:cstheme="minorHAnsi"/>
          <w:b/>
          <w:bCs/>
          <w:i/>
          <w:iCs/>
          <w:color w:val="212121"/>
        </w:rPr>
        <w:t>American Dad!</w:t>
      </w:r>
      <w:r w:rsidR="007F2264" w:rsidRPr="007F2264">
        <w:rPr>
          <w:rStyle w:val="apple-converted-space"/>
          <w:rFonts w:asciiTheme="minorHAnsi" w:hAnsiTheme="minorHAnsi" w:cstheme="minorHAnsi"/>
          <w:color w:val="212121"/>
        </w:rPr>
        <w:t> </w:t>
      </w:r>
      <w:r w:rsidR="007F2264" w:rsidRPr="007F2264">
        <w:rPr>
          <w:rFonts w:asciiTheme="minorHAnsi" w:hAnsiTheme="minorHAnsi" w:cstheme="minorHAnsi"/>
          <w:color w:val="212121"/>
        </w:rPr>
        <w:t>to the network, it was announced today by Michael Thorn, President of FOX Television Network.</w:t>
      </w:r>
    </w:p>
    <w:p w14:paraId="138F2461"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 </w:t>
      </w:r>
    </w:p>
    <w:p w14:paraId="757356A1" w14:textId="7CFEA11E"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The three fan-favorite series -- all produced by 2</w:t>
      </w:r>
      <w:r w:rsidR="005C3FED">
        <w:rPr>
          <w:rFonts w:asciiTheme="minorHAnsi" w:hAnsiTheme="minorHAnsi" w:cstheme="minorHAnsi"/>
          <w:color w:val="212121"/>
        </w:rPr>
        <w:t>0th</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Television Animation, a part of Disney Television Studios -- have each received four additional seasons, continuing their impressive runs on FOX through the 2028-29 broadcast cycle. The renewals encompass the 16</w:t>
      </w:r>
      <w:r w:rsidRPr="007F2264">
        <w:rPr>
          <w:rFonts w:asciiTheme="minorHAnsi" w:hAnsiTheme="minorHAnsi" w:cstheme="minorHAnsi"/>
          <w:color w:val="212121"/>
          <w:vertAlign w:val="superscript"/>
        </w:rPr>
        <w:t>th</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through 19</w:t>
      </w:r>
      <w:r w:rsidRPr="007F2264">
        <w:rPr>
          <w:rFonts w:asciiTheme="minorHAnsi" w:hAnsiTheme="minorHAnsi" w:cstheme="minorHAnsi"/>
          <w:color w:val="212121"/>
          <w:vertAlign w:val="superscript"/>
        </w:rPr>
        <w:t>th</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Seasons of</w:t>
      </w:r>
      <w:r w:rsidRPr="007F2264">
        <w:rPr>
          <w:rStyle w:val="apple-converted-space"/>
          <w:rFonts w:asciiTheme="minorHAnsi" w:hAnsiTheme="minorHAnsi" w:cstheme="minorHAnsi"/>
          <w:color w:val="212121"/>
        </w:rPr>
        <w:t> </w:t>
      </w:r>
      <w:r w:rsidRPr="007F2264">
        <w:rPr>
          <w:rFonts w:asciiTheme="minorHAnsi" w:hAnsiTheme="minorHAnsi" w:cstheme="minorHAnsi"/>
          <w:b/>
          <w:bCs/>
          <w:i/>
          <w:iCs/>
          <w:color w:val="212121"/>
        </w:rPr>
        <w:t>Bob’s Burgers</w:t>
      </w:r>
      <w:r w:rsidRPr="007F2264">
        <w:rPr>
          <w:rFonts w:asciiTheme="minorHAnsi" w:hAnsiTheme="minorHAnsi" w:cstheme="minorHAnsi"/>
          <w:color w:val="212121"/>
        </w:rPr>
        <w:t>, the 24</w:t>
      </w:r>
      <w:r w:rsidRPr="007F2264">
        <w:rPr>
          <w:rFonts w:asciiTheme="minorHAnsi" w:hAnsiTheme="minorHAnsi" w:cstheme="minorHAnsi"/>
          <w:color w:val="212121"/>
          <w:vertAlign w:val="superscript"/>
        </w:rPr>
        <w:t>th</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through 27</w:t>
      </w:r>
      <w:r w:rsidRPr="007F2264">
        <w:rPr>
          <w:rFonts w:asciiTheme="minorHAnsi" w:hAnsiTheme="minorHAnsi" w:cstheme="minorHAnsi"/>
          <w:color w:val="212121"/>
          <w:vertAlign w:val="superscript"/>
        </w:rPr>
        <w:t>th</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Seasons of</w:t>
      </w:r>
      <w:r w:rsidRPr="007F2264">
        <w:rPr>
          <w:rStyle w:val="apple-converted-space"/>
          <w:rFonts w:asciiTheme="minorHAnsi" w:hAnsiTheme="minorHAnsi" w:cstheme="minorHAnsi"/>
          <w:color w:val="212121"/>
        </w:rPr>
        <w:t> </w:t>
      </w:r>
      <w:r w:rsidRPr="007F2264">
        <w:rPr>
          <w:rFonts w:asciiTheme="minorHAnsi" w:hAnsiTheme="minorHAnsi" w:cstheme="minorHAnsi"/>
          <w:b/>
          <w:bCs/>
          <w:i/>
          <w:iCs/>
          <w:color w:val="212121"/>
        </w:rPr>
        <w:t>Family Guy</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and the record-setting 37</w:t>
      </w:r>
      <w:r w:rsidRPr="007F2264">
        <w:rPr>
          <w:rFonts w:asciiTheme="minorHAnsi" w:hAnsiTheme="minorHAnsi" w:cstheme="minorHAnsi"/>
          <w:color w:val="212121"/>
          <w:vertAlign w:val="superscript"/>
        </w:rPr>
        <w:t>th</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through 40</w:t>
      </w:r>
      <w:r w:rsidRPr="007F2264">
        <w:rPr>
          <w:rFonts w:asciiTheme="minorHAnsi" w:hAnsiTheme="minorHAnsi" w:cstheme="minorHAnsi"/>
          <w:color w:val="212121"/>
          <w:vertAlign w:val="superscript"/>
        </w:rPr>
        <w:t>th</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Seasons of</w:t>
      </w:r>
      <w:r w:rsidRPr="007F2264">
        <w:rPr>
          <w:rStyle w:val="apple-converted-space"/>
          <w:rFonts w:asciiTheme="minorHAnsi" w:hAnsiTheme="minorHAnsi" w:cstheme="minorHAnsi"/>
          <w:color w:val="212121"/>
        </w:rPr>
        <w:t> </w:t>
      </w:r>
      <w:r w:rsidRPr="007F2264">
        <w:rPr>
          <w:rFonts w:asciiTheme="minorHAnsi" w:hAnsiTheme="minorHAnsi" w:cstheme="minorHAnsi"/>
          <w:b/>
          <w:bCs/>
          <w:i/>
          <w:iCs/>
          <w:color w:val="212121"/>
        </w:rPr>
        <w:t>The Simpsons</w:t>
      </w:r>
      <w:r w:rsidRPr="007F2264">
        <w:rPr>
          <w:rFonts w:asciiTheme="minorHAnsi" w:hAnsiTheme="minorHAnsi" w:cstheme="minorHAnsi"/>
          <w:color w:val="212121"/>
        </w:rPr>
        <w:t>, extending its standing as the longest-running scripted primetime series in television history. </w:t>
      </w:r>
    </w:p>
    <w:p w14:paraId="64CF63EF"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 </w:t>
      </w:r>
    </w:p>
    <w:p w14:paraId="0339B500" w14:textId="77B19449"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b/>
          <w:bCs/>
          <w:i/>
          <w:iCs/>
          <w:color w:val="212121"/>
        </w:rPr>
        <w:t xml:space="preserve">American </w:t>
      </w:r>
      <w:proofErr w:type="gramStart"/>
      <w:r w:rsidRPr="007F2264">
        <w:rPr>
          <w:rFonts w:asciiTheme="minorHAnsi" w:hAnsiTheme="minorHAnsi" w:cstheme="minorHAnsi"/>
          <w:b/>
          <w:bCs/>
          <w:i/>
          <w:iCs/>
          <w:color w:val="212121"/>
        </w:rPr>
        <w:t>Dad!,</w:t>
      </w:r>
      <w:proofErr w:type="gramEnd"/>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created by Seth MacFarlane, Mike Barker and Matt Weitzman, debuted on FOX in 2005 and was a part of the network’s animation lineup through 2014. The animated comedy will return to the network for Seasons 2</w:t>
      </w:r>
      <w:r w:rsidR="00095D94">
        <w:rPr>
          <w:rFonts w:asciiTheme="minorHAnsi" w:hAnsiTheme="minorHAnsi" w:cstheme="minorHAnsi"/>
          <w:color w:val="212121"/>
        </w:rPr>
        <w:t>0</w:t>
      </w:r>
      <w:r w:rsidRPr="007F2264">
        <w:rPr>
          <w:rFonts w:asciiTheme="minorHAnsi" w:hAnsiTheme="minorHAnsi" w:cstheme="minorHAnsi"/>
          <w:color w:val="212121"/>
        </w:rPr>
        <w:t xml:space="preserve"> through 2</w:t>
      </w:r>
      <w:r w:rsidR="00095D94">
        <w:rPr>
          <w:rFonts w:asciiTheme="minorHAnsi" w:hAnsiTheme="minorHAnsi" w:cstheme="minorHAnsi"/>
          <w:color w:val="212121"/>
        </w:rPr>
        <w:t>3</w:t>
      </w:r>
      <w:r w:rsidRPr="007F2264">
        <w:rPr>
          <w:rFonts w:asciiTheme="minorHAnsi" w:hAnsiTheme="minorHAnsi" w:cstheme="minorHAnsi"/>
          <w:color w:val="212121"/>
        </w:rPr>
        <w:t>. </w:t>
      </w:r>
    </w:p>
    <w:p w14:paraId="57E16710"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 </w:t>
      </w:r>
    </w:p>
    <w:p w14:paraId="76A11F3C" w14:textId="427FA0C6" w:rsidR="007F2264" w:rsidRDefault="00D76A96" w:rsidP="007F2264">
      <w:pPr>
        <w:pStyle w:val="xxmsonormal0"/>
        <w:spacing w:before="0" w:beforeAutospacing="0" w:after="0" w:afterAutospacing="0"/>
        <w:rPr>
          <w:rFonts w:asciiTheme="minorHAnsi" w:hAnsiTheme="minorHAnsi" w:cstheme="minorHAnsi"/>
          <w:color w:val="212121"/>
        </w:rPr>
      </w:pPr>
      <w:r w:rsidRPr="00D76A96">
        <w:rPr>
          <w:rFonts w:asciiTheme="minorHAnsi" w:hAnsiTheme="minorHAnsi" w:cstheme="minorHAnsi"/>
          <w:color w:val="212121"/>
        </w:rPr>
        <w:t xml:space="preserve">Disney+ and Hulu remain the exclusive global streaming home of these four iconic animated series, boasting a collective library of all 2,000 episodes.  Last year, both </w:t>
      </w:r>
      <w:r w:rsidRPr="00D76A96">
        <w:rPr>
          <w:rFonts w:asciiTheme="minorHAnsi" w:hAnsiTheme="minorHAnsi" w:cstheme="minorHAnsi"/>
          <w:b/>
          <w:bCs/>
          <w:i/>
          <w:iCs/>
          <w:color w:val="212121"/>
        </w:rPr>
        <w:t>Family Guy</w:t>
      </w:r>
      <w:r w:rsidRPr="00D76A96">
        <w:rPr>
          <w:rFonts w:asciiTheme="minorHAnsi" w:hAnsiTheme="minorHAnsi" w:cstheme="minorHAnsi"/>
          <w:color w:val="212121"/>
        </w:rPr>
        <w:t xml:space="preserve"> and </w:t>
      </w:r>
      <w:r w:rsidRPr="00D76A96">
        <w:rPr>
          <w:rFonts w:asciiTheme="minorHAnsi" w:hAnsiTheme="minorHAnsi" w:cstheme="minorHAnsi"/>
          <w:b/>
          <w:bCs/>
          <w:i/>
          <w:iCs/>
          <w:color w:val="212121"/>
        </w:rPr>
        <w:t xml:space="preserve">Bob’s Burgers </w:t>
      </w:r>
      <w:r w:rsidRPr="00D76A96">
        <w:rPr>
          <w:rFonts w:asciiTheme="minorHAnsi" w:hAnsiTheme="minorHAnsi" w:cstheme="minorHAnsi"/>
          <w:color w:val="212121"/>
        </w:rPr>
        <w:t xml:space="preserve">were ranked as two of the </w:t>
      </w:r>
      <w:r>
        <w:rPr>
          <w:rFonts w:asciiTheme="minorHAnsi" w:hAnsiTheme="minorHAnsi" w:cstheme="minorHAnsi"/>
          <w:color w:val="212121"/>
        </w:rPr>
        <w:t>T</w:t>
      </w:r>
      <w:r w:rsidRPr="00D76A96">
        <w:rPr>
          <w:rFonts w:asciiTheme="minorHAnsi" w:hAnsiTheme="minorHAnsi" w:cstheme="minorHAnsi"/>
          <w:color w:val="212121"/>
        </w:rPr>
        <w:t>op 10 most streamed shows in the U.S., according to Nielsen, with 42.44 billion and 36.79 billion minutes viewed, respectively.</w:t>
      </w:r>
      <w:r w:rsidR="007F2264" w:rsidRPr="00D76A96">
        <w:rPr>
          <w:rFonts w:asciiTheme="minorHAnsi" w:hAnsiTheme="minorHAnsi" w:cstheme="minorHAnsi"/>
          <w:color w:val="212121"/>
        </w:rPr>
        <w:t> </w:t>
      </w:r>
    </w:p>
    <w:p w14:paraId="40E4AEC0" w14:textId="77777777" w:rsidR="00D76A96" w:rsidRPr="00D76A96" w:rsidRDefault="00D76A96" w:rsidP="007F2264">
      <w:pPr>
        <w:pStyle w:val="xxmsonormal0"/>
        <w:spacing w:before="0" w:beforeAutospacing="0" w:after="0" w:afterAutospacing="0"/>
        <w:rPr>
          <w:rFonts w:asciiTheme="minorHAnsi" w:hAnsiTheme="minorHAnsi" w:cstheme="minorHAnsi"/>
          <w:color w:val="212121"/>
        </w:rPr>
      </w:pPr>
    </w:p>
    <w:p w14:paraId="1E383610" w14:textId="5C6F116C"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“This new deal celebrates the eternal popularity of these iconic comedies, as well as the enduring, prolific relationship we continue to enjoy with our friends at 2</w:t>
      </w:r>
      <w:r w:rsidR="005C3FED">
        <w:rPr>
          <w:rFonts w:asciiTheme="minorHAnsi" w:hAnsiTheme="minorHAnsi" w:cstheme="minorHAnsi"/>
          <w:color w:val="212121"/>
        </w:rPr>
        <w:t>0th</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Television Animation and the brilliant creators – that goes double for Seth this time around -- and incredible voices behind these contemporary classics,” said Thorn. </w:t>
      </w:r>
    </w:p>
    <w:p w14:paraId="6D7EC1A0"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 </w:t>
      </w:r>
    </w:p>
    <w:p w14:paraId="32D711B5"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“The longevity of this agreement reaffirms our commitment to the successful partnership we’ve built with the incredible team at Disney,” said Rob Wade, CEO of FOX Entertainment. “This collaboration has and will continue to generate meaningful long-term value and strategically build audiences from FOX to Hulu to fans worldwide.”</w:t>
      </w:r>
    </w:p>
    <w:p w14:paraId="7FCF2CE2"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 </w:t>
      </w:r>
    </w:p>
    <w:p w14:paraId="49F9DC07" w14:textId="03EECFDE"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“This historic four-season order from our longtime partners at FOX is truly monumental for these iconic animated series.</w:t>
      </w:r>
      <w:r w:rsidR="009C7B10">
        <w:rPr>
          <w:rFonts w:asciiTheme="minorHAnsi" w:hAnsiTheme="minorHAnsi" w:cstheme="minorHAnsi"/>
          <w:color w:val="212121"/>
        </w:rPr>
        <w:t xml:space="preserve"> </w:t>
      </w:r>
      <w:r w:rsidRPr="007F2264">
        <w:rPr>
          <w:rFonts w:asciiTheme="minorHAnsi" w:hAnsiTheme="minorHAnsi" w:cstheme="minorHAnsi"/>
          <w:color w:val="212121"/>
        </w:rPr>
        <w:t xml:space="preserve">We are so proud that these legendary shows will continue for hundreds of more episodes, allowing new and longstanding fans to watch, rewatch and </w:t>
      </w:r>
      <w:r w:rsidRPr="007F2264">
        <w:rPr>
          <w:rFonts w:asciiTheme="minorHAnsi" w:hAnsiTheme="minorHAnsi" w:cstheme="minorHAnsi"/>
          <w:color w:val="212121"/>
        </w:rPr>
        <w:lastRenderedPageBreak/>
        <w:t xml:space="preserve">experience more of </w:t>
      </w:r>
      <w:r w:rsidRPr="004D7E6C">
        <w:rPr>
          <w:rFonts w:asciiTheme="minorHAnsi" w:hAnsiTheme="minorHAnsi" w:cstheme="minorHAnsi"/>
          <w:b/>
          <w:bCs/>
          <w:i/>
          <w:iCs/>
          <w:color w:val="212121"/>
        </w:rPr>
        <w:t xml:space="preserve">The Simpsons, Family Guy, American Dad </w:t>
      </w:r>
      <w:r w:rsidRPr="004D7E6C">
        <w:rPr>
          <w:rFonts w:asciiTheme="minorHAnsi" w:hAnsiTheme="minorHAnsi" w:cstheme="minorHAnsi"/>
          <w:color w:val="212121"/>
        </w:rPr>
        <w:t>and</w:t>
      </w:r>
      <w:r w:rsidRPr="004D7E6C">
        <w:rPr>
          <w:rFonts w:asciiTheme="minorHAnsi" w:hAnsiTheme="minorHAnsi" w:cstheme="minorHAnsi"/>
          <w:b/>
          <w:bCs/>
          <w:i/>
          <w:iCs/>
          <w:color w:val="212121"/>
        </w:rPr>
        <w:t xml:space="preserve"> Bob’s Burgers </w:t>
      </w:r>
      <w:r w:rsidRPr="007F2264">
        <w:rPr>
          <w:rFonts w:asciiTheme="minorHAnsi" w:hAnsiTheme="minorHAnsi" w:cstheme="minorHAnsi"/>
          <w:color w:val="212121"/>
        </w:rPr>
        <w:t xml:space="preserve">for years to come,” said Marci </w:t>
      </w:r>
      <w:proofErr w:type="spellStart"/>
      <w:r w:rsidRPr="007F2264">
        <w:rPr>
          <w:rFonts w:asciiTheme="minorHAnsi" w:hAnsiTheme="minorHAnsi" w:cstheme="minorHAnsi"/>
          <w:color w:val="212121"/>
        </w:rPr>
        <w:t>Proietto</w:t>
      </w:r>
      <w:proofErr w:type="spellEnd"/>
      <w:r w:rsidRPr="007F2264">
        <w:rPr>
          <w:rFonts w:asciiTheme="minorHAnsi" w:hAnsiTheme="minorHAnsi" w:cstheme="minorHAnsi"/>
          <w:color w:val="212121"/>
        </w:rPr>
        <w:t>, head of 2</w:t>
      </w:r>
      <w:r w:rsidR="005C3FED">
        <w:rPr>
          <w:rFonts w:asciiTheme="minorHAnsi" w:hAnsiTheme="minorHAnsi" w:cstheme="minorHAnsi"/>
          <w:color w:val="212121"/>
        </w:rPr>
        <w:t>0th</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Television Animation.</w:t>
      </w:r>
    </w:p>
    <w:p w14:paraId="117AD130"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 </w:t>
      </w:r>
    </w:p>
    <w:p w14:paraId="2FB7CD58"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FOX is home to the longest running primetime animation block in television history, featuring the reigning first families of animation, the Simpsons, the Griffins and the Belchers, as well as the return of the Smith family in</w:t>
      </w:r>
      <w:r w:rsidRPr="007F2264">
        <w:rPr>
          <w:rStyle w:val="apple-converted-space"/>
          <w:rFonts w:asciiTheme="minorHAnsi" w:hAnsiTheme="minorHAnsi" w:cstheme="minorHAnsi"/>
          <w:color w:val="212121"/>
        </w:rPr>
        <w:t> </w:t>
      </w:r>
      <w:r w:rsidRPr="007F2264">
        <w:rPr>
          <w:rFonts w:asciiTheme="minorHAnsi" w:hAnsiTheme="minorHAnsi" w:cstheme="minorHAnsi"/>
          <w:b/>
          <w:bCs/>
          <w:i/>
          <w:iCs/>
          <w:color w:val="212121"/>
        </w:rPr>
        <w:t>American Dad!</w:t>
      </w:r>
    </w:p>
    <w:p w14:paraId="394D7792"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 </w:t>
      </w:r>
    </w:p>
    <w:p w14:paraId="6BF0E445"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b/>
          <w:bCs/>
          <w:i/>
          <w:iCs/>
          <w:color w:val="212121"/>
        </w:rPr>
        <w:t>The Simpsons, Family Guy</w:t>
      </w:r>
      <w:r w:rsidRPr="007F2264">
        <w:rPr>
          <w:rStyle w:val="apple-converted-space"/>
          <w:rFonts w:asciiTheme="minorHAnsi" w:hAnsiTheme="minorHAnsi" w:cstheme="minorHAnsi"/>
          <w:b/>
          <w:bCs/>
          <w:i/>
          <w:iCs/>
          <w:color w:val="212121"/>
        </w:rPr>
        <w:t> </w:t>
      </w:r>
      <w:r w:rsidRPr="007F2264">
        <w:rPr>
          <w:rFonts w:asciiTheme="minorHAnsi" w:hAnsiTheme="minorHAnsi" w:cstheme="minorHAnsi"/>
          <w:color w:val="212121"/>
        </w:rPr>
        <w:t>and</w:t>
      </w:r>
      <w:r w:rsidRPr="007F2264">
        <w:rPr>
          <w:rStyle w:val="apple-converted-space"/>
          <w:rFonts w:asciiTheme="minorHAnsi" w:hAnsiTheme="minorHAnsi" w:cstheme="minorHAnsi"/>
          <w:b/>
          <w:bCs/>
          <w:i/>
          <w:iCs/>
          <w:color w:val="212121"/>
        </w:rPr>
        <w:t> </w:t>
      </w:r>
      <w:r w:rsidRPr="007F2264">
        <w:rPr>
          <w:rFonts w:asciiTheme="minorHAnsi" w:hAnsiTheme="minorHAnsi" w:cstheme="minorHAnsi"/>
          <w:b/>
          <w:bCs/>
          <w:i/>
          <w:iCs/>
          <w:color w:val="212121"/>
        </w:rPr>
        <w:t>Bob’s Burgers</w:t>
      </w:r>
      <w:r w:rsidRPr="007F2264">
        <w:rPr>
          <w:rStyle w:val="apple-converted-space"/>
          <w:rFonts w:asciiTheme="minorHAnsi" w:hAnsiTheme="minorHAnsi" w:cstheme="minorHAnsi"/>
          <w:b/>
          <w:bCs/>
          <w:i/>
          <w:iCs/>
          <w:color w:val="212121"/>
        </w:rPr>
        <w:t> </w:t>
      </w:r>
      <w:r w:rsidRPr="007F2264">
        <w:rPr>
          <w:rFonts w:asciiTheme="minorHAnsi" w:hAnsiTheme="minorHAnsi" w:cstheme="minorHAnsi"/>
          <w:color w:val="212121"/>
        </w:rPr>
        <w:t>ranked among the Top 10 comedies for the 2023-24 Broadcast Season, marking</w:t>
      </w:r>
      <w:r w:rsidRPr="007F2264">
        <w:rPr>
          <w:rStyle w:val="apple-converted-space"/>
          <w:rFonts w:asciiTheme="minorHAnsi" w:hAnsiTheme="minorHAnsi" w:cstheme="minorHAnsi"/>
          <w:color w:val="212121"/>
        </w:rPr>
        <w:t> </w:t>
      </w:r>
      <w:r w:rsidRPr="007F2264">
        <w:rPr>
          <w:rFonts w:asciiTheme="minorHAnsi" w:hAnsiTheme="minorHAnsi" w:cstheme="minorHAnsi"/>
          <w:b/>
          <w:bCs/>
          <w:i/>
          <w:iCs/>
          <w:color w:val="212121"/>
        </w:rPr>
        <w:t>The Simpsons’</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fifth,</w:t>
      </w:r>
      <w:r w:rsidRPr="007F2264">
        <w:rPr>
          <w:rStyle w:val="apple-converted-space"/>
          <w:rFonts w:asciiTheme="minorHAnsi" w:hAnsiTheme="minorHAnsi" w:cstheme="minorHAnsi"/>
          <w:color w:val="212121"/>
        </w:rPr>
        <w:t> </w:t>
      </w:r>
      <w:r w:rsidRPr="007F2264">
        <w:rPr>
          <w:rFonts w:asciiTheme="minorHAnsi" w:hAnsiTheme="minorHAnsi" w:cstheme="minorHAnsi"/>
          <w:b/>
          <w:bCs/>
          <w:i/>
          <w:iCs/>
          <w:color w:val="212121"/>
        </w:rPr>
        <w:t>Family Guy’s</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sixth and</w:t>
      </w:r>
      <w:r w:rsidRPr="007F2264">
        <w:rPr>
          <w:rStyle w:val="apple-converted-space"/>
          <w:rFonts w:asciiTheme="minorHAnsi" w:hAnsiTheme="minorHAnsi" w:cstheme="minorHAnsi"/>
          <w:color w:val="212121"/>
        </w:rPr>
        <w:t> </w:t>
      </w:r>
      <w:r w:rsidRPr="007F2264">
        <w:rPr>
          <w:rFonts w:asciiTheme="minorHAnsi" w:hAnsiTheme="minorHAnsi" w:cstheme="minorHAnsi"/>
          <w:b/>
          <w:bCs/>
          <w:i/>
          <w:iCs/>
          <w:color w:val="212121"/>
        </w:rPr>
        <w:t>Bob’s Burgers’</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third consecutive season topping the list.  For almost a decade,</w:t>
      </w:r>
      <w:r w:rsidRPr="007F2264">
        <w:rPr>
          <w:rStyle w:val="apple-converted-space"/>
          <w:rFonts w:asciiTheme="minorHAnsi" w:hAnsiTheme="minorHAnsi" w:cstheme="minorHAnsi"/>
          <w:color w:val="212121"/>
        </w:rPr>
        <w:t> </w:t>
      </w:r>
      <w:r w:rsidRPr="007F2264">
        <w:rPr>
          <w:rFonts w:asciiTheme="minorHAnsi" w:hAnsiTheme="minorHAnsi" w:cstheme="minorHAnsi"/>
          <w:b/>
          <w:bCs/>
          <w:i/>
          <w:iCs/>
          <w:color w:val="212121"/>
        </w:rPr>
        <w:t>Family Guy</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has ranked as FOX’s most-streamed program each season, and continues the trend this season, averaging 9.4 million P2+ viewers.</w:t>
      </w:r>
    </w:p>
    <w:p w14:paraId="137208CE" w14:textId="77777777"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color w:val="212121"/>
        </w:rPr>
        <w:t> </w:t>
      </w:r>
    </w:p>
    <w:p w14:paraId="3BEB9025" w14:textId="27B31484" w:rsidR="006D177A" w:rsidRPr="006D177A" w:rsidRDefault="007F2264" w:rsidP="006D177A">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b/>
          <w:bCs/>
          <w:i/>
          <w:iCs/>
          <w:color w:val="212121"/>
        </w:rPr>
        <w:t>The Simpsons</w:t>
      </w:r>
      <w:r w:rsidRPr="007F2264">
        <w:rPr>
          <w:rStyle w:val="apple-converted-space"/>
          <w:rFonts w:asciiTheme="minorHAnsi" w:hAnsiTheme="minorHAnsi" w:cstheme="minorHAnsi"/>
          <w:color w:val="212121"/>
        </w:rPr>
        <w:t> </w:t>
      </w:r>
      <w:r w:rsidRPr="007F2264">
        <w:rPr>
          <w:rFonts w:asciiTheme="minorHAnsi" w:hAnsiTheme="minorHAnsi" w:cstheme="minorHAnsi"/>
          <w:color w:val="212121"/>
        </w:rPr>
        <w:t xml:space="preserve">is </w:t>
      </w:r>
      <w:r w:rsidR="006D177A">
        <w:rPr>
          <w:rFonts w:asciiTheme="minorHAnsi" w:hAnsiTheme="minorHAnsi" w:cstheme="minorHAnsi"/>
          <w:color w:val="212121"/>
        </w:rPr>
        <w:t xml:space="preserve">a Gracie Films Production in association with 20th Television Animation </w:t>
      </w:r>
      <w:r w:rsidRPr="007F2264">
        <w:rPr>
          <w:rFonts w:asciiTheme="minorHAnsi" w:hAnsiTheme="minorHAnsi" w:cstheme="minorHAnsi"/>
          <w:color w:val="212121"/>
        </w:rPr>
        <w:t>from creator Matt Groening</w:t>
      </w:r>
      <w:r w:rsidR="006D177A">
        <w:rPr>
          <w:rFonts w:asciiTheme="minorHAnsi" w:hAnsiTheme="minorHAnsi" w:cstheme="minorHAnsi"/>
          <w:color w:val="212121"/>
        </w:rPr>
        <w:t xml:space="preserve">, developed </w:t>
      </w:r>
      <w:r w:rsidRPr="007F2264">
        <w:rPr>
          <w:rFonts w:asciiTheme="minorHAnsi" w:hAnsiTheme="minorHAnsi" w:cstheme="minorHAnsi"/>
          <w:color w:val="212121"/>
        </w:rPr>
        <w:t>by James L. Brooks, Matt Groening</w:t>
      </w:r>
      <w:r w:rsidR="006D177A">
        <w:rPr>
          <w:rFonts w:asciiTheme="minorHAnsi" w:hAnsiTheme="minorHAnsi" w:cstheme="minorHAnsi"/>
          <w:color w:val="212121"/>
        </w:rPr>
        <w:t xml:space="preserve"> and Sam Simon and executive produced by James L. Brooks, Matt Groening and showrunner Matt Selman</w:t>
      </w:r>
      <w:r w:rsidR="00607D03">
        <w:rPr>
          <w:rFonts w:asciiTheme="minorHAnsi" w:hAnsiTheme="minorHAnsi" w:cstheme="minorHAnsi"/>
          <w:color w:val="212121"/>
        </w:rPr>
        <w:t>.</w:t>
      </w:r>
      <w:r w:rsidR="006D177A">
        <w:rPr>
          <w:rFonts w:asciiTheme="minorHAnsi" w:hAnsiTheme="minorHAnsi" w:cstheme="minorHAnsi"/>
          <w:color w:val="212121"/>
        </w:rPr>
        <w:t xml:space="preserve"> Seth MacFarlane is creator and executive producer of </w:t>
      </w:r>
      <w:r w:rsidR="006D177A" w:rsidRPr="006D177A">
        <w:rPr>
          <w:rFonts w:asciiTheme="minorHAnsi" w:hAnsiTheme="minorHAnsi" w:cstheme="minorHAnsi"/>
          <w:b/>
          <w:bCs/>
          <w:i/>
          <w:iCs/>
          <w:color w:val="212121"/>
        </w:rPr>
        <w:t>Family Guy</w:t>
      </w:r>
      <w:r w:rsidR="006D177A">
        <w:rPr>
          <w:rFonts w:asciiTheme="minorHAnsi" w:hAnsiTheme="minorHAnsi" w:cstheme="minorHAnsi"/>
          <w:color w:val="212121"/>
        </w:rPr>
        <w:t xml:space="preserve"> with Rich Appel an Alec </w:t>
      </w:r>
      <w:proofErr w:type="spellStart"/>
      <w:r w:rsidR="006D177A">
        <w:rPr>
          <w:rFonts w:asciiTheme="minorHAnsi" w:hAnsiTheme="minorHAnsi" w:cstheme="minorHAnsi"/>
          <w:color w:val="212121"/>
        </w:rPr>
        <w:t>Sulkin</w:t>
      </w:r>
      <w:proofErr w:type="spellEnd"/>
      <w:r w:rsidR="006D177A">
        <w:rPr>
          <w:rFonts w:asciiTheme="minorHAnsi" w:hAnsiTheme="minorHAnsi" w:cstheme="minorHAnsi"/>
          <w:color w:val="212121"/>
        </w:rPr>
        <w:t xml:space="preserve"> serving as executive producers and showrunners</w:t>
      </w:r>
      <w:r w:rsidRPr="007F2264">
        <w:rPr>
          <w:rFonts w:asciiTheme="minorHAnsi" w:hAnsiTheme="minorHAnsi" w:cstheme="minorHAnsi"/>
          <w:color w:val="212121"/>
        </w:rPr>
        <w:t>.</w:t>
      </w:r>
      <w:r w:rsidR="006D177A">
        <w:rPr>
          <w:rFonts w:asciiTheme="minorHAnsi" w:hAnsiTheme="minorHAnsi" w:cstheme="minorHAnsi"/>
          <w:color w:val="212121"/>
        </w:rPr>
        <w:t xml:space="preserve"> </w:t>
      </w:r>
      <w:r w:rsidR="006D177A" w:rsidRPr="006D177A">
        <w:rPr>
          <w:rFonts w:asciiTheme="minorHAnsi" w:hAnsiTheme="minorHAnsi" w:cstheme="minorHAnsi"/>
          <w:b/>
          <w:bCs/>
          <w:i/>
          <w:iCs/>
          <w:color w:val="212121"/>
        </w:rPr>
        <w:t>Bob’s Burgers</w:t>
      </w:r>
      <w:r w:rsidR="006D177A">
        <w:rPr>
          <w:rFonts w:asciiTheme="minorHAnsi" w:hAnsiTheme="minorHAnsi" w:cstheme="minorHAnsi"/>
          <w:color w:val="212121"/>
        </w:rPr>
        <w:t xml:space="preserve"> was created and is executive produced by Loren Bouchard with Nora Smith and Holly Schlesinger serving as executive producers and showrunners.</w:t>
      </w:r>
      <w:r w:rsidR="006D177A" w:rsidRPr="006D177A">
        <w:rPr>
          <w:rFonts w:ascii="Aptos" w:hAnsi="Aptos"/>
          <w:color w:val="212121"/>
        </w:rPr>
        <w:t> </w:t>
      </w:r>
    </w:p>
    <w:p w14:paraId="5F621137" w14:textId="6945D61C" w:rsidR="007F2264" w:rsidRPr="007F2264" w:rsidRDefault="007F2264" w:rsidP="007F2264">
      <w:pPr>
        <w:pStyle w:val="xxmsonormal0"/>
        <w:spacing w:before="0" w:beforeAutospacing="0" w:after="0" w:afterAutospacing="0"/>
        <w:rPr>
          <w:rFonts w:asciiTheme="minorHAnsi" w:hAnsiTheme="minorHAnsi" w:cstheme="minorHAnsi"/>
          <w:color w:val="212121"/>
        </w:rPr>
      </w:pPr>
    </w:p>
    <w:p w14:paraId="503B4891" w14:textId="63740742" w:rsidR="007F2264" w:rsidRPr="007F2264" w:rsidRDefault="007F2264" w:rsidP="007F2264">
      <w:pPr>
        <w:pStyle w:val="xxmsonormal0"/>
        <w:spacing w:before="0" w:beforeAutospacing="0" w:after="0" w:afterAutospacing="0"/>
        <w:rPr>
          <w:rFonts w:asciiTheme="minorHAnsi" w:hAnsiTheme="minorHAnsi" w:cstheme="minorHAnsi"/>
          <w:color w:val="212121"/>
        </w:rPr>
      </w:pPr>
      <w:r w:rsidRPr="007F2264">
        <w:rPr>
          <w:rFonts w:asciiTheme="minorHAnsi" w:hAnsiTheme="minorHAnsi" w:cstheme="minorHAnsi"/>
          <w:b/>
          <w:bCs/>
          <w:color w:val="212121"/>
        </w:rPr>
        <w:t>About FOX Entertainment</w:t>
      </w:r>
    </w:p>
    <w:p w14:paraId="27FD2EB3" w14:textId="754761D7" w:rsidR="004D7E6C" w:rsidRPr="004D7E6C" w:rsidRDefault="004D7E6C" w:rsidP="004D7E6C">
      <w:pPr>
        <w:rPr>
          <w:rFonts w:ascii="Calibri" w:eastAsia="Times New Roman" w:hAnsi="Calibri" w:cs="Calibri"/>
          <w:color w:val="000000"/>
          <w:sz w:val="24"/>
          <w:szCs w:val="24"/>
          <w:shd w:val="clear" w:color="auto" w:fill="FFFFFF"/>
        </w:rPr>
      </w:pPr>
      <w:r w:rsidRPr="004D7E6C">
        <w:rPr>
          <w:rFonts w:ascii="Calibri" w:hAnsi="Calibri" w:cs="Calibri"/>
          <w:color w:val="000000"/>
          <w:sz w:val="24"/>
          <w:szCs w:val="24"/>
          <w:shd w:val="clear" w:color="auto" w:fill="FFFFFF"/>
        </w:rPr>
        <w:t>With a legacy spanning nearly 40 years, FOX Entertainment is one of the world’s most recognizable media brands and a prolific content producer across its iconic broadcast network and both owned and third-party platforms worldwide. Known for its independent, innovative spirit and provocative, groundbreaking storytelling, the company includes three key business units: FOX Television Network, FOX Entertainment Studios and worldwide content sales and licensing unit FOX Entertainment Global.</w:t>
      </w:r>
    </w:p>
    <w:p w14:paraId="7C944AB3" w14:textId="26B3C4D0" w:rsidR="004D7E6C" w:rsidRPr="004D7E6C" w:rsidRDefault="004D7E6C" w:rsidP="004D7E6C">
      <w:pPr>
        <w:rPr>
          <w:rFonts w:ascii="Calibri" w:hAnsi="Calibri" w:cs="Calibri"/>
          <w:sz w:val="24"/>
          <w:szCs w:val="24"/>
          <w:shd w:val="clear" w:color="auto" w:fill="FFFFFF"/>
        </w:rPr>
      </w:pPr>
      <w:r w:rsidRPr="004D7E6C">
        <w:rPr>
          <w:rFonts w:ascii="Calibri" w:hAnsi="Calibri" w:cs="Calibri"/>
          <w:color w:val="000000"/>
          <w:sz w:val="24"/>
          <w:szCs w:val="24"/>
          <w:shd w:val="clear" w:color="auto" w:fill="FFFFFF"/>
        </w:rPr>
        <w:t xml:space="preserve">While maintaining its leadership in linear television with an exceptional slate of original series – including </w:t>
      </w:r>
      <w:r w:rsidRPr="004D7E6C">
        <w:rPr>
          <w:rFonts w:ascii="Calibri" w:hAnsi="Calibri" w:cs="Calibri"/>
          <w:b/>
          <w:bCs/>
          <w:i/>
          <w:iCs/>
          <w:color w:val="000000"/>
          <w:sz w:val="24"/>
          <w:szCs w:val="24"/>
          <w:shd w:val="clear" w:color="auto" w:fill="FFFFFF"/>
        </w:rPr>
        <w:t>Doc,</w:t>
      </w:r>
      <w:r w:rsidRPr="004D7E6C">
        <w:rPr>
          <w:rFonts w:ascii="Calibri" w:hAnsi="Calibri" w:cs="Calibri"/>
          <w:color w:val="000000"/>
          <w:sz w:val="24"/>
          <w:szCs w:val="24"/>
          <w:shd w:val="clear" w:color="auto" w:fill="FFFFFF"/>
        </w:rPr>
        <w:t> </w:t>
      </w:r>
      <w:r w:rsidRPr="004D7E6C">
        <w:rPr>
          <w:rFonts w:ascii="Calibri" w:hAnsi="Calibri" w:cs="Calibri"/>
          <w:b/>
          <w:bCs/>
          <w:i/>
          <w:iCs/>
          <w:color w:val="000000"/>
          <w:sz w:val="24"/>
          <w:szCs w:val="24"/>
          <w:shd w:val="clear" w:color="auto" w:fill="FFFFFF"/>
        </w:rPr>
        <w:t>Extracted</w:t>
      </w:r>
      <w:r w:rsidRPr="004D7E6C">
        <w:rPr>
          <w:rFonts w:ascii="Calibri" w:hAnsi="Calibri" w:cs="Calibri"/>
          <w:color w:val="000000"/>
          <w:sz w:val="24"/>
          <w:szCs w:val="24"/>
          <w:shd w:val="clear" w:color="auto" w:fill="FFFFFF"/>
        </w:rPr>
        <w:t xml:space="preserve">, </w:t>
      </w:r>
      <w:r w:rsidRPr="004D7E6C">
        <w:rPr>
          <w:rFonts w:ascii="Calibri" w:hAnsi="Calibri" w:cs="Calibri"/>
          <w:b/>
          <w:bCs/>
          <w:i/>
          <w:iCs/>
          <w:color w:val="000000"/>
          <w:sz w:val="24"/>
          <w:szCs w:val="24"/>
          <w:shd w:val="clear" w:color="auto" w:fill="FFFFFF"/>
        </w:rPr>
        <w:t>The Masked Singer,</w:t>
      </w:r>
      <w:r w:rsidRPr="004D7E6C">
        <w:rPr>
          <w:rFonts w:ascii="Calibri" w:hAnsi="Calibri" w:cs="Calibri"/>
          <w:color w:val="000000"/>
          <w:sz w:val="24"/>
          <w:szCs w:val="24"/>
          <w:shd w:val="clear" w:color="auto" w:fill="FFFFFF"/>
        </w:rPr>
        <w:t xml:space="preserve"> </w:t>
      </w:r>
      <w:r w:rsidRPr="004D7E6C">
        <w:rPr>
          <w:rFonts w:ascii="Calibri" w:hAnsi="Calibri" w:cs="Calibri"/>
          <w:b/>
          <w:bCs/>
          <w:i/>
          <w:iCs/>
          <w:color w:val="000000"/>
          <w:sz w:val="24"/>
          <w:szCs w:val="24"/>
        </w:rPr>
        <w:t>The Floor</w:t>
      </w:r>
      <w:r w:rsidRPr="004D7E6C">
        <w:rPr>
          <w:rFonts w:ascii="Calibri" w:hAnsi="Calibri" w:cs="Calibri"/>
          <w:color w:val="000000"/>
          <w:sz w:val="24"/>
          <w:szCs w:val="24"/>
          <w:shd w:val="clear" w:color="auto" w:fill="FFFFFF"/>
        </w:rPr>
        <w:t>, </w:t>
      </w:r>
      <w:r>
        <w:rPr>
          <w:rFonts w:ascii="Calibri" w:hAnsi="Calibri" w:cs="Calibri"/>
          <w:b/>
          <w:bCs/>
          <w:i/>
          <w:iCs/>
          <w:color w:val="000000"/>
          <w:sz w:val="24"/>
          <w:szCs w:val="24"/>
          <w:shd w:val="clear" w:color="auto" w:fill="FFFFFF"/>
        </w:rPr>
        <w:t xml:space="preserve"> </w:t>
      </w:r>
      <w:r w:rsidRPr="004D7E6C">
        <w:rPr>
          <w:rFonts w:ascii="Calibri" w:hAnsi="Calibri" w:cs="Calibri"/>
          <w:b/>
          <w:bCs/>
          <w:i/>
          <w:iCs/>
          <w:color w:val="000000"/>
          <w:sz w:val="24"/>
          <w:szCs w:val="24"/>
          <w:shd w:val="clear" w:color="auto" w:fill="FFFFFF"/>
        </w:rPr>
        <w:t>Animal Control, Going Dutch, Murder in a Small Town, </w:t>
      </w:r>
      <w:r w:rsidRPr="004D7E6C">
        <w:rPr>
          <w:rFonts w:ascii="Calibri" w:hAnsi="Calibri" w:cs="Calibri"/>
          <w:b/>
          <w:bCs/>
          <w:i/>
          <w:iCs/>
          <w:color w:val="000000"/>
          <w:sz w:val="24"/>
          <w:szCs w:val="24"/>
        </w:rPr>
        <w:t>The Simpsons</w:t>
      </w:r>
      <w:r w:rsidRPr="004D7E6C">
        <w:rPr>
          <w:rFonts w:ascii="Calibri" w:hAnsi="Calibri" w:cs="Calibri"/>
          <w:color w:val="000000"/>
          <w:sz w:val="24"/>
          <w:szCs w:val="24"/>
          <w:shd w:val="clear" w:color="auto" w:fill="FFFFFF"/>
        </w:rPr>
        <w:t>,</w:t>
      </w:r>
      <w:r w:rsidRPr="004D7E6C">
        <w:rPr>
          <w:rFonts w:ascii="Calibri" w:hAnsi="Calibri" w:cs="Calibri"/>
          <w:b/>
          <w:bCs/>
          <w:i/>
          <w:iCs/>
          <w:color w:val="000000"/>
          <w:sz w:val="24"/>
          <w:szCs w:val="24"/>
          <w:shd w:val="clear" w:color="auto" w:fill="FFFFFF"/>
        </w:rPr>
        <w:t> </w:t>
      </w:r>
      <w:r>
        <w:rPr>
          <w:rFonts w:ascii="Calibri" w:hAnsi="Calibri" w:cs="Calibri"/>
          <w:b/>
          <w:bCs/>
          <w:i/>
          <w:iCs/>
          <w:color w:val="000000"/>
          <w:sz w:val="24"/>
          <w:szCs w:val="24"/>
          <w:shd w:val="clear" w:color="auto" w:fill="FFFFFF"/>
        </w:rPr>
        <w:t xml:space="preserve">Bob’s Burgers, </w:t>
      </w:r>
      <w:r w:rsidRPr="004D7E6C">
        <w:rPr>
          <w:rFonts w:ascii="Calibri" w:hAnsi="Calibri" w:cs="Calibri"/>
          <w:b/>
          <w:bCs/>
          <w:i/>
          <w:iCs/>
          <w:color w:val="000000"/>
          <w:sz w:val="24"/>
          <w:szCs w:val="24"/>
          <w:shd w:val="clear" w:color="auto" w:fill="FFFFFF"/>
        </w:rPr>
        <w:t xml:space="preserve">Rescue: HI-Surf, </w:t>
      </w:r>
      <w:r w:rsidRPr="004D7E6C">
        <w:rPr>
          <w:rFonts w:ascii="Calibri" w:hAnsi="Calibri" w:cs="Calibri"/>
          <w:b/>
          <w:bCs/>
          <w:i/>
          <w:iCs/>
          <w:color w:val="000000"/>
          <w:sz w:val="24"/>
          <w:szCs w:val="24"/>
        </w:rPr>
        <w:t>The Cleaning Lady</w:t>
      </w:r>
      <w:r w:rsidRPr="004D7E6C">
        <w:rPr>
          <w:rFonts w:ascii="Calibri" w:hAnsi="Calibri" w:cs="Calibri"/>
          <w:color w:val="000000"/>
          <w:sz w:val="24"/>
          <w:szCs w:val="24"/>
          <w:shd w:val="clear" w:color="auto" w:fill="FFFFFF"/>
        </w:rPr>
        <w:t>, </w:t>
      </w:r>
      <w:r w:rsidRPr="004D7E6C">
        <w:rPr>
          <w:rFonts w:ascii="Calibri" w:hAnsi="Calibri" w:cs="Calibri"/>
          <w:b/>
          <w:bCs/>
          <w:i/>
          <w:iCs/>
          <w:color w:val="000000"/>
          <w:sz w:val="24"/>
          <w:szCs w:val="24"/>
        </w:rPr>
        <w:t>Hell’s Kitchen</w:t>
      </w:r>
      <w:r w:rsidRPr="004D7E6C">
        <w:rPr>
          <w:rFonts w:ascii="Calibri" w:hAnsi="Calibri" w:cs="Calibri"/>
          <w:color w:val="000000"/>
          <w:sz w:val="24"/>
          <w:szCs w:val="24"/>
          <w:shd w:val="clear" w:color="auto" w:fill="FFFFFF"/>
        </w:rPr>
        <w:t xml:space="preserve"> and </w:t>
      </w:r>
      <w:r w:rsidRPr="004D7E6C">
        <w:rPr>
          <w:rFonts w:ascii="Calibri" w:hAnsi="Calibri" w:cs="Calibri"/>
          <w:b/>
          <w:bCs/>
          <w:i/>
          <w:iCs/>
          <w:color w:val="000000"/>
          <w:sz w:val="24"/>
          <w:szCs w:val="24"/>
        </w:rPr>
        <w:t>LEGO Masters</w:t>
      </w:r>
      <w:r w:rsidRPr="004D7E6C">
        <w:rPr>
          <w:rFonts w:ascii="Calibri" w:hAnsi="Calibri" w:cs="Calibri"/>
          <w:sz w:val="24"/>
          <w:szCs w:val="24"/>
          <w:shd w:val="clear" w:color="auto" w:fill="FFFFFF"/>
        </w:rPr>
        <w:t xml:space="preserve"> – FOX Entertainment is growing its portfolio of studio engines, business operations and library of owned original content. </w:t>
      </w:r>
    </w:p>
    <w:p w14:paraId="6002B17B" w14:textId="77777777" w:rsidR="004D7E6C" w:rsidRPr="004D7E6C" w:rsidRDefault="004D7E6C" w:rsidP="004D7E6C">
      <w:pPr>
        <w:rPr>
          <w:rFonts w:ascii="Calibri" w:hAnsi="Calibri" w:cs="Calibri"/>
          <w:color w:val="000000"/>
          <w:sz w:val="24"/>
          <w:szCs w:val="24"/>
          <w:shd w:val="clear" w:color="auto" w:fill="FFFFFF"/>
        </w:rPr>
      </w:pPr>
      <w:r w:rsidRPr="004D7E6C">
        <w:rPr>
          <w:rFonts w:ascii="Calibri" w:hAnsi="Calibri" w:cs="Calibri"/>
          <w:sz w:val="24"/>
          <w:szCs w:val="24"/>
          <w:shd w:val="clear" w:color="auto" w:fill="FFFFFF"/>
        </w:rPr>
        <w:t xml:space="preserve">To date, the FOX Entertainment Studios division includes the in-house unscripted studio FOX Alternative Entertainment with hits </w:t>
      </w:r>
      <w:r w:rsidRPr="004D7E6C">
        <w:rPr>
          <w:rFonts w:ascii="Calibri" w:hAnsi="Calibri" w:cs="Calibri"/>
          <w:b/>
          <w:bCs/>
          <w:i/>
          <w:iCs/>
          <w:color w:val="000000"/>
          <w:sz w:val="24"/>
          <w:szCs w:val="24"/>
        </w:rPr>
        <w:t>The Masked Singer</w:t>
      </w:r>
      <w:r w:rsidRPr="004D7E6C">
        <w:rPr>
          <w:rFonts w:ascii="Calibri" w:hAnsi="Calibri" w:cs="Calibri"/>
          <w:color w:val="000000"/>
          <w:sz w:val="24"/>
          <w:szCs w:val="24"/>
          <w:shd w:val="clear" w:color="auto" w:fill="FFFFFF"/>
        </w:rPr>
        <w:t>,</w:t>
      </w:r>
      <w:r w:rsidRPr="004D7E6C">
        <w:rPr>
          <w:rFonts w:ascii="Calibri" w:hAnsi="Calibri" w:cs="Calibri"/>
          <w:color w:val="000000"/>
          <w:sz w:val="24"/>
          <w:szCs w:val="24"/>
        </w:rPr>
        <w:t> </w:t>
      </w:r>
      <w:r w:rsidRPr="004D7E6C">
        <w:rPr>
          <w:rFonts w:ascii="Calibri" w:hAnsi="Calibri" w:cs="Calibri"/>
          <w:b/>
          <w:bCs/>
          <w:i/>
          <w:iCs/>
          <w:color w:val="000000"/>
          <w:sz w:val="24"/>
          <w:szCs w:val="24"/>
        </w:rPr>
        <w:t>I Can See Your Voice</w:t>
      </w:r>
      <w:r w:rsidRPr="004D7E6C">
        <w:rPr>
          <w:rFonts w:ascii="Calibri" w:hAnsi="Calibri" w:cs="Calibri"/>
          <w:color w:val="000000"/>
          <w:sz w:val="24"/>
          <w:szCs w:val="24"/>
          <w:shd w:val="clear" w:color="auto" w:fill="FFFFFF"/>
        </w:rPr>
        <w:t xml:space="preserve"> and</w:t>
      </w:r>
      <w:r w:rsidRPr="004D7E6C">
        <w:rPr>
          <w:rFonts w:ascii="Calibri" w:hAnsi="Calibri" w:cs="Calibri"/>
          <w:color w:val="000000"/>
          <w:sz w:val="24"/>
          <w:szCs w:val="24"/>
        </w:rPr>
        <w:t> </w:t>
      </w:r>
      <w:r w:rsidRPr="004D7E6C">
        <w:rPr>
          <w:rFonts w:ascii="Calibri" w:hAnsi="Calibri" w:cs="Calibri"/>
          <w:b/>
          <w:bCs/>
          <w:i/>
          <w:iCs/>
          <w:color w:val="000000"/>
          <w:sz w:val="24"/>
          <w:szCs w:val="24"/>
        </w:rPr>
        <w:t>Name That Tune</w:t>
      </w:r>
      <w:r w:rsidRPr="004D7E6C">
        <w:rPr>
          <w:rFonts w:ascii="Calibri" w:hAnsi="Calibri" w:cs="Calibri"/>
          <w:color w:val="000000"/>
          <w:sz w:val="24"/>
          <w:szCs w:val="24"/>
          <w:shd w:val="clear" w:color="auto" w:fill="FFFFFF"/>
        </w:rPr>
        <w:t>,</w:t>
      </w:r>
      <w:r w:rsidRPr="004D7E6C">
        <w:rPr>
          <w:rFonts w:ascii="Calibri" w:hAnsi="Calibri" w:cs="Calibri"/>
          <w:color w:val="000000"/>
          <w:sz w:val="24"/>
          <w:szCs w:val="24"/>
        </w:rPr>
        <w:t> and </w:t>
      </w:r>
      <w:r w:rsidRPr="004D7E6C">
        <w:rPr>
          <w:rFonts w:ascii="Calibri" w:hAnsi="Calibri" w:cs="Calibri"/>
          <w:color w:val="000000"/>
          <w:sz w:val="24"/>
          <w:szCs w:val="24"/>
          <w:shd w:val="clear" w:color="auto" w:fill="FFFFFF"/>
        </w:rPr>
        <w:t>its scripted content studio</w:t>
      </w:r>
      <w:r w:rsidRPr="004D7E6C">
        <w:rPr>
          <w:rFonts w:ascii="Calibri" w:hAnsi="Calibri" w:cs="Calibri"/>
          <w:color w:val="000000"/>
          <w:sz w:val="24"/>
          <w:szCs w:val="24"/>
        </w:rPr>
        <w:t xml:space="preserve"> featuring comedies </w:t>
      </w:r>
      <w:r w:rsidRPr="004D7E6C">
        <w:rPr>
          <w:rFonts w:ascii="Calibri" w:hAnsi="Calibri" w:cs="Calibri"/>
          <w:b/>
          <w:bCs/>
          <w:i/>
          <w:iCs/>
          <w:color w:val="000000"/>
          <w:sz w:val="24"/>
          <w:szCs w:val="24"/>
        </w:rPr>
        <w:t xml:space="preserve">Animal Control </w:t>
      </w:r>
      <w:r w:rsidRPr="004D7E6C">
        <w:rPr>
          <w:rFonts w:ascii="Calibri" w:hAnsi="Calibri" w:cs="Calibri"/>
          <w:color w:val="000000"/>
          <w:sz w:val="24"/>
          <w:szCs w:val="24"/>
        </w:rPr>
        <w:t>and</w:t>
      </w:r>
      <w:r w:rsidRPr="004D7E6C">
        <w:rPr>
          <w:rFonts w:ascii="Calibri" w:hAnsi="Calibri" w:cs="Calibri"/>
          <w:b/>
          <w:bCs/>
          <w:i/>
          <w:iCs/>
          <w:color w:val="000000"/>
          <w:sz w:val="24"/>
          <w:szCs w:val="24"/>
        </w:rPr>
        <w:t xml:space="preserve"> Going Dutch</w:t>
      </w:r>
      <w:r w:rsidRPr="004D7E6C">
        <w:rPr>
          <w:rFonts w:ascii="Calibri" w:hAnsi="Calibri" w:cs="Calibri"/>
          <w:color w:val="000000"/>
          <w:sz w:val="24"/>
          <w:szCs w:val="24"/>
        </w:rPr>
        <w:t xml:space="preserve"> and </w:t>
      </w:r>
      <w:r w:rsidRPr="004D7E6C">
        <w:rPr>
          <w:rFonts w:ascii="Calibri" w:hAnsi="Calibri" w:cs="Calibri"/>
          <w:color w:val="000000"/>
          <w:sz w:val="24"/>
          <w:szCs w:val="24"/>
          <w:shd w:val="clear" w:color="auto" w:fill="FFFFFF"/>
        </w:rPr>
        <w:t xml:space="preserve">signature drama series </w:t>
      </w:r>
      <w:r w:rsidRPr="004D7E6C">
        <w:rPr>
          <w:rFonts w:ascii="Calibri" w:hAnsi="Calibri" w:cs="Calibri"/>
          <w:b/>
          <w:bCs/>
          <w:i/>
          <w:iCs/>
          <w:color w:val="000000"/>
          <w:sz w:val="24"/>
          <w:szCs w:val="24"/>
        </w:rPr>
        <w:t>The Way Home</w:t>
      </w:r>
      <w:r w:rsidRPr="004D7E6C">
        <w:rPr>
          <w:rFonts w:ascii="Calibri" w:hAnsi="Calibri" w:cs="Calibri"/>
          <w:color w:val="000000"/>
          <w:sz w:val="24"/>
          <w:szCs w:val="24"/>
          <w:shd w:val="clear" w:color="auto" w:fill="FFFFFF"/>
        </w:rPr>
        <w:t xml:space="preserve"> and </w:t>
      </w:r>
      <w:r w:rsidRPr="004D7E6C">
        <w:rPr>
          <w:rFonts w:ascii="Calibri" w:hAnsi="Calibri" w:cs="Calibri"/>
          <w:b/>
          <w:bCs/>
          <w:i/>
          <w:iCs/>
          <w:color w:val="000000"/>
          <w:sz w:val="24"/>
          <w:szCs w:val="24"/>
          <w:shd w:val="clear" w:color="auto" w:fill="FFFFFF"/>
        </w:rPr>
        <w:t>The Chicken Sisters</w:t>
      </w:r>
      <w:r w:rsidRPr="004D7E6C">
        <w:rPr>
          <w:rFonts w:ascii="Calibri" w:hAnsi="Calibri" w:cs="Calibri"/>
          <w:color w:val="000000"/>
          <w:sz w:val="24"/>
          <w:szCs w:val="24"/>
          <w:shd w:val="clear" w:color="auto" w:fill="FFFFFF"/>
        </w:rPr>
        <w:t xml:space="preserve">. The unit also oversees the award-winning animation studio Bento Box Entertainment with animated comedies including </w:t>
      </w:r>
      <w:proofErr w:type="spellStart"/>
      <w:r w:rsidRPr="004D7E6C">
        <w:rPr>
          <w:rFonts w:ascii="Calibri" w:hAnsi="Calibri" w:cs="Calibri"/>
          <w:b/>
          <w:bCs/>
          <w:i/>
          <w:iCs/>
          <w:color w:val="000000"/>
          <w:sz w:val="24"/>
          <w:szCs w:val="24"/>
        </w:rPr>
        <w:t>Krapopolis</w:t>
      </w:r>
      <w:proofErr w:type="spellEnd"/>
      <w:r w:rsidRPr="004D7E6C">
        <w:rPr>
          <w:rFonts w:ascii="Calibri" w:hAnsi="Calibri" w:cs="Calibri"/>
          <w:b/>
          <w:bCs/>
          <w:i/>
          <w:iCs/>
          <w:color w:val="000000"/>
          <w:sz w:val="24"/>
          <w:szCs w:val="24"/>
        </w:rPr>
        <w:t xml:space="preserve">, </w:t>
      </w:r>
      <w:proofErr w:type="spellStart"/>
      <w:r w:rsidRPr="004D7E6C">
        <w:rPr>
          <w:rFonts w:ascii="Calibri" w:hAnsi="Calibri" w:cs="Calibri"/>
          <w:b/>
          <w:bCs/>
          <w:i/>
          <w:iCs/>
          <w:color w:val="000000"/>
          <w:sz w:val="24"/>
          <w:szCs w:val="24"/>
        </w:rPr>
        <w:t>Grimsburg</w:t>
      </w:r>
      <w:proofErr w:type="spellEnd"/>
      <w:r w:rsidRPr="004D7E6C">
        <w:rPr>
          <w:rFonts w:ascii="Calibri" w:hAnsi="Calibri" w:cs="Calibri"/>
          <w:b/>
          <w:bCs/>
          <w:i/>
          <w:iCs/>
          <w:color w:val="000000"/>
          <w:sz w:val="24"/>
          <w:szCs w:val="24"/>
        </w:rPr>
        <w:t xml:space="preserve">, </w:t>
      </w:r>
      <w:proofErr w:type="spellStart"/>
      <w:r w:rsidRPr="004D7E6C">
        <w:rPr>
          <w:rFonts w:ascii="Calibri" w:hAnsi="Calibri" w:cs="Calibri"/>
          <w:b/>
          <w:bCs/>
          <w:i/>
          <w:iCs/>
          <w:color w:val="000000"/>
          <w:sz w:val="24"/>
          <w:szCs w:val="24"/>
        </w:rPr>
        <w:t>Hazbin</w:t>
      </w:r>
      <w:proofErr w:type="spellEnd"/>
      <w:r w:rsidRPr="004D7E6C">
        <w:rPr>
          <w:rFonts w:ascii="Calibri" w:hAnsi="Calibri" w:cs="Calibri"/>
          <w:b/>
          <w:bCs/>
          <w:i/>
          <w:iCs/>
          <w:color w:val="000000"/>
          <w:sz w:val="24"/>
          <w:szCs w:val="24"/>
        </w:rPr>
        <w:t xml:space="preserve"> Hotel</w:t>
      </w:r>
      <w:r w:rsidRPr="004D7E6C">
        <w:rPr>
          <w:rFonts w:ascii="Calibri" w:hAnsi="Calibri" w:cs="Calibri"/>
          <w:color w:val="000000"/>
          <w:sz w:val="24"/>
          <w:szCs w:val="24"/>
        </w:rPr>
        <w:t xml:space="preserve"> and</w:t>
      </w:r>
      <w:r w:rsidRPr="004D7E6C">
        <w:rPr>
          <w:rFonts w:ascii="Calibri" w:hAnsi="Calibri" w:cs="Calibri"/>
          <w:b/>
          <w:bCs/>
          <w:i/>
          <w:iCs/>
          <w:color w:val="000000"/>
          <w:sz w:val="24"/>
          <w:szCs w:val="24"/>
        </w:rPr>
        <w:t xml:space="preserve"> Universal Basic Guys</w:t>
      </w:r>
      <w:r w:rsidRPr="004D7E6C">
        <w:rPr>
          <w:rFonts w:ascii="Calibri" w:hAnsi="Calibri" w:cs="Calibri"/>
          <w:color w:val="000000"/>
          <w:sz w:val="24"/>
          <w:szCs w:val="24"/>
          <w:shd w:val="clear" w:color="auto" w:fill="FFFFFF"/>
        </w:rPr>
        <w:t xml:space="preserve">; entertainment platform TMZ with its tentpole primetime series </w:t>
      </w:r>
      <w:r w:rsidRPr="004D7E6C">
        <w:rPr>
          <w:rFonts w:ascii="Calibri" w:hAnsi="Calibri" w:cs="Calibri"/>
          <w:b/>
          <w:bCs/>
          <w:i/>
          <w:iCs/>
          <w:color w:val="000000"/>
          <w:sz w:val="24"/>
          <w:szCs w:val="24"/>
        </w:rPr>
        <w:t>TMZ Investigates</w:t>
      </w:r>
      <w:r w:rsidRPr="004D7E6C">
        <w:rPr>
          <w:rFonts w:ascii="Calibri" w:hAnsi="Calibri" w:cs="Calibri"/>
          <w:color w:val="000000"/>
          <w:sz w:val="24"/>
          <w:szCs w:val="24"/>
          <w:shd w:val="clear" w:color="auto" w:fill="FFFFFF"/>
        </w:rPr>
        <w:t xml:space="preserve">; its new independent film label Tideline Entertainment with inaugural releases including </w:t>
      </w:r>
      <w:r w:rsidRPr="004D7E6C">
        <w:rPr>
          <w:rFonts w:ascii="Calibri" w:hAnsi="Calibri" w:cs="Calibri"/>
          <w:b/>
          <w:bCs/>
          <w:i/>
          <w:iCs/>
          <w:color w:val="000000"/>
          <w:sz w:val="24"/>
          <w:szCs w:val="24"/>
          <w:shd w:val="clear" w:color="auto" w:fill="FFFFFF"/>
        </w:rPr>
        <w:t xml:space="preserve">First Time Female Director, </w:t>
      </w:r>
      <w:proofErr w:type="spellStart"/>
      <w:r w:rsidRPr="004D7E6C">
        <w:rPr>
          <w:rFonts w:ascii="Calibri" w:hAnsi="Calibri" w:cs="Calibri"/>
          <w:b/>
          <w:bCs/>
          <w:i/>
          <w:iCs/>
          <w:color w:val="000000"/>
          <w:sz w:val="24"/>
          <w:szCs w:val="24"/>
          <w:shd w:val="clear" w:color="auto" w:fill="FFFFFF"/>
        </w:rPr>
        <w:t>Ponyboi</w:t>
      </w:r>
      <w:proofErr w:type="spellEnd"/>
      <w:r w:rsidRPr="004D7E6C">
        <w:rPr>
          <w:rFonts w:ascii="Calibri" w:hAnsi="Calibri" w:cs="Calibri"/>
          <w:b/>
          <w:bCs/>
          <w:i/>
          <w:iCs/>
          <w:color w:val="000000"/>
          <w:sz w:val="24"/>
          <w:szCs w:val="24"/>
          <w:shd w:val="clear" w:color="auto" w:fill="FFFFFF"/>
        </w:rPr>
        <w:t xml:space="preserve"> </w:t>
      </w:r>
      <w:r w:rsidRPr="004D7E6C">
        <w:rPr>
          <w:rFonts w:ascii="Calibri" w:hAnsi="Calibri" w:cs="Calibri"/>
          <w:color w:val="000000"/>
          <w:sz w:val="24"/>
          <w:szCs w:val="24"/>
          <w:shd w:val="clear" w:color="auto" w:fill="FFFFFF"/>
        </w:rPr>
        <w:t>and</w:t>
      </w:r>
      <w:r w:rsidRPr="004D7E6C">
        <w:rPr>
          <w:rFonts w:ascii="Calibri" w:hAnsi="Calibri" w:cs="Calibri"/>
          <w:b/>
          <w:bCs/>
          <w:i/>
          <w:iCs/>
          <w:color w:val="000000"/>
          <w:sz w:val="24"/>
          <w:szCs w:val="24"/>
          <w:shd w:val="clear" w:color="auto" w:fill="FFFFFF"/>
        </w:rPr>
        <w:t xml:space="preserve"> Slanted</w:t>
      </w:r>
      <w:r w:rsidRPr="004D7E6C">
        <w:rPr>
          <w:rFonts w:ascii="Calibri" w:hAnsi="Calibri" w:cs="Calibri"/>
          <w:color w:val="000000"/>
          <w:sz w:val="24"/>
          <w:szCs w:val="24"/>
          <w:shd w:val="clear" w:color="auto" w:fill="FFFFFF"/>
        </w:rPr>
        <w:t>; and</w:t>
      </w:r>
      <w:r w:rsidRPr="004D7E6C">
        <w:rPr>
          <w:rFonts w:ascii="Calibri" w:hAnsi="Calibri" w:cs="Calibri"/>
          <w:b/>
          <w:bCs/>
          <w:i/>
          <w:iCs/>
          <w:color w:val="000000"/>
          <w:sz w:val="24"/>
          <w:szCs w:val="24"/>
          <w:shd w:val="clear" w:color="auto" w:fill="FFFFFF"/>
        </w:rPr>
        <w:t xml:space="preserve"> </w:t>
      </w:r>
      <w:r w:rsidRPr="004D7E6C">
        <w:rPr>
          <w:rFonts w:ascii="Calibri" w:hAnsi="Calibri" w:cs="Calibri"/>
          <w:color w:val="000000"/>
          <w:sz w:val="24"/>
          <w:szCs w:val="24"/>
          <w:shd w:val="clear" w:color="auto" w:fill="FFFFFF"/>
        </w:rPr>
        <w:t xml:space="preserve">the culinary and lifestyle content venture Studio Ramsay Global in partnership with iconic chef Gordon Ramsay, featuring food-themed original series on FOX such as </w:t>
      </w:r>
      <w:r w:rsidRPr="004D7E6C">
        <w:rPr>
          <w:rFonts w:ascii="Calibri" w:hAnsi="Calibri" w:cs="Calibri"/>
          <w:b/>
          <w:bCs/>
          <w:i/>
          <w:iCs/>
          <w:color w:val="000000"/>
          <w:sz w:val="24"/>
          <w:szCs w:val="24"/>
        </w:rPr>
        <w:t xml:space="preserve">Next </w:t>
      </w:r>
      <w:r w:rsidRPr="004D7E6C">
        <w:rPr>
          <w:rFonts w:ascii="Calibri" w:hAnsi="Calibri" w:cs="Calibri"/>
          <w:b/>
          <w:bCs/>
          <w:i/>
          <w:iCs/>
          <w:color w:val="000000"/>
          <w:sz w:val="24"/>
          <w:szCs w:val="24"/>
        </w:rPr>
        <w:lastRenderedPageBreak/>
        <w:t>Level Chef</w:t>
      </w:r>
      <w:r w:rsidRPr="004D7E6C">
        <w:rPr>
          <w:rFonts w:ascii="Calibri" w:hAnsi="Calibri" w:cs="Calibri"/>
          <w:color w:val="000000"/>
          <w:sz w:val="24"/>
          <w:szCs w:val="24"/>
          <w:shd w:val="clear" w:color="auto" w:fill="FFFFFF"/>
        </w:rPr>
        <w:t>, </w:t>
      </w:r>
      <w:r w:rsidRPr="004D7E6C">
        <w:rPr>
          <w:rFonts w:ascii="Calibri" w:hAnsi="Calibri" w:cs="Calibri"/>
          <w:b/>
          <w:bCs/>
          <w:i/>
          <w:iCs/>
          <w:color w:val="000000"/>
          <w:sz w:val="24"/>
          <w:szCs w:val="24"/>
          <w:shd w:val="clear" w:color="auto" w:fill="FFFFFF"/>
        </w:rPr>
        <w:t>Kitchen Nightmares</w:t>
      </w:r>
      <w:r w:rsidRPr="004D7E6C">
        <w:rPr>
          <w:rFonts w:ascii="Calibri" w:hAnsi="Calibri" w:cs="Calibri"/>
          <w:color w:val="000000"/>
          <w:sz w:val="24"/>
          <w:szCs w:val="24"/>
          <w:shd w:val="clear" w:color="auto" w:fill="FFFFFF"/>
        </w:rPr>
        <w:t xml:space="preserve"> and </w:t>
      </w:r>
      <w:r w:rsidRPr="004D7E6C">
        <w:rPr>
          <w:rFonts w:ascii="Calibri" w:hAnsi="Calibri" w:cs="Calibri"/>
          <w:b/>
          <w:bCs/>
          <w:i/>
          <w:iCs/>
          <w:color w:val="000000"/>
          <w:sz w:val="24"/>
          <w:szCs w:val="24"/>
        </w:rPr>
        <w:t>Gordon Ramsay’s Food Stars</w:t>
      </w:r>
      <w:r w:rsidRPr="004D7E6C">
        <w:rPr>
          <w:rFonts w:ascii="Calibri" w:hAnsi="Calibri" w:cs="Calibri"/>
          <w:color w:val="000000"/>
          <w:sz w:val="24"/>
          <w:szCs w:val="24"/>
          <w:shd w:val="clear" w:color="auto" w:fill="FFFFFF"/>
        </w:rPr>
        <w:t xml:space="preserve">, as well as the new next-gen global food brand and entertainment platform </w:t>
      </w:r>
      <w:r w:rsidRPr="004D7E6C">
        <w:rPr>
          <w:rFonts w:ascii="Calibri" w:hAnsi="Calibri" w:cs="Calibri"/>
          <w:b/>
          <w:bCs/>
          <w:i/>
          <w:iCs/>
          <w:color w:val="000000"/>
          <w:sz w:val="24"/>
          <w:szCs w:val="24"/>
          <w:shd w:val="clear" w:color="auto" w:fill="FFFFFF"/>
        </w:rPr>
        <w:t>Bite</w:t>
      </w:r>
      <w:r w:rsidRPr="004D7E6C">
        <w:rPr>
          <w:rFonts w:ascii="Calibri" w:hAnsi="Calibri" w:cs="Calibri"/>
          <w:color w:val="000000"/>
          <w:sz w:val="24"/>
          <w:szCs w:val="24"/>
          <w:shd w:val="clear" w:color="auto" w:fill="FFFFFF"/>
        </w:rPr>
        <w:t xml:space="preserve">, </w:t>
      </w:r>
      <w:r w:rsidRPr="004D7E6C">
        <w:rPr>
          <w:rFonts w:ascii="Calibri" w:hAnsi="Calibri" w:cs="Calibri"/>
          <w:b/>
          <w:bCs/>
          <w:i/>
          <w:iCs/>
          <w:color w:val="000000"/>
          <w:sz w:val="24"/>
          <w:szCs w:val="24"/>
          <w:shd w:val="clear" w:color="auto" w:fill="FFFFFF"/>
        </w:rPr>
        <w:t>Being Gordon Ramsay</w:t>
      </w:r>
      <w:r w:rsidRPr="004D7E6C">
        <w:rPr>
          <w:rFonts w:ascii="Calibri" w:hAnsi="Calibri" w:cs="Calibri"/>
          <w:color w:val="000000"/>
          <w:sz w:val="24"/>
          <w:szCs w:val="24"/>
          <w:shd w:val="clear" w:color="auto" w:fill="FFFFFF"/>
        </w:rPr>
        <w:t xml:space="preserve"> on Netflix and </w:t>
      </w:r>
      <w:r w:rsidRPr="004D7E6C">
        <w:rPr>
          <w:rFonts w:ascii="Calibri" w:hAnsi="Calibri" w:cs="Calibri"/>
          <w:b/>
          <w:bCs/>
          <w:i/>
          <w:iCs/>
          <w:color w:val="000000"/>
          <w:sz w:val="24"/>
          <w:szCs w:val="24"/>
          <w:shd w:val="clear" w:color="auto" w:fill="FFFFFF"/>
        </w:rPr>
        <w:t>No Taste Like Home</w:t>
      </w:r>
      <w:r w:rsidRPr="004D7E6C">
        <w:rPr>
          <w:rFonts w:ascii="Calibri" w:hAnsi="Calibri" w:cs="Calibri"/>
          <w:color w:val="000000"/>
          <w:sz w:val="24"/>
          <w:szCs w:val="24"/>
          <w:shd w:val="clear" w:color="auto" w:fill="FFFFFF"/>
        </w:rPr>
        <w:t xml:space="preserve"> on Disney+.  </w:t>
      </w:r>
    </w:p>
    <w:p w14:paraId="625FB0A5" w14:textId="77777777" w:rsidR="004D7E6C" w:rsidRPr="004D7E6C" w:rsidRDefault="004D7E6C" w:rsidP="004D7E6C">
      <w:pPr>
        <w:rPr>
          <w:rFonts w:ascii="Calibri" w:hAnsi="Calibri" w:cs="Calibri"/>
          <w:color w:val="000000"/>
          <w:sz w:val="24"/>
          <w:szCs w:val="24"/>
          <w:shd w:val="clear" w:color="auto" w:fill="FFFFFF"/>
        </w:rPr>
      </w:pPr>
    </w:p>
    <w:p w14:paraId="0C08988A" w14:textId="77777777" w:rsidR="004D7E6C" w:rsidRPr="004D7E6C" w:rsidRDefault="004D7E6C" w:rsidP="004D7E6C">
      <w:pPr>
        <w:rPr>
          <w:rFonts w:ascii="Calibri" w:hAnsi="Calibri" w:cs="Calibri"/>
          <w:sz w:val="24"/>
          <w:szCs w:val="24"/>
          <w:shd w:val="clear" w:color="auto" w:fill="FFFFFF"/>
        </w:rPr>
      </w:pPr>
      <w:r w:rsidRPr="004D7E6C">
        <w:rPr>
          <w:rFonts w:ascii="Calibri" w:hAnsi="Calibri" w:cs="Calibri"/>
          <w:color w:val="000000"/>
          <w:sz w:val="24"/>
          <w:szCs w:val="24"/>
          <w:shd w:val="clear" w:color="auto" w:fill="FFFFFF"/>
        </w:rPr>
        <w:t xml:space="preserve">As a global content creator and production partner, FOX Entertainment Studios collaborates with studios and platforms worldwide, including Disney/Hulu, Warner Bros. Discovery, Sony Pictures Television, Prime Video, Netflix, Apple+, Hallmark, Lifetime, </w:t>
      </w:r>
      <w:proofErr w:type="spellStart"/>
      <w:r w:rsidRPr="004D7E6C">
        <w:rPr>
          <w:rFonts w:ascii="Calibri" w:hAnsi="Calibri" w:cs="Calibri"/>
          <w:color w:val="000000"/>
          <w:sz w:val="24"/>
          <w:szCs w:val="24"/>
          <w:shd w:val="clear" w:color="auto" w:fill="FFFFFF"/>
        </w:rPr>
        <w:t>TelevisaUnivision</w:t>
      </w:r>
      <w:proofErr w:type="spellEnd"/>
      <w:r w:rsidRPr="004D7E6C">
        <w:rPr>
          <w:rFonts w:ascii="Calibri" w:hAnsi="Calibri" w:cs="Calibri"/>
          <w:color w:val="000000"/>
          <w:sz w:val="24"/>
          <w:szCs w:val="24"/>
          <w:shd w:val="clear" w:color="auto" w:fill="FFFFFF"/>
        </w:rPr>
        <w:t>, UK’s Channel 4, France’s TF1, German’s ProSieben, Canadian Broadcasting Corporation, Australia’s Foxtel and FOX-owned streamer Tubi.</w:t>
      </w:r>
    </w:p>
    <w:p w14:paraId="6779F4D0" w14:textId="77777777" w:rsidR="007F2264" w:rsidRPr="004D7E6C" w:rsidRDefault="007F2264" w:rsidP="007F2264">
      <w:pPr>
        <w:pStyle w:val="xxmsonormal0"/>
        <w:spacing w:before="0" w:beforeAutospacing="0" w:after="0" w:afterAutospacing="0"/>
        <w:rPr>
          <w:rFonts w:asciiTheme="minorHAnsi" w:hAnsiTheme="minorHAnsi" w:cstheme="minorHAnsi"/>
          <w:color w:val="212121"/>
        </w:rPr>
      </w:pPr>
      <w:r w:rsidRPr="004D7E6C">
        <w:rPr>
          <w:rFonts w:asciiTheme="minorHAnsi" w:hAnsiTheme="minorHAnsi" w:cstheme="minorHAnsi"/>
          <w:color w:val="212121"/>
        </w:rPr>
        <w:t> </w:t>
      </w:r>
    </w:p>
    <w:p w14:paraId="4CB1C86C" w14:textId="77777777" w:rsidR="007F2264" w:rsidRPr="00F87E6E" w:rsidRDefault="007F2264" w:rsidP="007F2264">
      <w:pPr>
        <w:pStyle w:val="xxmsonormal0"/>
        <w:spacing w:before="0" w:beforeAutospacing="0" w:after="0" w:afterAutospacing="0"/>
        <w:rPr>
          <w:rFonts w:asciiTheme="minorHAnsi" w:hAnsiTheme="minorHAnsi" w:cstheme="minorHAnsi"/>
          <w:color w:val="212121"/>
        </w:rPr>
      </w:pPr>
      <w:r w:rsidRPr="00F87E6E">
        <w:rPr>
          <w:rFonts w:asciiTheme="minorHAnsi" w:hAnsiTheme="minorHAnsi" w:cstheme="minorHAnsi"/>
          <w:b/>
          <w:bCs/>
          <w:color w:val="212121"/>
        </w:rPr>
        <w:t>About 20th Television Animation:</w:t>
      </w:r>
    </w:p>
    <w:p w14:paraId="7CC5DBE8" w14:textId="77777777" w:rsidR="00F87E6E" w:rsidRPr="00F87E6E" w:rsidRDefault="00F87E6E" w:rsidP="00537A3C">
      <w:pPr>
        <w:shd w:val="clear" w:color="auto" w:fill="FFFFFF"/>
        <w:spacing w:after="0"/>
        <w:jc w:val="both"/>
        <w:rPr>
          <w:rFonts w:cstheme="minorHAnsi"/>
          <w:color w:val="212121"/>
          <w:sz w:val="24"/>
          <w:szCs w:val="24"/>
        </w:rPr>
      </w:pPr>
      <w:r w:rsidRPr="00F87E6E">
        <w:rPr>
          <w:rFonts w:cstheme="minorHAnsi"/>
          <w:color w:val="212121"/>
          <w:sz w:val="24"/>
          <w:szCs w:val="24"/>
        </w:rPr>
        <w:t>A unit of Disney Television Studios, 20th Television Animation is a leading supplier of award-winning adult animated series across broadcast, cable and streaming platforms, including the longest-running primetime scripted series in the history of television,</w:t>
      </w:r>
      <w:r w:rsidRPr="00F87E6E">
        <w:rPr>
          <w:rStyle w:val="apple-converted-space"/>
          <w:rFonts w:cstheme="minorHAnsi"/>
          <w:color w:val="212121"/>
          <w:sz w:val="24"/>
          <w:szCs w:val="24"/>
        </w:rPr>
        <w:t> </w:t>
      </w:r>
      <w:r w:rsidRPr="00F87E6E">
        <w:rPr>
          <w:rFonts w:cstheme="minorHAnsi"/>
          <w:b/>
          <w:bCs/>
          <w:i/>
          <w:iCs/>
          <w:color w:val="212121"/>
          <w:sz w:val="24"/>
          <w:szCs w:val="24"/>
        </w:rPr>
        <w:t>The Simpsons</w:t>
      </w:r>
      <w:r w:rsidRPr="00F87E6E">
        <w:rPr>
          <w:rStyle w:val="apple-converted-space"/>
          <w:rFonts w:cstheme="minorHAnsi"/>
          <w:color w:val="212121"/>
          <w:sz w:val="24"/>
          <w:szCs w:val="24"/>
        </w:rPr>
        <w:t> </w:t>
      </w:r>
      <w:r w:rsidRPr="00F87E6E">
        <w:rPr>
          <w:rFonts w:cstheme="minorHAnsi"/>
          <w:color w:val="212121"/>
          <w:sz w:val="24"/>
          <w:szCs w:val="24"/>
        </w:rPr>
        <w:t>from James L. Brooks, Matt Groening and Matt Selman, which recently celebrated its 750th episode; Hulu’s hit animated series</w:t>
      </w:r>
      <w:r w:rsidRPr="00F87E6E">
        <w:rPr>
          <w:rStyle w:val="apple-converted-space"/>
          <w:rFonts w:cstheme="minorHAnsi"/>
          <w:color w:val="212121"/>
          <w:sz w:val="24"/>
          <w:szCs w:val="24"/>
        </w:rPr>
        <w:t> </w:t>
      </w:r>
      <w:r w:rsidRPr="00F87E6E">
        <w:rPr>
          <w:rFonts w:cstheme="minorHAnsi"/>
          <w:i/>
          <w:iCs/>
          <w:color w:val="212121"/>
          <w:sz w:val="24"/>
          <w:szCs w:val="24"/>
        </w:rPr>
        <w:t>Futurama</w:t>
      </w:r>
      <w:r w:rsidRPr="00F87E6E">
        <w:rPr>
          <w:rFonts w:cstheme="minorHAnsi"/>
          <w:color w:val="212121"/>
          <w:sz w:val="24"/>
          <w:szCs w:val="24"/>
        </w:rPr>
        <w:t>,</w:t>
      </w:r>
      <w:r w:rsidRPr="00F87E6E">
        <w:rPr>
          <w:rStyle w:val="apple-converted-space"/>
          <w:rFonts w:cstheme="minorHAnsi"/>
          <w:color w:val="212121"/>
          <w:sz w:val="24"/>
          <w:szCs w:val="24"/>
        </w:rPr>
        <w:t> </w:t>
      </w:r>
      <w:r w:rsidRPr="00F87E6E">
        <w:rPr>
          <w:rFonts w:cstheme="minorHAnsi"/>
          <w:i/>
          <w:iCs/>
          <w:color w:val="212121"/>
          <w:sz w:val="24"/>
          <w:szCs w:val="24"/>
        </w:rPr>
        <w:t>Solar Opposites</w:t>
      </w:r>
      <w:r w:rsidRPr="00F87E6E">
        <w:rPr>
          <w:rStyle w:val="apple-converted-space"/>
          <w:rFonts w:cstheme="minorHAnsi"/>
          <w:color w:val="212121"/>
          <w:sz w:val="24"/>
          <w:szCs w:val="24"/>
        </w:rPr>
        <w:t> </w:t>
      </w:r>
      <w:r w:rsidRPr="00F87E6E">
        <w:rPr>
          <w:rFonts w:cstheme="minorHAnsi"/>
          <w:color w:val="212121"/>
          <w:sz w:val="24"/>
          <w:szCs w:val="24"/>
        </w:rPr>
        <w:t>and the upcoming revival of</w:t>
      </w:r>
      <w:r w:rsidRPr="00F87E6E">
        <w:rPr>
          <w:rStyle w:val="apple-converted-space"/>
          <w:rFonts w:cstheme="minorHAnsi"/>
          <w:i/>
          <w:iCs/>
          <w:color w:val="212121"/>
          <w:sz w:val="24"/>
          <w:szCs w:val="24"/>
        </w:rPr>
        <w:t> </w:t>
      </w:r>
      <w:r w:rsidRPr="00F87E6E">
        <w:rPr>
          <w:rFonts w:cstheme="minorHAnsi"/>
          <w:i/>
          <w:iCs/>
          <w:color w:val="212121"/>
          <w:sz w:val="24"/>
          <w:szCs w:val="24"/>
        </w:rPr>
        <w:t>King of The Hill</w:t>
      </w:r>
      <w:r w:rsidRPr="00F87E6E">
        <w:rPr>
          <w:rFonts w:cstheme="minorHAnsi"/>
          <w:color w:val="212121"/>
          <w:sz w:val="24"/>
          <w:szCs w:val="24"/>
        </w:rPr>
        <w:t>; Emmy Award-winning comedy</w:t>
      </w:r>
      <w:r w:rsidRPr="00F87E6E">
        <w:rPr>
          <w:rStyle w:val="apple-converted-space"/>
          <w:rFonts w:cstheme="minorHAnsi"/>
          <w:color w:val="212121"/>
          <w:sz w:val="24"/>
          <w:szCs w:val="24"/>
        </w:rPr>
        <w:t> </w:t>
      </w:r>
      <w:r w:rsidRPr="00F87E6E">
        <w:rPr>
          <w:rFonts w:cstheme="minorHAnsi"/>
          <w:b/>
          <w:bCs/>
          <w:i/>
          <w:iCs/>
          <w:color w:val="212121"/>
          <w:sz w:val="24"/>
          <w:szCs w:val="24"/>
        </w:rPr>
        <w:t>Bob’s Burgers</w:t>
      </w:r>
      <w:r w:rsidRPr="00F87E6E">
        <w:rPr>
          <w:rFonts w:cstheme="minorHAnsi"/>
          <w:color w:val="212121"/>
          <w:sz w:val="24"/>
          <w:szCs w:val="24"/>
        </w:rPr>
        <w:t>, from Loren Bouchard;</w:t>
      </w:r>
      <w:r w:rsidRPr="00F87E6E">
        <w:rPr>
          <w:rStyle w:val="apple-converted-space"/>
          <w:rFonts w:cstheme="minorHAnsi"/>
          <w:color w:val="212121"/>
          <w:sz w:val="24"/>
          <w:szCs w:val="24"/>
        </w:rPr>
        <w:t> </w:t>
      </w:r>
      <w:r w:rsidRPr="00F87E6E">
        <w:rPr>
          <w:rFonts w:cstheme="minorHAnsi"/>
          <w:b/>
          <w:bCs/>
          <w:i/>
          <w:iCs/>
          <w:color w:val="212121"/>
          <w:sz w:val="24"/>
          <w:szCs w:val="24"/>
        </w:rPr>
        <w:t>Family Guy</w:t>
      </w:r>
      <w:r w:rsidRPr="00F87E6E">
        <w:rPr>
          <w:rFonts w:cstheme="minorHAnsi"/>
          <w:color w:val="212121"/>
          <w:sz w:val="24"/>
          <w:szCs w:val="24"/>
        </w:rPr>
        <w:t xml:space="preserve">, currently celebrating its 25th anniversary, from Seth MacFarlane and showrunners Rich Appel and Alec </w:t>
      </w:r>
      <w:proofErr w:type="spellStart"/>
      <w:r w:rsidRPr="00F87E6E">
        <w:rPr>
          <w:rFonts w:cstheme="minorHAnsi"/>
          <w:color w:val="212121"/>
          <w:sz w:val="24"/>
          <w:szCs w:val="24"/>
        </w:rPr>
        <w:t>Sulkin</w:t>
      </w:r>
      <w:proofErr w:type="spellEnd"/>
      <w:r w:rsidRPr="00F87E6E">
        <w:rPr>
          <w:rFonts w:cstheme="minorHAnsi"/>
          <w:color w:val="212121"/>
          <w:sz w:val="24"/>
          <w:szCs w:val="24"/>
        </w:rPr>
        <w:t>;</w:t>
      </w:r>
      <w:r w:rsidRPr="00F87E6E">
        <w:rPr>
          <w:rStyle w:val="apple-converted-space"/>
          <w:rFonts w:cstheme="minorHAnsi"/>
          <w:color w:val="212121"/>
          <w:sz w:val="24"/>
          <w:szCs w:val="24"/>
        </w:rPr>
        <w:t> </w:t>
      </w:r>
      <w:r w:rsidRPr="00F87E6E">
        <w:rPr>
          <w:rFonts w:cstheme="minorHAnsi"/>
          <w:b/>
          <w:bCs/>
          <w:i/>
          <w:iCs/>
          <w:color w:val="212121"/>
          <w:sz w:val="24"/>
          <w:szCs w:val="24"/>
        </w:rPr>
        <w:t>American Dad!</w:t>
      </w:r>
      <w:r w:rsidRPr="00F87E6E">
        <w:rPr>
          <w:rFonts w:cstheme="minorHAnsi"/>
          <w:color w:val="212121"/>
          <w:sz w:val="24"/>
          <w:szCs w:val="24"/>
        </w:rPr>
        <w:t>, created by Mike Barker, Matt Weitzman and Seth MacFarlane; and FOX’s</w:t>
      </w:r>
      <w:r w:rsidRPr="00F87E6E">
        <w:rPr>
          <w:rStyle w:val="apple-converted-space"/>
          <w:rFonts w:cstheme="minorHAnsi"/>
          <w:color w:val="212121"/>
          <w:sz w:val="24"/>
          <w:szCs w:val="24"/>
        </w:rPr>
        <w:t> </w:t>
      </w:r>
      <w:r w:rsidRPr="00F87E6E">
        <w:rPr>
          <w:rFonts w:cstheme="minorHAnsi"/>
          <w:b/>
          <w:bCs/>
          <w:i/>
          <w:iCs/>
          <w:color w:val="212121"/>
          <w:sz w:val="24"/>
          <w:szCs w:val="24"/>
        </w:rPr>
        <w:t>The Great North</w:t>
      </w:r>
      <w:r w:rsidRPr="00F87E6E">
        <w:rPr>
          <w:rFonts w:cstheme="minorHAnsi"/>
          <w:color w:val="212121"/>
          <w:sz w:val="24"/>
          <w:szCs w:val="24"/>
        </w:rPr>
        <w:t>, from Lizzie and Wendy Molyneux.</w:t>
      </w:r>
    </w:p>
    <w:p w14:paraId="0D39338B" w14:textId="0D57CFA6" w:rsidR="00C516A9" w:rsidRPr="00F87E6E" w:rsidRDefault="00C516A9" w:rsidP="00537A3C">
      <w:pPr>
        <w:shd w:val="clear" w:color="auto" w:fill="FFFFFF"/>
        <w:spacing w:after="0"/>
        <w:jc w:val="both"/>
        <w:rPr>
          <w:rFonts w:cstheme="minorHAnsi"/>
          <w:sz w:val="24"/>
          <w:szCs w:val="24"/>
        </w:rPr>
      </w:pPr>
      <w:r w:rsidRPr="00F87E6E">
        <w:rPr>
          <w:rFonts w:cstheme="minorHAnsi"/>
          <w:color w:val="000000"/>
          <w:sz w:val="24"/>
          <w:szCs w:val="24"/>
        </w:rPr>
        <w:t> </w:t>
      </w:r>
    </w:p>
    <w:p w14:paraId="667B0C1F" w14:textId="77777777" w:rsidR="00C516A9" w:rsidRPr="00F87E6E" w:rsidRDefault="00C516A9" w:rsidP="0057184A">
      <w:pPr>
        <w:spacing w:after="0"/>
        <w:jc w:val="center"/>
        <w:rPr>
          <w:rFonts w:cstheme="minorHAnsi"/>
          <w:sz w:val="24"/>
          <w:szCs w:val="24"/>
        </w:rPr>
      </w:pPr>
      <w:r w:rsidRPr="00F87E6E">
        <w:rPr>
          <w:rFonts w:cstheme="minorHAnsi"/>
          <w:color w:val="000000"/>
          <w:sz w:val="24"/>
          <w:szCs w:val="24"/>
        </w:rPr>
        <w:t>- FOX -</w:t>
      </w:r>
    </w:p>
    <w:p w14:paraId="6194D175" w14:textId="77777777" w:rsidR="00AE6638" w:rsidRPr="00994BD5" w:rsidRDefault="00AE6638" w:rsidP="00AE6638">
      <w:pPr>
        <w:pStyle w:val="xmsonormal"/>
        <w:rPr>
          <w:rFonts w:asciiTheme="minorHAnsi" w:hAnsiTheme="minorHAnsi" w:cstheme="minorHAnsi"/>
          <w:sz w:val="24"/>
          <w:szCs w:val="24"/>
        </w:rPr>
      </w:pPr>
      <w:r w:rsidRPr="00994BD5">
        <w:rPr>
          <w:rFonts w:asciiTheme="minorHAnsi" w:hAnsiTheme="minorHAnsi" w:cstheme="minorHAnsi"/>
          <w:sz w:val="24"/>
          <w:szCs w:val="24"/>
        </w:rPr>
        <w:t> </w:t>
      </w:r>
    </w:p>
    <w:bookmarkEnd w:id="0"/>
    <w:p w14:paraId="13A1D811" w14:textId="0FFF250B" w:rsidR="00D26FA6" w:rsidRPr="00994BD5" w:rsidRDefault="00D26FA6" w:rsidP="00D26FA6">
      <w:pPr>
        <w:spacing w:after="0" w:line="240" w:lineRule="auto"/>
        <w:rPr>
          <w:rFonts w:cstheme="minorHAnsi"/>
          <w:sz w:val="24"/>
          <w:szCs w:val="24"/>
        </w:rPr>
      </w:pPr>
      <w:r w:rsidRPr="00994BD5">
        <w:rPr>
          <w:rFonts w:cstheme="minorHAnsi"/>
          <w:sz w:val="24"/>
          <w:szCs w:val="24"/>
        </w:rPr>
        <w:t>CONTACTS:</w:t>
      </w:r>
    </w:p>
    <w:p w14:paraId="42EABCBF" w14:textId="77777777" w:rsidR="00D26FA6" w:rsidRPr="00994BD5" w:rsidRDefault="00D26FA6" w:rsidP="00D26FA6">
      <w:pPr>
        <w:spacing w:after="0" w:line="240" w:lineRule="auto"/>
        <w:rPr>
          <w:rFonts w:cstheme="minorHAnsi"/>
          <w:sz w:val="24"/>
          <w:szCs w:val="24"/>
        </w:rPr>
      </w:pPr>
      <w:r w:rsidRPr="00994BD5">
        <w:rPr>
          <w:rFonts w:cstheme="minorHAnsi"/>
          <w:sz w:val="24"/>
          <w:szCs w:val="24"/>
        </w:rPr>
        <w:t>For FOX Entertainment:</w:t>
      </w:r>
    </w:p>
    <w:p w14:paraId="4257CA8C" w14:textId="5B532B9B" w:rsidR="00D26FA6" w:rsidRPr="00994BD5" w:rsidRDefault="005778D7" w:rsidP="00D26FA6">
      <w:pPr>
        <w:spacing w:after="0" w:line="240" w:lineRule="auto"/>
        <w:rPr>
          <w:rFonts w:cstheme="minorHAnsi"/>
          <w:sz w:val="24"/>
          <w:szCs w:val="24"/>
        </w:rPr>
      </w:pPr>
      <w:r w:rsidRPr="00994BD5">
        <w:rPr>
          <w:rFonts w:cstheme="minorHAnsi"/>
          <w:sz w:val="24"/>
          <w:szCs w:val="24"/>
        </w:rPr>
        <w:t>Alexandra Gillespie</w:t>
      </w:r>
    </w:p>
    <w:p w14:paraId="3D022A8F" w14:textId="2EF527E8" w:rsidR="00D26FA6" w:rsidRPr="00994BD5" w:rsidRDefault="005778D7" w:rsidP="00D26FA6">
      <w:pPr>
        <w:spacing w:after="0" w:line="240" w:lineRule="auto"/>
        <w:rPr>
          <w:rFonts w:cstheme="minorHAnsi"/>
          <w:sz w:val="24"/>
          <w:szCs w:val="24"/>
        </w:rPr>
      </w:pPr>
      <w:hyperlink r:id="rId7" w:history="1">
        <w:r w:rsidRPr="00994BD5">
          <w:rPr>
            <w:rStyle w:val="Hyperlink"/>
            <w:rFonts w:cstheme="minorHAnsi"/>
            <w:sz w:val="24"/>
            <w:szCs w:val="24"/>
          </w:rPr>
          <w:t>alexandra.gillespie@fox.com</w:t>
        </w:r>
      </w:hyperlink>
    </w:p>
    <w:p w14:paraId="172797A7" w14:textId="77777777" w:rsidR="00D26FA6" w:rsidRPr="00994BD5" w:rsidRDefault="00D26FA6" w:rsidP="00D26FA6">
      <w:pPr>
        <w:spacing w:after="0" w:line="240" w:lineRule="auto"/>
        <w:rPr>
          <w:rFonts w:cstheme="minorHAnsi"/>
          <w:sz w:val="24"/>
          <w:szCs w:val="24"/>
        </w:rPr>
      </w:pPr>
    </w:p>
    <w:p w14:paraId="64F1A421" w14:textId="4EC751A2" w:rsidR="00D26FA6" w:rsidRPr="00994BD5" w:rsidRDefault="00D26FA6" w:rsidP="00D26FA6">
      <w:pPr>
        <w:spacing w:after="0" w:line="240" w:lineRule="auto"/>
        <w:rPr>
          <w:rFonts w:cstheme="minorHAnsi"/>
          <w:sz w:val="24"/>
          <w:szCs w:val="24"/>
        </w:rPr>
      </w:pPr>
      <w:r w:rsidRPr="00994BD5">
        <w:rPr>
          <w:rFonts w:cstheme="minorHAnsi"/>
          <w:sz w:val="24"/>
          <w:szCs w:val="24"/>
        </w:rPr>
        <w:t xml:space="preserve">For </w:t>
      </w:r>
      <w:r w:rsidR="00B02A7F" w:rsidRPr="00994BD5">
        <w:rPr>
          <w:rFonts w:cstheme="minorHAnsi"/>
          <w:sz w:val="24"/>
          <w:szCs w:val="24"/>
        </w:rPr>
        <w:t>20</w:t>
      </w:r>
      <w:r w:rsidR="00B02A7F" w:rsidRPr="00994BD5">
        <w:rPr>
          <w:rFonts w:cstheme="minorHAnsi"/>
          <w:sz w:val="24"/>
          <w:szCs w:val="24"/>
          <w:vertAlign w:val="superscript"/>
        </w:rPr>
        <w:t>th</w:t>
      </w:r>
      <w:r w:rsidR="00B02A7F" w:rsidRPr="00994BD5">
        <w:rPr>
          <w:rFonts w:cstheme="minorHAnsi"/>
          <w:sz w:val="24"/>
          <w:szCs w:val="24"/>
        </w:rPr>
        <w:t xml:space="preserve"> Television Animation</w:t>
      </w:r>
      <w:r w:rsidR="00EB1669" w:rsidRPr="00994BD5">
        <w:rPr>
          <w:rFonts w:cstheme="minorHAnsi"/>
          <w:sz w:val="24"/>
          <w:szCs w:val="24"/>
        </w:rPr>
        <w:t>/ Disney Television S</w:t>
      </w:r>
      <w:r w:rsidR="00CD77BF" w:rsidRPr="00994BD5">
        <w:rPr>
          <w:rFonts w:cstheme="minorHAnsi"/>
          <w:sz w:val="24"/>
          <w:szCs w:val="24"/>
        </w:rPr>
        <w:t>t</w:t>
      </w:r>
      <w:r w:rsidR="00EB1669" w:rsidRPr="00994BD5">
        <w:rPr>
          <w:rFonts w:cstheme="minorHAnsi"/>
          <w:sz w:val="24"/>
          <w:szCs w:val="24"/>
        </w:rPr>
        <w:t>udios</w:t>
      </w:r>
      <w:r w:rsidRPr="00994BD5">
        <w:rPr>
          <w:rFonts w:cstheme="minorHAnsi"/>
          <w:sz w:val="24"/>
          <w:szCs w:val="24"/>
        </w:rPr>
        <w:t>:</w:t>
      </w:r>
    </w:p>
    <w:p w14:paraId="50B086F3" w14:textId="0612C81B" w:rsidR="00EB1669" w:rsidRPr="00994BD5" w:rsidRDefault="00EB1669" w:rsidP="00D26FA6">
      <w:pPr>
        <w:spacing w:after="0" w:line="240" w:lineRule="auto"/>
        <w:rPr>
          <w:rFonts w:cstheme="minorHAnsi"/>
          <w:sz w:val="24"/>
          <w:szCs w:val="24"/>
        </w:rPr>
      </w:pPr>
      <w:r w:rsidRPr="00994BD5">
        <w:rPr>
          <w:rFonts w:cstheme="minorHAnsi"/>
          <w:sz w:val="24"/>
          <w:szCs w:val="24"/>
        </w:rPr>
        <w:t>Shari Rosenblum</w:t>
      </w:r>
    </w:p>
    <w:p w14:paraId="19936A22" w14:textId="5AF72689" w:rsidR="00EB1669" w:rsidRPr="00994BD5" w:rsidRDefault="00EB1669" w:rsidP="00D26FA6">
      <w:pPr>
        <w:spacing w:after="0" w:line="240" w:lineRule="auto"/>
        <w:rPr>
          <w:rFonts w:cstheme="minorHAnsi"/>
          <w:sz w:val="24"/>
          <w:szCs w:val="24"/>
        </w:rPr>
      </w:pPr>
      <w:hyperlink r:id="rId8" w:history="1">
        <w:r w:rsidRPr="00994BD5">
          <w:rPr>
            <w:rStyle w:val="Hyperlink"/>
            <w:rFonts w:cstheme="minorHAnsi"/>
            <w:sz w:val="24"/>
            <w:szCs w:val="24"/>
          </w:rPr>
          <w:t>Shari.Rosenblum@disney.com</w:t>
        </w:r>
      </w:hyperlink>
      <w:r w:rsidRPr="00994BD5">
        <w:rPr>
          <w:rFonts w:cstheme="minorHAnsi"/>
          <w:sz w:val="24"/>
          <w:szCs w:val="24"/>
        </w:rPr>
        <w:t xml:space="preserve"> </w:t>
      </w:r>
    </w:p>
    <w:p w14:paraId="412716C8" w14:textId="6529CFB8" w:rsidR="00D26FA6" w:rsidRPr="00994BD5" w:rsidRDefault="00D26FA6" w:rsidP="0022752C">
      <w:pPr>
        <w:spacing w:after="0" w:line="240" w:lineRule="auto"/>
        <w:rPr>
          <w:rFonts w:cstheme="minorHAnsi"/>
          <w:sz w:val="24"/>
          <w:szCs w:val="24"/>
        </w:rPr>
      </w:pPr>
    </w:p>
    <w:sectPr w:rsidR="00D26FA6" w:rsidRPr="00994BD5" w:rsidSect="00540785">
      <w:footerReference w:type="even" r:id="rId9"/>
      <w:footerReference w:type="default" r:id="rId10"/>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DA0B8" w14:textId="77777777" w:rsidR="008461F5" w:rsidRDefault="008461F5" w:rsidP="004D7E6C">
      <w:pPr>
        <w:spacing w:after="0" w:line="240" w:lineRule="auto"/>
      </w:pPr>
      <w:r>
        <w:separator/>
      </w:r>
    </w:p>
  </w:endnote>
  <w:endnote w:type="continuationSeparator" w:id="0">
    <w:p w14:paraId="1DCE4998" w14:textId="77777777" w:rsidR="008461F5" w:rsidRDefault="008461F5" w:rsidP="004D7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0378461"/>
      <w:docPartObj>
        <w:docPartGallery w:val="Page Numbers (Bottom of Page)"/>
        <w:docPartUnique/>
      </w:docPartObj>
    </w:sdtPr>
    <w:sdtContent>
      <w:p w14:paraId="64D41DBE" w14:textId="0735C693" w:rsidR="004D7E6C" w:rsidRDefault="004D7E6C" w:rsidP="00C26E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A353D7" w14:textId="77777777" w:rsidR="004D7E6C" w:rsidRDefault="004D7E6C" w:rsidP="004D7E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9622954"/>
      <w:docPartObj>
        <w:docPartGallery w:val="Page Numbers (Bottom of Page)"/>
        <w:docPartUnique/>
      </w:docPartObj>
    </w:sdtPr>
    <w:sdtContent>
      <w:p w14:paraId="68B1542B" w14:textId="0EE690CF" w:rsidR="004D7E6C" w:rsidRDefault="004D7E6C" w:rsidP="00C26E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1EBFCF" w14:textId="77777777" w:rsidR="004D7E6C" w:rsidRDefault="004D7E6C" w:rsidP="004D7E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7070F" w14:textId="77777777" w:rsidR="008461F5" w:rsidRDefault="008461F5" w:rsidP="004D7E6C">
      <w:pPr>
        <w:spacing w:after="0" w:line="240" w:lineRule="auto"/>
      </w:pPr>
      <w:r>
        <w:separator/>
      </w:r>
    </w:p>
  </w:footnote>
  <w:footnote w:type="continuationSeparator" w:id="0">
    <w:p w14:paraId="7BB3BCCF" w14:textId="77777777" w:rsidR="008461F5" w:rsidRDefault="008461F5" w:rsidP="004D7E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55FD4"/>
    <w:multiLevelType w:val="multilevel"/>
    <w:tmpl w:val="2366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AA6940"/>
    <w:multiLevelType w:val="multilevel"/>
    <w:tmpl w:val="1888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8497262">
    <w:abstractNumId w:val="1"/>
  </w:num>
  <w:num w:numId="2" w16cid:durableId="542406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7C2"/>
    <w:rsid w:val="00000FFA"/>
    <w:rsid w:val="0001367D"/>
    <w:rsid w:val="00051FBF"/>
    <w:rsid w:val="00054AC1"/>
    <w:rsid w:val="00063CE6"/>
    <w:rsid w:val="0008531F"/>
    <w:rsid w:val="00095D94"/>
    <w:rsid w:val="000B0984"/>
    <w:rsid w:val="000B5A04"/>
    <w:rsid w:val="000D4CB6"/>
    <w:rsid w:val="000E4051"/>
    <w:rsid w:val="000F7A35"/>
    <w:rsid w:val="00145B83"/>
    <w:rsid w:val="001579EF"/>
    <w:rsid w:val="00164C83"/>
    <w:rsid w:val="00171E87"/>
    <w:rsid w:val="001821C5"/>
    <w:rsid w:val="00197E21"/>
    <w:rsid w:val="001D1E9B"/>
    <w:rsid w:val="001D39E1"/>
    <w:rsid w:val="001E2D97"/>
    <w:rsid w:val="001E6AF3"/>
    <w:rsid w:val="00203E36"/>
    <w:rsid w:val="00204573"/>
    <w:rsid w:val="0022115D"/>
    <w:rsid w:val="0022752C"/>
    <w:rsid w:val="00240731"/>
    <w:rsid w:val="00261507"/>
    <w:rsid w:val="00265197"/>
    <w:rsid w:val="002A0827"/>
    <w:rsid w:val="002A25B1"/>
    <w:rsid w:val="002A4921"/>
    <w:rsid w:val="002B722B"/>
    <w:rsid w:val="002D25F7"/>
    <w:rsid w:val="002D7E26"/>
    <w:rsid w:val="002E47C2"/>
    <w:rsid w:val="002E581B"/>
    <w:rsid w:val="002F386B"/>
    <w:rsid w:val="0030482B"/>
    <w:rsid w:val="00365D97"/>
    <w:rsid w:val="0038167D"/>
    <w:rsid w:val="00385E20"/>
    <w:rsid w:val="00395E82"/>
    <w:rsid w:val="00396D3A"/>
    <w:rsid w:val="003B2415"/>
    <w:rsid w:val="003C1E4F"/>
    <w:rsid w:val="003C4C46"/>
    <w:rsid w:val="003C4F15"/>
    <w:rsid w:val="00401867"/>
    <w:rsid w:val="00457411"/>
    <w:rsid w:val="004778AD"/>
    <w:rsid w:val="004957FC"/>
    <w:rsid w:val="004A6E31"/>
    <w:rsid w:val="004C3E2C"/>
    <w:rsid w:val="004D7E6C"/>
    <w:rsid w:val="004E3855"/>
    <w:rsid w:val="004F6AB2"/>
    <w:rsid w:val="00512F46"/>
    <w:rsid w:val="00515B42"/>
    <w:rsid w:val="00537A3C"/>
    <w:rsid w:val="00540785"/>
    <w:rsid w:val="005460BA"/>
    <w:rsid w:val="00547B61"/>
    <w:rsid w:val="00554E8E"/>
    <w:rsid w:val="005601C6"/>
    <w:rsid w:val="005626FA"/>
    <w:rsid w:val="005704F2"/>
    <w:rsid w:val="0057184A"/>
    <w:rsid w:val="00574F8B"/>
    <w:rsid w:val="005778D7"/>
    <w:rsid w:val="005823DF"/>
    <w:rsid w:val="00583B63"/>
    <w:rsid w:val="00585533"/>
    <w:rsid w:val="005A0B6D"/>
    <w:rsid w:val="005A66C7"/>
    <w:rsid w:val="005B109B"/>
    <w:rsid w:val="005C3FED"/>
    <w:rsid w:val="005D273F"/>
    <w:rsid w:val="00607D03"/>
    <w:rsid w:val="006338BD"/>
    <w:rsid w:val="00637F6C"/>
    <w:rsid w:val="0064338F"/>
    <w:rsid w:val="00644AEF"/>
    <w:rsid w:val="0065496F"/>
    <w:rsid w:val="00696119"/>
    <w:rsid w:val="006A4A0A"/>
    <w:rsid w:val="006D177A"/>
    <w:rsid w:val="006F4F55"/>
    <w:rsid w:val="007029D8"/>
    <w:rsid w:val="00715DE6"/>
    <w:rsid w:val="00753821"/>
    <w:rsid w:val="0075560C"/>
    <w:rsid w:val="00755A38"/>
    <w:rsid w:val="00762021"/>
    <w:rsid w:val="00763226"/>
    <w:rsid w:val="00773777"/>
    <w:rsid w:val="007832AE"/>
    <w:rsid w:val="007C0145"/>
    <w:rsid w:val="007C2DC8"/>
    <w:rsid w:val="007D1B39"/>
    <w:rsid w:val="007F2264"/>
    <w:rsid w:val="00806445"/>
    <w:rsid w:val="00815647"/>
    <w:rsid w:val="008461F5"/>
    <w:rsid w:val="008A73F5"/>
    <w:rsid w:val="008C4D59"/>
    <w:rsid w:val="008C6C29"/>
    <w:rsid w:val="008D7B6A"/>
    <w:rsid w:val="008E2D34"/>
    <w:rsid w:val="008F02DC"/>
    <w:rsid w:val="00904D07"/>
    <w:rsid w:val="009163F5"/>
    <w:rsid w:val="00925A5E"/>
    <w:rsid w:val="009310B2"/>
    <w:rsid w:val="0094298C"/>
    <w:rsid w:val="009501FA"/>
    <w:rsid w:val="00950880"/>
    <w:rsid w:val="009527E9"/>
    <w:rsid w:val="00965C76"/>
    <w:rsid w:val="0096751C"/>
    <w:rsid w:val="00994BD5"/>
    <w:rsid w:val="009C7B10"/>
    <w:rsid w:val="009F102A"/>
    <w:rsid w:val="00A00045"/>
    <w:rsid w:val="00A0256E"/>
    <w:rsid w:val="00A12533"/>
    <w:rsid w:val="00A12EAA"/>
    <w:rsid w:val="00A2105A"/>
    <w:rsid w:val="00A40949"/>
    <w:rsid w:val="00A44EA2"/>
    <w:rsid w:val="00A70188"/>
    <w:rsid w:val="00A70A37"/>
    <w:rsid w:val="00A9473F"/>
    <w:rsid w:val="00AA5E92"/>
    <w:rsid w:val="00AA74B5"/>
    <w:rsid w:val="00AB6F9B"/>
    <w:rsid w:val="00AB753D"/>
    <w:rsid w:val="00AC5BF3"/>
    <w:rsid w:val="00AE2EAB"/>
    <w:rsid w:val="00AE6638"/>
    <w:rsid w:val="00B02A7F"/>
    <w:rsid w:val="00B44726"/>
    <w:rsid w:val="00B779DF"/>
    <w:rsid w:val="00B84F6A"/>
    <w:rsid w:val="00B9715C"/>
    <w:rsid w:val="00C078E3"/>
    <w:rsid w:val="00C10E93"/>
    <w:rsid w:val="00C33EFE"/>
    <w:rsid w:val="00C355E5"/>
    <w:rsid w:val="00C516A9"/>
    <w:rsid w:val="00C669E8"/>
    <w:rsid w:val="00C7145A"/>
    <w:rsid w:val="00C74037"/>
    <w:rsid w:val="00C80211"/>
    <w:rsid w:val="00C917F4"/>
    <w:rsid w:val="00CA1917"/>
    <w:rsid w:val="00CC4CA6"/>
    <w:rsid w:val="00CD77BF"/>
    <w:rsid w:val="00CF1E4E"/>
    <w:rsid w:val="00D156D1"/>
    <w:rsid w:val="00D167F6"/>
    <w:rsid w:val="00D26FA6"/>
    <w:rsid w:val="00D6210F"/>
    <w:rsid w:val="00D76A96"/>
    <w:rsid w:val="00D9396C"/>
    <w:rsid w:val="00DA6B95"/>
    <w:rsid w:val="00DB5AF0"/>
    <w:rsid w:val="00E2278E"/>
    <w:rsid w:val="00E251A8"/>
    <w:rsid w:val="00E3083E"/>
    <w:rsid w:val="00E30B17"/>
    <w:rsid w:val="00E74860"/>
    <w:rsid w:val="00E94821"/>
    <w:rsid w:val="00EB1669"/>
    <w:rsid w:val="00ED0F2F"/>
    <w:rsid w:val="00EE19BD"/>
    <w:rsid w:val="00F1405C"/>
    <w:rsid w:val="00F14734"/>
    <w:rsid w:val="00F54B01"/>
    <w:rsid w:val="00F87E6E"/>
    <w:rsid w:val="00F93B1C"/>
    <w:rsid w:val="00FA0542"/>
    <w:rsid w:val="00FF7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F8675"/>
  <w15:chartTrackingRefBased/>
  <w15:docId w15:val="{A6ED5E07-68BC-40BA-8FE1-F2D0E11AC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2533"/>
    <w:rPr>
      <w:sz w:val="16"/>
      <w:szCs w:val="16"/>
    </w:rPr>
  </w:style>
  <w:style w:type="paragraph" w:styleId="CommentText">
    <w:name w:val="annotation text"/>
    <w:basedOn w:val="Normal"/>
    <w:link w:val="CommentTextChar"/>
    <w:uiPriority w:val="99"/>
    <w:semiHidden/>
    <w:unhideWhenUsed/>
    <w:rsid w:val="00A12533"/>
    <w:pPr>
      <w:spacing w:line="240" w:lineRule="auto"/>
    </w:pPr>
    <w:rPr>
      <w:sz w:val="20"/>
      <w:szCs w:val="20"/>
    </w:rPr>
  </w:style>
  <w:style w:type="character" w:customStyle="1" w:styleId="CommentTextChar">
    <w:name w:val="Comment Text Char"/>
    <w:basedOn w:val="DefaultParagraphFont"/>
    <w:link w:val="CommentText"/>
    <w:uiPriority w:val="99"/>
    <w:semiHidden/>
    <w:rsid w:val="00A12533"/>
    <w:rPr>
      <w:sz w:val="20"/>
      <w:szCs w:val="20"/>
    </w:rPr>
  </w:style>
  <w:style w:type="paragraph" w:styleId="CommentSubject">
    <w:name w:val="annotation subject"/>
    <w:basedOn w:val="CommentText"/>
    <w:next w:val="CommentText"/>
    <w:link w:val="CommentSubjectChar"/>
    <w:uiPriority w:val="99"/>
    <w:semiHidden/>
    <w:unhideWhenUsed/>
    <w:rsid w:val="00A12533"/>
    <w:rPr>
      <w:b/>
      <w:bCs/>
    </w:rPr>
  </w:style>
  <w:style w:type="character" w:customStyle="1" w:styleId="CommentSubjectChar">
    <w:name w:val="Comment Subject Char"/>
    <w:basedOn w:val="CommentTextChar"/>
    <w:link w:val="CommentSubject"/>
    <w:uiPriority w:val="99"/>
    <w:semiHidden/>
    <w:rsid w:val="00A12533"/>
    <w:rPr>
      <w:b/>
      <w:bCs/>
      <w:sz w:val="20"/>
      <w:szCs w:val="20"/>
    </w:rPr>
  </w:style>
  <w:style w:type="paragraph" w:styleId="Revision">
    <w:name w:val="Revision"/>
    <w:hidden/>
    <w:uiPriority w:val="99"/>
    <w:semiHidden/>
    <w:rsid w:val="00A12533"/>
    <w:pPr>
      <w:spacing w:after="0" w:line="240" w:lineRule="auto"/>
    </w:pPr>
  </w:style>
  <w:style w:type="paragraph" w:styleId="BalloonText">
    <w:name w:val="Balloon Text"/>
    <w:basedOn w:val="Normal"/>
    <w:link w:val="BalloonTextChar"/>
    <w:uiPriority w:val="99"/>
    <w:semiHidden/>
    <w:unhideWhenUsed/>
    <w:rsid w:val="009501F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501FA"/>
    <w:rPr>
      <w:rFonts w:ascii="Times New Roman" w:hAnsi="Times New Roman" w:cs="Times New Roman"/>
      <w:sz w:val="18"/>
      <w:szCs w:val="18"/>
    </w:rPr>
  </w:style>
  <w:style w:type="character" w:customStyle="1" w:styleId="apple-converted-space">
    <w:name w:val="apple-converted-space"/>
    <w:basedOn w:val="DefaultParagraphFont"/>
    <w:rsid w:val="005823DF"/>
  </w:style>
  <w:style w:type="character" w:styleId="Hyperlink">
    <w:name w:val="Hyperlink"/>
    <w:basedOn w:val="DefaultParagraphFont"/>
    <w:uiPriority w:val="99"/>
    <w:unhideWhenUsed/>
    <w:rsid w:val="00D26FA6"/>
    <w:rPr>
      <w:color w:val="0563C1" w:themeColor="hyperlink"/>
      <w:u w:val="single"/>
    </w:rPr>
  </w:style>
  <w:style w:type="paragraph" w:customStyle="1" w:styleId="xmsonormal">
    <w:name w:val="x_msonormal"/>
    <w:basedOn w:val="Normal"/>
    <w:rsid w:val="00AB6F9B"/>
    <w:pPr>
      <w:spacing w:after="0" w:line="240" w:lineRule="auto"/>
    </w:pPr>
    <w:rPr>
      <w:rFonts w:ascii="Calibri" w:hAnsi="Calibri" w:cs="Calibri"/>
    </w:rPr>
  </w:style>
  <w:style w:type="paragraph" w:customStyle="1" w:styleId="xxmsonormal">
    <w:name w:val="x_xmsonormal"/>
    <w:basedOn w:val="Normal"/>
    <w:rsid w:val="00EB1669"/>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5778D7"/>
    <w:rPr>
      <w:color w:val="605E5C"/>
      <w:shd w:val="clear" w:color="auto" w:fill="E1DFDD"/>
    </w:rPr>
  </w:style>
  <w:style w:type="paragraph" w:styleId="ListParagraph">
    <w:name w:val="List Paragraph"/>
    <w:basedOn w:val="Normal"/>
    <w:uiPriority w:val="34"/>
    <w:qFormat/>
    <w:rsid w:val="005601C6"/>
    <w:pPr>
      <w:ind w:left="720"/>
      <w:contextualSpacing/>
    </w:pPr>
  </w:style>
  <w:style w:type="paragraph" w:customStyle="1" w:styleId="xxmsonormal0">
    <w:name w:val="xxmsonormal"/>
    <w:basedOn w:val="Normal"/>
    <w:rsid w:val="007F2264"/>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D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E6C"/>
  </w:style>
  <w:style w:type="character" w:styleId="PageNumber">
    <w:name w:val="page number"/>
    <w:basedOn w:val="DefaultParagraphFont"/>
    <w:uiPriority w:val="99"/>
    <w:semiHidden/>
    <w:unhideWhenUsed/>
    <w:rsid w:val="004D7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4394">
      <w:bodyDiv w:val="1"/>
      <w:marLeft w:val="0"/>
      <w:marRight w:val="0"/>
      <w:marTop w:val="0"/>
      <w:marBottom w:val="0"/>
      <w:divBdr>
        <w:top w:val="none" w:sz="0" w:space="0" w:color="auto"/>
        <w:left w:val="none" w:sz="0" w:space="0" w:color="auto"/>
        <w:bottom w:val="none" w:sz="0" w:space="0" w:color="auto"/>
        <w:right w:val="none" w:sz="0" w:space="0" w:color="auto"/>
      </w:divBdr>
    </w:div>
    <w:div w:id="187452551">
      <w:bodyDiv w:val="1"/>
      <w:marLeft w:val="0"/>
      <w:marRight w:val="0"/>
      <w:marTop w:val="0"/>
      <w:marBottom w:val="0"/>
      <w:divBdr>
        <w:top w:val="none" w:sz="0" w:space="0" w:color="auto"/>
        <w:left w:val="none" w:sz="0" w:space="0" w:color="auto"/>
        <w:bottom w:val="none" w:sz="0" w:space="0" w:color="auto"/>
        <w:right w:val="none" w:sz="0" w:space="0" w:color="auto"/>
      </w:divBdr>
    </w:div>
    <w:div w:id="266350354">
      <w:bodyDiv w:val="1"/>
      <w:marLeft w:val="0"/>
      <w:marRight w:val="0"/>
      <w:marTop w:val="0"/>
      <w:marBottom w:val="0"/>
      <w:divBdr>
        <w:top w:val="none" w:sz="0" w:space="0" w:color="auto"/>
        <w:left w:val="none" w:sz="0" w:space="0" w:color="auto"/>
        <w:bottom w:val="none" w:sz="0" w:space="0" w:color="auto"/>
        <w:right w:val="none" w:sz="0" w:space="0" w:color="auto"/>
      </w:divBdr>
    </w:div>
    <w:div w:id="307323291">
      <w:bodyDiv w:val="1"/>
      <w:marLeft w:val="0"/>
      <w:marRight w:val="0"/>
      <w:marTop w:val="0"/>
      <w:marBottom w:val="0"/>
      <w:divBdr>
        <w:top w:val="none" w:sz="0" w:space="0" w:color="auto"/>
        <w:left w:val="none" w:sz="0" w:space="0" w:color="auto"/>
        <w:bottom w:val="none" w:sz="0" w:space="0" w:color="auto"/>
        <w:right w:val="none" w:sz="0" w:space="0" w:color="auto"/>
      </w:divBdr>
    </w:div>
    <w:div w:id="328796127">
      <w:bodyDiv w:val="1"/>
      <w:marLeft w:val="0"/>
      <w:marRight w:val="0"/>
      <w:marTop w:val="0"/>
      <w:marBottom w:val="0"/>
      <w:divBdr>
        <w:top w:val="none" w:sz="0" w:space="0" w:color="auto"/>
        <w:left w:val="none" w:sz="0" w:space="0" w:color="auto"/>
        <w:bottom w:val="none" w:sz="0" w:space="0" w:color="auto"/>
        <w:right w:val="none" w:sz="0" w:space="0" w:color="auto"/>
      </w:divBdr>
    </w:div>
    <w:div w:id="387192962">
      <w:bodyDiv w:val="1"/>
      <w:marLeft w:val="0"/>
      <w:marRight w:val="0"/>
      <w:marTop w:val="0"/>
      <w:marBottom w:val="0"/>
      <w:divBdr>
        <w:top w:val="none" w:sz="0" w:space="0" w:color="auto"/>
        <w:left w:val="none" w:sz="0" w:space="0" w:color="auto"/>
        <w:bottom w:val="none" w:sz="0" w:space="0" w:color="auto"/>
        <w:right w:val="none" w:sz="0" w:space="0" w:color="auto"/>
      </w:divBdr>
    </w:div>
    <w:div w:id="485901566">
      <w:bodyDiv w:val="1"/>
      <w:marLeft w:val="0"/>
      <w:marRight w:val="0"/>
      <w:marTop w:val="0"/>
      <w:marBottom w:val="0"/>
      <w:divBdr>
        <w:top w:val="none" w:sz="0" w:space="0" w:color="auto"/>
        <w:left w:val="none" w:sz="0" w:space="0" w:color="auto"/>
        <w:bottom w:val="none" w:sz="0" w:space="0" w:color="auto"/>
        <w:right w:val="none" w:sz="0" w:space="0" w:color="auto"/>
      </w:divBdr>
    </w:div>
    <w:div w:id="635182078">
      <w:bodyDiv w:val="1"/>
      <w:marLeft w:val="0"/>
      <w:marRight w:val="0"/>
      <w:marTop w:val="0"/>
      <w:marBottom w:val="0"/>
      <w:divBdr>
        <w:top w:val="none" w:sz="0" w:space="0" w:color="auto"/>
        <w:left w:val="none" w:sz="0" w:space="0" w:color="auto"/>
        <w:bottom w:val="none" w:sz="0" w:space="0" w:color="auto"/>
        <w:right w:val="none" w:sz="0" w:space="0" w:color="auto"/>
      </w:divBdr>
    </w:div>
    <w:div w:id="690226696">
      <w:bodyDiv w:val="1"/>
      <w:marLeft w:val="0"/>
      <w:marRight w:val="0"/>
      <w:marTop w:val="0"/>
      <w:marBottom w:val="0"/>
      <w:divBdr>
        <w:top w:val="none" w:sz="0" w:space="0" w:color="auto"/>
        <w:left w:val="none" w:sz="0" w:space="0" w:color="auto"/>
        <w:bottom w:val="none" w:sz="0" w:space="0" w:color="auto"/>
        <w:right w:val="none" w:sz="0" w:space="0" w:color="auto"/>
      </w:divBdr>
    </w:div>
    <w:div w:id="747649991">
      <w:bodyDiv w:val="1"/>
      <w:marLeft w:val="0"/>
      <w:marRight w:val="0"/>
      <w:marTop w:val="0"/>
      <w:marBottom w:val="0"/>
      <w:divBdr>
        <w:top w:val="none" w:sz="0" w:space="0" w:color="auto"/>
        <w:left w:val="none" w:sz="0" w:space="0" w:color="auto"/>
        <w:bottom w:val="none" w:sz="0" w:space="0" w:color="auto"/>
        <w:right w:val="none" w:sz="0" w:space="0" w:color="auto"/>
      </w:divBdr>
    </w:div>
    <w:div w:id="898632174">
      <w:bodyDiv w:val="1"/>
      <w:marLeft w:val="0"/>
      <w:marRight w:val="0"/>
      <w:marTop w:val="0"/>
      <w:marBottom w:val="0"/>
      <w:divBdr>
        <w:top w:val="none" w:sz="0" w:space="0" w:color="auto"/>
        <w:left w:val="none" w:sz="0" w:space="0" w:color="auto"/>
        <w:bottom w:val="none" w:sz="0" w:space="0" w:color="auto"/>
        <w:right w:val="none" w:sz="0" w:space="0" w:color="auto"/>
      </w:divBdr>
    </w:div>
    <w:div w:id="977033383">
      <w:bodyDiv w:val="1"/>
      <w:marLeft w:val="0"/>
      <w:marRight w:val="0"/>
      <w:marTop w:val="0"/>
      <w:marBottom w:val="0"/>
      <w:divBdr>
        <w:top w:val="none" w:sz="0" w:space="0" w:color="auto"/>
        <w:left w:val="none" w:sz="0" w:space="0" w:color="auto"/>
        <w:bottom w:val="none" w:sz="0" w:space="0" w:color="auto"/>
        <w:right w:val="none" w:sz="0" w:space="0" w:color="auto"/>
      </w:divBdr>
    </w:div>
    <w:div w:id="986204819">
      <w:bodyDiv w:val="1"/>
      <w:marLeft w:val="0"/>
      <w:marRight w:val="0"/>
      <w:marTop w:val="0"/>
      <w:marBottom w:val="0"/>
      <w:divBdr>
        <w:top w:val="none" w:sz="0" w:space="0" w:color="auto"/>
        <w:left w:val="none" w:sz="0" w:space="0" w:color="auto"/>
        <w:bottom w:val="none" w:sz="0" w:space="0" w:color="auto"/>
        <w:right w:val="none" w:sz="0" w:space="0" w:color="auto"/>
      </w:divBdr>
    </w:div>
    <w:div w:id="1096555631">
      <w:bodyDiv w:val="1"/>
      <w:marLeft w:val="0"/>
      <w:marRight w:val="0"/>
      <w:marTop w:val="0"/>
      <w:marBottom w:val="0"/>
      <w:divBdr>
        <w:top w:val="none" w:sz="0" w:space="0" w:color="auto"/>
        <w:left w:val="none" w:sz="0" w:space="0" w:color="auto"/>
        <w:bottom w:val="none" w:sz="0" w:space="0" w:color="auto"/>
        <w:right w:val="none" w:sz="0" w:space="0" w:color="auto"/>
      </w:divBdr>
    </w:div>
    <w:div w:id="1176458900">
      <w:bodyDiv w:val="1"/>
      <w:marLeft w:val="0"/>
      <w:marRight w:val="0"/>
      <w:marTop w:val="0"/>
      <w:marBottom w:val="0"/>
      <w:divBdr>
        <w:top w:val="none" w:sz="0" w:space="0" w:color="auto"/>
        <w:left w:val="none" w:sz="0" w:space="0" w:color="auto"/>
        <w:bottom w:val="none" w:sz="0" w:space="0" w:color="auto"/>
        <w:right w:val="none" w:sz="0" w:space="0" w:color="auto"/>
      </w:divBdr>
    </w:div>
    <w:div w:id="1223519252">
      <w:bodyDiv w:val="1"/>
      <w:marLeft w:val="0"/>
      <w:marRight w:val="0"/>
      <w:marTop w:val="0"/>
      <w:marBottom w:val="0"/>
      <w:divBdr>
        <w:top w:val="none" w:sz="0" w:space="0" w:color="auto"/>
        <w:left w:val="none" w:sz="0" w:space="0" w:color="auto"/>
        <w:bottom w:val="none" w:sz="0" w:space="0" w:color="auto"/>
        <w:right w:val="none" w:sz="0" w:space="0" w:color="auto"/>
      </w:divBdr>
    </w:div>
    <w:div w:id="1468745034">
      <w:bodyDiv w:val="1"/>
      <w:marLeft w:val="0"/>
      <w:marRight w:val="0"/>
      <w:marTop w:val="0"/>
      <w:marBottom w:val="0"/>
      <w:divBdr>
        <w:top w:val="none" w:sz="0" w:space="0" w:color="auto"/>
        <w:left w:val="none" w:sz="0" w:space="0" w:color="auto"/>
        <w:bottom w:val="none" w:sz="0" w:space="0" w:color="auto"/>
        <w:right w:val="none" w:sz="0" w:space="0" w:color="auto"/>
      </w:divBdr>
    </w:div>
    <w:div w:id="1584603430">
      <w:bodyDiv w:val="1"/>
      <w:marLeft w:val="0"/>
      <w:marRight w:val="0"/>
      <w:marTop w:val="0"/>
      <w:marBottom w:val="0"/>
      <w:divBdr>
        <w:top w:val="none" w:sz="0" w:space="0" w:color="auto"/>
        <w:left w:val="none" w:sz="0" w:space="0" w:color="auto"/>
        <w:bottom w:val="none" w:sz="0" w:space="0" w:color="auto"/>
        <w:right w:val="none" w:sz="0" w:space="0" w:color="auto"/>
      </w:divBdr>
    </w:div>
    <w:div w:id="1940335569">
      <w:bodyDiv w:val="1"/>
      <w:marLeft w:val="0"/>
      <w:marRight w:val="0"/>
      <w:marTop w:val="0"/>
      <w:marBottom w:val="0"/>
      <w:divBdr>
        <w:top w:val="none" w:sz="0" w:space="0" w:color="auto"/>
        <w:left w:val="none" w:sz="0" w:space="0" w:color="auto"/>
        <w:bottom w:val="none" w:sz="0" w:space="0" w:color="auto"/>
        <w:right w:val="none" w:sz="0" w:space="0" w:color="auto"/>
      </w:divBdr>
    </w:div>
    <w:div w:id="210248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ri.Rosenblum@disney.com" TargetMode="External"/><Relationship Id="rId3" Type="http://schemas.openxmlformats.org/officeDocument/2006/relationships/settings" Target="settings.xml"/><Relationship Id="rId7" Type="http://schemas.openxmlformats.org/officeDocument/2006/relationships/hyperlink" Target="mailto:alexandra.gillespie@fo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1147</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Clark, Steven</cp:lastModifiedBy>
  <cp:revision>6</cp:revision>
  <cp:lastPrinted>2024-11-18T22:58:00Z</cp:lastPrinted>
  <dcterms:created xsi:type="dcterms:W3CDTF">2025-04-01T16:51:00Z</dcterms:created>
  <dcterms:modified xsi:type="dcterms:W3CDTF">2025-04-02T17:10:00Z</dcterms:modified>
</cp:coreProperties>
</file>