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0D67" w:rsidRPr="007739F3" w:rsidRDefault="00023B7B" w:rsidP="007739F3">
      <w:pPr>
        <w:pStyle w:val="NormalWeb"/>
        <w:shd w:val="clear" w:color="auto" w:fill="FFFFFF"/>
        <w:spacing w:before="0" w:beforeAutospacing="0" w:after="0" w:afterAutospacing="0"/>
        <w:rPr>
          <w:b/>
          <w:i/>
          <w:sz w:val="28"/>
          <w:szCs w:val="28"/>
        </w:rPr>
      </w:pPr>
      <w:r w:rsidRPr="007739F3">
        <w:rPr>
          <w:b/>
          <w:i/>
          <w:sz w:val="28"/>
          <w:szCs w:val="28"/>
        </w:rPr>
        <w:t>Principles t</w:t>
      </w:r>
      <w:r w:rsidR="00E30D67" w:rsidRPr="007739F3">
        <w:rPr>
          <w:b/>
          <w:i/>
          <w:sz w:val="28"/>
          <w:szCs w:val="28"/>
        </w:rPr>
        <w:t xml:space="preserve">o Guide Decision-Making </w:t>
      </w:r>
      <w:r w:rsidRPr="007739F3">
        <w:rPr>
          <w:b/>
          <w:i/>
          <w:sz w:val="28"/>
          <w:szCs w:val="28"/>
        </w:rPr>
        <w:t>o</w:t>
      </w:r>
      <w:r w:rsidR="00E30D67" w:rsidRPr="007739F3">
        <w:rPr>
          <w:b/>
          <w:i/>
          <w:sz w:val="28"/>
          <w:szCs w:val="28"/>
        </w:rPr>
        <w:t>n Surrogacy</w:t>
      </w:r>
    </w:p>
    <w:p w:rsidR="00E30D67" w:rsidRPr="007739F3" w:rsidRDefault="00E30D67" w:rsidP="007739F3">
      <w:pPr>
        <w:pStyle w:val="NormalWeb"/>
        <w:shd w:val="clear" w:color="auto" w:fill="FFFFFF"/>
        <w:spacing w:before="0" w:beforeAutospacing="0" w:after="0" w:afterAutospacing="0"/>
      </w:pPr>
    </w:p>
    <w:p w:rsidR="00E30D67" w:rsidRPr="007739F3" w:rsidRDefault="00E30D67" w:rsidP="007739F3">
      <w:pPr>
        <w:pStyle w:val="NormalWeb"/>
        <w:shd w:val="clear" w:color="auto" w:fill="FFFFFF"/>
        <w:spacing w:before="0" w:beforeAutospacing="0" w:after="0" w:afterAutospacing="0"/>
      </w:pPr>
      <w:r w:rsidRPr="007739F3">
        <w:t>We believe that co</w:t>
      </w:r>
      <w:bookmarkStart w:id="0" w:name="_GoBack"/>
      <w:bookmarkEnd w:id="0"/>
      <w:r w:rsidRPr="007739F3">
        <w:t>mpassion and thoughtfulness are necessary to respond biblically to people who are considering surrogacy as a solution to infertility, and we understand why some would consider such morally complex measures to satisfy their unfulfilled desires to have a child; however, we would encourage people to consider other responses to their infertility first.</w:t>
      </w:r>
    </w:p>
    <w:p w:rsidR="00E30D67" w:rsidRPr="007739F3" w:rsidRDefault="00E30D67" w:rsidP="007739F3">
      <w:pPr>
        <w:pStyle w:val="NormalWeb"/>
        <w:shd w:val="clear" w:color="auto" w:fill="FFFFFF"/>
        <w:spacing w:before="0" w:beforeAutospacing="0" w:after="0" w:afterAutospacing="0"/>
      </w:pPr>
      <w:r w:rsidRPr="007739F3">
        <w:t> </w:t>
      </w:r>
    </w:p>
    <w:p w:rsidR="00E30D67" w:rsidRPr="007739F3" w:rsidRDefault="00E30D67" w:rsidP="007739F3">
      <w:pPr>
        <w:pStyle w:val="NormalWeb"/>
        <w:shd w:val="clear" w:color="auto" w:fill="FFFFFF"/>
        <w:spacing w:before="0" w:beforeAutospacing="0" w:after="0" w:afterAutospacing="0"/>
      </w:pPr>
      <w:r w:rsidRPr="007739F3">
        <w:t>Surrogacy is a complex issue that raises a number of ethical and moral questions, many of which are not directly addressed in Scripture.  For people who are considering surrogacy, we would refer them to the document</w:t>
      </w:r>
      <w:r w:rsidRPr="007739F3">
        <w:rPr>
          <w:rStyle w:val="apple-converted-space"/>
        </w:rPr>
        <w:t> </w:t>
      </w:r>
      <w:r w:rsidR="00EF6FF3" w:rsidRPr="007739F3">
        <w:rPr>
          <w:rStyle w:val="apple-converted-space"/>
        </w:rPr>
        <w:t xml:space="preserve">on this website, </w:t>
      </w:r>
      <w:r w:rsidRPr="007739F3">
        <w:rPr>
          <w:i/>
          <w:iCs/>
        </w:rPr>
        <w:t xml:space="preserve">How </w:t>
      </w:r>
      <w:proofErr w:type="gramStart"/>
      <w:r w:rsidRPr="007739F3">
        <w:rPr>
          <w:i/>
          <w:iCs/>
        </w:rPr>
        <w:t>To Make Ethical Decisions In A</w:t>
      </w:r>
      <w:proofErr w:type="gramEnd"/>
      <w:r w:rsidRPr="007739F3">
        <w:rPr>
          <w:i/>
          <w:iCs/>
        </w:rPr>
        <w:t xml:space="preserve"> Complex World</w:t>
      </w:r>
      <w:r w:rsidRPr="007739F3">
        <w:t>, which provides a helpful framework for processing these types of issues.</w:t>
      </w:r>
    </w:p>
    <w:p w:rsidR="00E30D67" w:rsidRPr="007739F3" w:rsidRDefault="00E30D67" w:rsidP="007739F3">
      <w:pPr>
        <w:pStyle w:val="NormalWeb"/>
        <w:shd w:val="clear" w:color="auto" w:fill="FFFFFF"/>
        <w:spacing w:before="0" w:beforeAutospacing="0" w:after="0" w:afterAutospacing="0"/>
      </w:pPr>
    </w:p>
    <w:p w:rsidR="00E30D67" w:rsidRPr="007739F3" w:rsidRDefault="00E30D67" w:rsidP="007739F3">
      <w:pPr>
        <w:pStyle w:val="NormalWeb"/>
        <w:shd w:val="clear" w:color="auto" w:fill="FFFFFF"/>
        <w:spacing w:before="0" w:beforeAutospacing="0" w:after="0" w:afterAutospacing="0"/>
      </w:pPr>
      <w:r w:rsidRPr="007739F3">
        <w:t>Recognizing that two people could use that framework and yet arrive at very different conclusions, we suggest the following “matrix” as an additional resource for pastoral counselling and spiritual direction in giving guidance to couples or individuals wishing to pursue surrogacy.</w:t>
      </w:r>
    </w:p>
    <w:tbl>
      <w:tblPr>
        <w:tblStyle w:val="TableGrid"/>
        <w:tblpPr w:vertAnchor="page" w:horzAnchor="margin" w:tblpY="5401"/>
        <w:tblOverlap w:val="never"/>
        <w:tblW w:w="10998" w:type="dxa"/>
        <w:tblLayout w:type="fixed"/>
        <w:tblLook w:val="04A0" w:firstRow="1" w:lastRow="0" w:firstColumn="1" w:lastColumn="0" w:noHBand="0" w:noVBand="1"/>
      </w:tblPr>
      <w:tblGrid>
        <w:gridCol w:w="2749"/>
        <w:gridCol w:w="2750"/>
        <w:gridCol w:w="2749"/>
        <w:gridCol w:w="2750"/>
      </w:tblGrid>
      <w:tr w:rsidR="007739F3" w:rsidRPr="007739F3" w:rsidTr="007739F3">
        <w:trPr>
          <w:trHeight w:val="432"/>
        </w:trPr>
        <w:tc>
          <w:tcPr>
            <w:tcW w:w="5499" w:type="dxa"/>
            <w:gridSpan w:val="2"/>
          </w:tcPr>
          <w:p w:rsidR="007739F3" w:rsidRPr="007739F3" w:rsidRDefault="007739F3" w:rsidP="007739F3">
            <w:pPr>
              <w:jc w:val="center"/>
              <w:rPr>
                <w:rFonts w:ascii="Times New Roman" w:hAnsi="Times New Roman" w:cs="Times New Roman"/>
                <w:b/>
                <w:szCs w:val="24"/>
                <w:u w:val="single"/>
              </w:rPr>
            </w:pPr>
            <w:r w:rsidRPr="007739F3">
              <w:rPr>
                <w:rFonts w:ascii="Times New Roman" w:hAnsi="Times New Roman" w:cs="Times New Roman"/>
                <w:b/>
                <w:szCs w:val="24"/>
                <w:u w:val="single"/>
              </w:rPr>
              <w:t>SEEKING A CHILD THROUGH SURROGACY</w:t>
            </w:r>
          </w:p>
        </w:tc>
        <w:tc>
          <w:tcPr>
            <w:tcW w:w="5499" w:type="dxa"/>
            <w:gridSpan w:val="2"/>
          </w:tcPr>
          <w:p w:rsidR="007739F3" w:rsidRPr="007739F3" w:rsidRDefault="007739F3" w:rsidP="007739F3">
            <w:pPr>
              <w:jc w:val="center"/>
              <w:rPr>
                <w:rFonts w:ascii="Times New Roman" w:hAnsi="Times New Roman" w:cs="Times New Roman"/>
                <w:b/>
                <w:szCs w:val="24"/>
                <w:u w:val="single"/>
              </w:rPr>
            </w:pPr>
            <w:r w:rsidRPr="007739F3">
              <w:rPr>
                <w:rFonts w:ascii="Times New Roman" w:hAnsi="Times New Roman" w:cs="Times New Roman"/>
                <w:b/>
                <w:szCs w:val="24"/>
                <w:u w:val="single"/>
              </w:rPr>
              <w:t>SEEKING TO BE A SURROGATE</w:t>
            </w:r>
          </w:p>
        </w:tc>
      </w:tr>
      <w:tr w:rsidR="007739F3" w:rsidRPr="007739F3" w:rsidTr="007739F3">
        <w:tc>
          <w:tcPr>
            <w:tcW w:w="2749" w:type="dxa"/>
          </w:tcPr>
          <w:p w:rsidR="007739F3" w:rsidRPr="007739F3" w:rsidRDefault="007739F3" w:rsidP="007739F3">
            <w:pPr>
              <w:jc w:val="center"/>
              <w:rPr>
                <w:rFonts w:ascii="Times New Roman" w:hAnsi="Times New Roman" w:cs="Times New Roman"/>
                <w:b/>
                <w:i/>
                <w:szCs w:val="24"/>
              </w:rPr>
            </w:pPr>
            <w:r w:rsidRPr="007739F3">
              <w:rPr>
                <w:rFonts w:ascii="Times New Roman" w:hAnsi="Times New Roman" w:cs="Times New Roman"/>
                <w:b/>
                <w:i/>
                <w:szCs w:val="24"/>
              </w:rPr>
              <w:t>Surrogate provides</w:t>
            </w:r>
          </w:p>
          <w:p w:rsidR="007739F3" w:rsidRPr="007739F3" w:rsidRDefault="007739F3" w:rsidP="007739F3">
            <w:pPr>
              <w:jc w:val="center"/>
              <w:rPr>
                <w:rFonts w:ascii="Times New Roman" w:hAnsi="Times New Roman" w:cs="Times New Roman"/>
                <w:b/>
                <w:i/>
                <w:szCs w:val="24"/>
              </w:rPr>
            </w:pPr>
            <w:r w:rsidRPr="007739F3">
              <w:rPr>
                <w:rFonts w:ascii="Times New Roman" w:hAnsi="Times New Roman" w:cs="Times New Roman"/>
                <w:b/>
                <w:i/>
                <w:szCs w:val="24"/>
              </w:rPr>
              <w:t>womb only</w:t>
            </w:r>
          </w:p>
        </w:tc>
        <w:tc>
          <w:tcPr>
            <w:tcW w:w="2750" w:type="dxa"/>
          </w:tcPr>
          <w:p w:rsidR="007739F3" w:rsidRPr="007739F3" w:rsidRDefault="007739F3" w:rsidP="007739F3">
            <w:pPr>
              <w:jc w:val="center"/>
              <w:rPr>
                <w:rFonts w:ascii="Times New Roman" w:hAnsi="Times New Roman" w:cs="Times New Roman"/>
                <w:b/>
                <w:i/>
                <w:szCs w:val="24"/>
              </w:rPr>
            </w:pPr>
            <w:r w:rsidRPr="007739F3">
              <w:rPr>
                <w:rFonts w:ascii="Times New Roman" w:hAnsi="Times New Roman" w:cs="Times New Roman"/>
                <w:b/>
                <w:i/>
                <w:szCs w:val="24"/>
              </w:rPr>
              <w:t>Surrogate provides</w:t>
            </w:r>
          </w:p>
          <w:p w:rsidR="007739F3" w:rsidRPr="007739F3" w:rsidRDefault="007739F3" w:rsidP="007739F3">
            <w:pPr>
              <w:jc w:val="center"/>
              <w:rPr>
                <w:rFonts w:ascii="Times New Roman" w:hAnsi="Times New Roman" w:cs="Times New Roman"/>
                <w:b/>
                <w:i/>
                <w:szCs w:val="24"/>
              </w:rPr>
            </w:pPr>
            <w:r w:rsidRPr="007739F3">
              <w:rPr>
                <w:rFonts w:ascii="Times New Roman" w:hAnsi="Times New Roman" w:cs="Times New Roman"/>
                <w:b/>
                <w:i/>
                <w:szCs w:val="24"/>
              </w:rPr>
              <w:t>egg and womb</w:t>
            </w:r>
          </w:p>
        </w:tc>
        <w:tc>
          <w:tcPr>
            <w:tcW w:w="2749" w:type="dxa"/>
          </w:tcPr>
          <w:p w:rsidR="007739F3" w:rsidRPr="007739F3" w:rsidRDefault="007739F3" w:rsidP="007739F3">
            <w:pPr>
              <w:jc w:val="center"/>
              <w:rPr>
                <w:rFonts w:ascii="Times New Roman" w:hAnsi="Times New Roman" w:cs="Times New Roman"/>
                <w:b/>
                <w:i/>
                <w:szCs w:val="24"/>
              </w:rPr>
            </w:pPr>
            <w:r w:rsidRPr="007739F3">
              <w:rPr>
                <w:rFonts w:ascii="Times New Roman" w:hAnsi="Times New Roman" w:cs="Times New Roman"/>
                <w:b/>
                <w:i/>
                <w:szCs w:val="24"/>
              </w:rPr>
              <w:t>You provide</w:t>
            </w:r>
            <w:r w:rsidRPr="007739F3">
              <w:rPr>
                <w:rFonts w:ascii="Times New Roman" w:hAnsi="Times New Roman" w:cs="Times New Roman"/>
                <w:b/>
                <w:i/>
                <w:szCs w:val="24"/>
              </w:rPr>
              <w:br/>
              <w:t>womb only</w:t>
            </w:r>
          </w:p>
        </w:tc>
        <w:tc>
          <w:tcPr>
            <w:tcW w:w="2750" w:type="dxa"/>
          </w:tcPr>
          <w:p w:rsidR="007739F3" w:rsidRPr="007739F3" w:rsidRDefault="007739F3" w:rsidP="007739F3">
            <w:pPr>
              <w:jc w:val="center"/>
              <w:rPr>
                <w:rFonts w:ascii="Times New Roman" w:hAnsi="Times New Roman" w:cs="Times New Roman"/>
                <w:b/>
                <w:i/>
                <w:szCs w:val="24"/>
              </w:rPr>
            </w:pPr>
            <w:r w:rsidRPr="007739F3">
              <w:rPr>
                <w:rFonts w:ascii="Times New Roman" w:hAnsi="Times New Roman" w:cs="Times New Roman"/>
                <w:b/>
                <w:i/>
                <w:szCs w:val="24"/>
              </w:rPr>
              <w:t>You provide</w:t>
            </w:r>
            <w:r w:rsidRPr="007739F3">
              <w:rPr>
                <w:rFonts w:ascii="Times New Roman" w:hAnsi="Times New Roman" w:cs="Times New Roman"/>
                <w:b/>
                <w:i/>
                <w:szCs w:val="24"/>
              </w:rPr>
              <w:br/>
              <w:t>egg and womb</w:t>
            </w:r>
          </w:p>
        </w:tc>
      </w:tr>
      <w:tr w:rsidR="007739F3" w:rsidRPr="007739F3" w:rsidTr="007739F3">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What is your motivation?</w:t>
            </w:r>
          </w:p>
        </w:tc>
        <w:tc>
          <w:tcPr>
            <w:tcW w:w="2750"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What ongoing relationship will the child have with the biological mom?</w:t>
            </w:r>
          </w:p>
        </w:tc>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Have you fully considered the medical risks/ responsibilities?</w:t>
            </w:r>
          </w:p>
        </w:tc>
        <w:tc>
          <w:tcPr>
            <w:tcW w:w="2750"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What is the ongoing relationship you expect to have with your biological child?</w:t>
            </w:r>
          </w:p>
        </w:tc>
      </w:tr>
      <w:tr w:rsidR="007739F3" w:rsidRPr="007739F3" w:rsidTr="007739F3">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How many fertilized eggs?</w:t>
            </w:r>
          </w:p>
        </w:tc>
        <w:tc>
          <w:tcPr>
            <w:tcW w:w="2750"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Have you considered the emotional implications of raising a child that is not biologically ‘yours’?</w:t>
            </w:r>
          </w:p>
        </w:tc>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How will you deal with potential guilt if baby is not healthy?</w:t>
            </w:r>
          </w:p>
        </w:tc>
        <w:tc>
          <w:tcPr>
            <w:tcW w:w="2750"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Have you considered the emotional implications of not raising a child that is biologically ‘yours’?</w:t>
            </w:r>
          </w:p>
        </w:tc>
      </w:tr>
      <w:tr w:rsidR="007739F3" w:rsidRPr="007739F3" w:rsidTr="007739F3">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What is your relationship to the surrogate?</w:t>
            </w:r>
          </w:p>
        </w:tc>
        <w:tc>
          <w:tcPr>
            <w:tcW w:w="2750"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What if the biological mom’s involvement/ expectations change?</w:t>
            </w:r>
          </w:p>
        </w:tc>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What if this affects your future fertility?</w:t>
            </w:r>
          </w:p>
        </w:tc>
        <w:tc>
          <w:tcPr>
            <w:tcW w:w="2750" w:type="dxa"/>
            <w:vAlign w:val="center"/>
          </w:tcPr>
          <w:p w:rsidR="007739F3" w:rsidRPr="007739F3" w:rsidRDefault="007739F3" w:rsidP="007739F3">
            <w:pPr>
              <w:jc w:val="center"/>
              <w:rPr>
                <w:rFonts w:ascii="Times New Roman" w:hAnsi="Times New Roman" w:cs="Times New Roman"/>
                <w:szCs w:val="24"/>
              </w:rPr>
            </w:pPr>
          </w:p>
        </w:tc>
      </w:tr>
      <w:tr w:rsidR="007739F3" w:rsidRPr="007739F3" w:rsidTr="007739F3">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How many resources have you already tried?</w:t>
            </w:r>
          </w:p>
        </w:tc>
        <w:tc>
          <w:tcPr>
            <w:tcW w:w="2750" w:type="dxa"/>
            <w:vAlign w:val="center"/>
          </w:tcPr>
          <w:p w:rsidR="007739F3" w:rsidRPr="007739F3" w:rsidRDefault="007739F3" w:rsidP="007739F3">
            <w:pPr>
              <w:jc w:val="center"/>
              <w:rPr>
                <w:rFonts w:ascii="Times New Roman" w:hAnsi="Times New Roman" w:cs="Times New Roman"/>
                <w:szCs w:val="24"/>
              </w:rPr>
            </w:pPr>
          </w:p>
        </w:tc>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How will you process the emotional trauma of no success?</w:t>
            </w:r>
          </w:p>
        </w:tc>
        <w:tc>
          <w:tcPr>
            <w:tcW w:w="2750" w:type="dxa"/>
            <w:vAlign w:val="center"/>
          </w:tcPr>
          <w:p w:rsidR="007739F3" w:rsidRPr="007739F3" w:rsidRDefault="007739F3" w:rsidP="007739F3">
            <w:pPr>
              <w:jc w:val="center"/>
              <w:rPr>
                <w:rFonts w:ascii="Times New Roman" w:hAnsi="Times New Roman" w:cs="Times New Roman"/>
                <w:szCs w:val="24"/>
              </w:rPr>
            </w:pPr>
          </w:p>
        </w:tc>
      </w:tr>
      <w:tr w:rsidR="007739F3" w:rsidRPr="007739F3" w:rsidTr="007739F3">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What is/would be the response of your family/community?</w:t>
            </w:r>
          </w:p>
        </w:tc>
        <w:tc>
          <w:tcPr>
            <w:tcW w:w="2750" w:type="dxa"/>
            <w:vAlign w:val="center"/>
          </w:tcPr>
          <w:p w:rsidR="007739F3" w:rsidRPr="007739F3" w:rsidRDefault="007739F3" w:rsidP="007739F3">
            <w:pPr>
              <w:jc w:val="center"/>
              <w:rPr>
                <w:rFonts w:ascii="Times New Roman" w:hAnsi="Times New Roman" w:cs="Times New Roman"/>
                <w:szCs w:val="24"/>
              </w:rPr>
            </w:pPr>
          </w:p>
        </w:tc>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Have you considered the bonding that naturally occurs between birth-mom and baby after 9 months?</w:t>
            </w:r>
          </w:p>
        </w:tc>
        <w:tc>
          <w:tcPr>
            <w:tcW w:w="2750" w:type="dxa"/>
            <w:vAlign w:val="center"/>
          </w:tcPr>
          <w:p w:rsidR="007739F3" w:rsidRPr="007739F3" w:rsidRDefault="007739F3" w:rsidP="007739F3">
            <w:pPr>
              <w:jc w:val="center"/>
              <w:rPr>
                <w:rFonts w:ascii="Times New Roman" w:hAnsi="Times New Roman" w:cs="Times New Roman"/>
                <w:szCs w:val="24"/>
              </w:rPr>
            </w:pPr>
          </w:p>
        </w:tc>
      </w:tr>
      <w:tr w:rsidR="007739F3" w:rsidRPr="007739F3" w:rsidTr="007739F3">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Are you aware of what happens to unused fertilizations?</w:t>
            </w:r>
          </w:p>
        </w:tc>
        <w:tc>
          <w:tcPr>
            <w:tcW w:w="2750" w:type="dxa"/>
            <w:vAlign w:val="center"/>
          </w:tcPr>
          <w:p w:rsidR="007739F3" w:rsidRPr="007739F3" w:rsidRDefault="007739F3" w:rsidP="007739F3">
            <w:pPr>
              <w:jc w:val="center"/>
              <w:rPr>
                <w:rFonts w:ascii="Times New Roman" w:hAnsi="Times New Roman" w:cs="Times New Roman"/>
                <w:szCs w:val="24"/>
              </w:rPr>
            </w:pPr>
          </w:p>
        </w:tc>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How do you see yourself detaching?</w:t>
            </w:r>
          </w:p>
        </w:tc>
        <w:tc>
          <w:tcPr>
            <w:tcW w:w="2750" w:type="dxa"/>
            <w:vAlign w:val="center"/>
          </w:tcPr>
          <w:p w:rsidR="007739F3" w:rsidRPr="007739F3" w:rsidRDefault="007739F3" w:rsidP="007739F3">
            <w:pPr>
              <w:jc w:val="center"/>
              <w:rPr>
                <w:rFonts w:ascii="Times New Roman" w:hAnsi="Times New Roman" w:cs="Times New Roman"/>
                <w:szCs w:val="24"/>
              </w:rPr>
            </w:pPr>
          </w:p>
        </w:tc>
      </w:tr>
      <w:tr w:rsidR="007739F3" w:rsidRPr="007739F3" w:rsidTr="007739F3">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Are you prepared for the possibility of multiple births?</w:t>
            </w:r>
          </w:p>
        </w:tc>
        <w:tc>
          <w:tcPr>
            <w:tcW w:w="2750" w:type="dxa"/>
            <w:vAlign w:val="center"/>
          </w:tcPr>
          <w:p w:rsidR="007739F3" w:rsidRPr="007739F3" w:rsidRDefault="007739F3" w:rsidP="007739F3">
            <w:pPr>
              <w:jc w:val="center"/>
              <w:rPr>
                <w:rFonts w:ascii="Times New Roman" w:hAnsi="Times New Roman" w:cs="Times New Roman"/>
                <w:szCs w:val="24"/>
              </w:rPr>
            </w:pPr>
          </w:p>
        </w:tc>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How does this impact your family/husband/ children?</w:t>
            </w:r>
          </w:p>
        </w:tc>
        <w:tc>
          <w:tcPr>
            <w:tcW w:w="2750" w:type="dxa"/>
            <w:vAlign w:val="center"/>
          </w:tcPr>
          <w:p w:rsidR="007739F3" w:rsidRPr="007739F3" w:rsidRDefault="007739F3" w:rsidP="007739F3">
            <w:pPr>
              <w:jc w:val="center"/>
              <w:rPr>
                <w:rFonts w:ascii="Times New Roman" w:hAnsi="Times New Roman" w:cs="Times New Roman"/>
                <w:szCs w:val="24"/>
              </w:rPr>
            </w:pPr>
          </w:p>
        </w:tc>
      </w:tr>
      <w:tr w:rsidR="007739F3" w:rsidRPr="007739F3" w:rsidTr="007739F3">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What will you do if it doesn’t ‘work’?</w:t>
            </w:r>
          </w:p>
        </w:tc>
        <w:tc>
          <w:tcPr>
            <w:tcW w:w="2750" w:type="dxa"/>
            <w:vAlign w:val="center"/>
          </w:tcPr>
          <w:p w:rsidR="007739F3" w:rsidRPr="007739F3" w:rsidRDefault="007739F3" w:rsidP="007739F3">
            <w:pPr>
              <w:jc w:val="center"/>
              <w:rPr>
                <w:rFonts w:ascii="Times New Roman" w:hAnsi="Times New Roman" w:cs="Times New Roman"/>
                <w:szCs w:val="24"/>
              </w:rPr>
            </w:pPr>
          </w:p>
        </w:tc>
        <w:tc>
          <w:tcPr>
            <w:tcW w:w="2749" w:type="dxa"/>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Do you or the couple expect ongoing involvement/ relationship to exist after birth?</w:t>
            </w:r>
          </w:p>
        </w:tc>
        <w:tc>
          <w:tcPr>
            <w:tcW w:w="2750" w:type="dxa"/>
            <w:vAlign w:val="center"/>
          </w:tcPr>
          <w:p w:rsidR="007739F3" w:rsidRPr="007739F3" w:rsidRDefault="007739F3" w:rsidP="007739F3">
            <w:pPr>
              <w:jc w:val="center"/>
              <w:rPr>
                <w:rFonts w:ascii="Times New Roman" w:hAnsi="Times New Roman" w:cs="Times New Roman"/>
                <w:szCs w:val="24"/>
              </w:rPr>
            </w:pPr>
          </w:p>
        </w:tc>
      </w:tr>
      <w:tr w:rsidR="007739F3" w:rsidRPr="007739F3" w:rsidTr="007739F3">
        <w:trPr>
          <w:trHeight w:val="432"/>
        </w:trPr>
        <w:tc>
          <w:tcPr>
            <w:tcW w:w="10998" w:type="dxa"/>
            <w:gridSpan w:val="4"/>
            <w:vAlign w:val="center"/>
          </w:tcPr>
          <w:p w:rsidR="007739F3" w:rsidRPr="007739F3" w:rsidRDefault="007739F3" w:rsidP="007739F3">
            <w:pPr>
              <w:jc w:val="center"/>
              <w:rPr>
                <w:rFonts w:ascii="Times New Roman" w:hAnsi="Times New Roman" w:cs="Times New Roman"/>
                <w:szCs w:val="24"/>
              </w:rPr>
            </w:pPr>
            <w:r w:rsidRPr="007739F3">
              <w:rPr>
                <w:rFonts w:ascii="Times New Roman" w:hAnsi="Times New Roman" w:cs="Times New Roman"/>
                <w:szCs w:val="24"/>
              </w:rPr>
              <w:t>In all scenarios, are you committed to utilize the aid of counseling?</w:t>
            </w:r>
          </w:p>
        </w:tc>
      </w:tr>
    </w:tbl>
    <w:p w:rsidR="00414264" w:rsidRPr="007739F3" w:rsidRDefault="00414264" w:rsidP="007739F3">
      <w:pPr>
        <w:spacing w:line="240" w:lineRule="auto"/>
        <w:rPr>
          <w:rFonts w:ascii="Times New Roman" w:hAnsi="Times New Roman" w:cs="Times New Roman"/>
          <w:szCs w:val="24"/>
        </w:rPr>
      </w:pPr>
    </w:p>
    <w:sectPr w:rsidR="00414264" w:rsidRPr="007739F3" w:rsidSect="00F503CC">
      <w:pgSz w:w="12240" w:h="15840"/>
      <w:pgMar w:top="720" w:right="720" w:bottom="432" w:left="72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D67"/>
    <w:rsid w:val="00015185"/>
    <w:rsid w:val="0001607F"/>
    <w:rsid w:val="00020F55"/>
    <w:rsid w:val="000214D3"/>
    <w:rsid w:val="00023B7B"/>
    <w:rsid w:val="00030305"/>
    <w:rsid w:val="00042183"/>
    <w:rsid w:val="00051707"/>
    <w:rsid w:val="00080CAF"/>
    <w:rsid w:val="00086F0B"/>
    <w:rsid w:val="000A1652"/>
    <w:rsid w:val="000B3769"/>
    <w:rsid w:val="000C261F"/>
    <w:rsid w:val="000C5572"/>
    <w:rsid w:val="000E03B4"/>
    <w:rsid w:val="000F641C"/>
    <w:rsid w:val="0011035E"/>
    <w:rsid w:val="0013322E"/>
    <w:rsid w:val="00152344"/>
    <w:rsid w:val="00154909"/>
    <w:rsid w:val="001611A5"/>
    <w:rsid w:val="00167C81"/>
    <w:rsid w:val="00175D44"/>
    <w:rsid w:val="00175D7C"/>
    <w:rsid w:val="00180E47"/>
    <w:rsid w:val="001947AC"/>
    <w:rsid w:val="001A6B70"/>
    <w:rsid w:val="001A702B"/>
    <w:rsid w:val="001D0AC0"/>
    <w:rsid w:val="001D3535"/>
    <w:rsid w:val="001F0E5D"/>
    <w:rsid w:val="001F568F"/>
    <w:rsid w:val="001F7BD9"/>
    <w:rsid w:val="00205F21"/>
    <w:rsid w:val="002073FE"/>
    <w:rsid w:val="002308AF"/>
    <w:rsid w:val="00257226"/>
    <w:rsid w:val="00270AA5"/>
    <w:rsid w:val="00272318"/>
    <w:rsid w:val="0027422D"/>
    <w:rsid w:val="00277224"/>
    <w:rsid w:val="00281DC9"/>
    <w:rsid w:val="00283208"/>
    <w:rsid w:val="002915D5"/>
    <w:rsid w:val="00292966"/>
    <w:rsid w:val="002A21C4"/>
    <w:rsid w:val="002A3108"/>
    <w:rsid w:val="002A335D"/>
    <w:rsid w:val="002B1D61"/>
    <w:rsid w:val="002B5AEF"/>
    <w:rsid w:val="002C3A34"/>
    <w:rsid w:val="002E7D71"/>
    <w:rsid w:val="002F14C4"/>
    <w:rsid w:val="002F7857"/>
    <w:rsid w:val="003028A4"/>
    <w:rsid w:val="00303D55"/>
    <w:rsid w:val="00305231"/>
    <w:rsid w:val="00325169"/>
    <w:rsid w:val="00326C4F"/>
    <w:rsid w:val="003435F8"/>
    <w:rsid w:val="00344200"/>
    <w:rsid w:val="00353928"/>
    <w:rsid w:val="003A0178"/>
    <w:rsid w:val="003A4ABD"/>
    <w:rsid w:val="003B117E"/>
    <w:rsid w:val="003B5006"/>
    <w:rsid w:val="003C5465"/>
    <w:rsid w:val="003C6F8D"/>
    <w:rsid w:val="003D0518"/>
    <w:rsid w:val="003D3EE0"/>
    <w:rsid w:val="003E360C"/>
    <w:rsid w:val="003E438E"/>
    <w:rsid w:val="003F6842"/>
    <w:rsid w:val="003F6D23"/>
    <w:rsid w:val="00402DC6"/>
    <w:rsid w:val="00414264"/>
    <w:rsid w:val="004261BC"/>
    <w:rsid w:val="00433833"/>
    <w:rsid w:val="0043736C"/>
    <w:rsid w:val="004442FD"/>
    <w:rsid w:val="00451942"/>
    <w:rsid w:val="004633F5"/>
    <w:rsid w:val="00490BBF"/>
    <w:rsid w:val="004A0E0B"/>
    <w:rsid w:val="004A4C8F"/>
    <w:rsid w:val="004B3BA9"/>
    <w:rsid w:val="004B44CB"/>
    <w:rsid w:val="004C0703"/>
    <w:rsid w:val="004C1B15"/>
    <w:rsid w:val="004C3FA9"/>
    <w:rsid w:val="004E15FB"/>
    <w:rsid w:val="004E4770"/>
    <w:rsid w:val="004F12A1"/>
    <w:rsid w:val="004F7908"/>
    <w:rsid w:val="00505F7F"/>
    <w:rsid w:val="00511CCF"/>
    <w:rsid w:val="005168A5"/>
    <w:rsid w:val="00522279"/>
    <w:rsid w:val="005241D6"/>
    <w:rsid w:val="00542FCB"/>
    <w:rsid w:val="005561A1"/>
    <w:rsid w:val="00560A33"/>
    <w:rsid w:val="00560D48"/>
    <w:rsid w:val="00570E9D"/>
    <w:rsid w:val="00593A72"/>
    <w:rsid w:val="005A2931"/>
    <w:rsid w:val="005A335B"/>
    <w:rsid w:val="005B02D1"/>
    <w:rsid w:val="005B04AB"/>
    <w:rsid w:val="005B3ADC"/>
    <w:rsid w:val="005B6FFB"/>
    <w:rsid w:val="005B7068"/>
    <w:rsid w:val="005C0A45"/>
    <w:rsid w:val="005C2CC6"/>
    <w:rsid w:val="005D0CFC"/>
    <w:rsid w:val="005D0F1A"/>
    <w:rsid w:val="005E4BC7"/>
    <w:rsid w:val="005F7379"/>
    <w:rsid w:val="005F7D69"/>
    <w:rsid w:val="00602B92"/>
    <w:rsid w:val="00602ED5"/>
    <w:rsid w:val="00605DA2"/>
    <w:rsid w:val="00614319"/>
    <w:rsid w:val="00614B8F"/>
    <w:rsid w:val="00615B77"/>
    <w:rsid w:val="0061669F"/>
    <w:rsid w:val="00623973"/>
    <w:rsid w:val="0062478C"/>
    <w:rsid w:val="00642A29"/>
    <w:rsid w:val="00644377"/>
    <w:rsid w:val="00646987"/>
    <w:rsid w:val="006634F8"/>
    <w:rsid w:val="00663A71"/>
    <w:rsid w:val="00674617"/>
    <w:rsid w:val="0068290F"/>
    <w:rsid w:val="006A1A3C"/>
    <w:rsid w:val="006B23EC"/>
    <w:rsid w:val="006C4570"/>
    <w:rsid w:val="006D0779"/>
    <w:rsid w:val="006E30B9"/>
    <w:rsid w:val="006E6B44"/>
    <w:rsid w:val="006E722F"/>
    <w:rsid w:val="00704EB3"/>
    <w:rsid w:val="0070508F"/>
    <w:rsid w:val="0071263D"/>
    <w:rsid w:val="007161A8"/>
    <w:rsid w:val="007245CA"/>
    <w:rsid w:val="007248C4"/>
    <w:rsid w:val="00726564"/>
    <w:rsid w:val="00736714"/>
    <w:rsid w:val="00744B82"/>
    <w:rsid w:val="00747EDA"/>
    <w:rsid w:val="00761637"/>
    <w:rsid w:val="00765CCB"/>
    <w:rsid w:val="007739F3"/>
    <w:rsid w:val="00785325"/>
    <w:rsid w:val="00785AEB"/>
    <w:rsid w:val="00793172"/>
    <w:rsid w:val="007A023B"/>
    <w:rsid w:val="007B2C76"/>
    <w:rsid w:val="007B5792"/>
    <w:rsid w:val="007D7155"/>
    <w:rsid w:val="007E314E"/>
    <w:rsid w:val="007F4EE6"/>
    <w:rsid w:val="00811C2F"/>
    <w:rsid w:val="00835BE4"/>
    <w:rsid w:val="00841151"/>
    <w:rsid w:val="00842CCD"/>
    <w:rsid w:val="0084601D"/>
    <w:rsid w:val="00851846"/>
    <w:rsid w:val="0087024F"/>
    <w:rsid w:val="008811E6"/>
    <w:rsid w:val="008866C3"/>
    <w:rsid w:val="00887FD0"/>
    <w:rsid w:val="008B5E07"/>
    <w:rsid w:val="008C712A"/>
    <w:rsid w:val="008D2E79"/>
    <w:rsid w:val="008D7AE6"/>
    <w:rsid w:val="008E664F"/>
    <w:rsid w:val="008F6576"/>
    <w:rsid w:val="00904759"/>
    <w:rsid w:val="009254D7"/>
    <w:rsid w:val="0093051A"/>
    <w:rsid w:val="00931540"/>
    <w:rsid w:val="0093436E"/>
    <w:rsid w:val="00937286"/>
    <w:rsid w:val="00945F47"/>
    <w:rsid w:val="00970C13"/>
    <w:rsid w:val="009862B3"/>
    <w:rsid w:val="0099534E"/>
    <w:rsid w:val="009B3F3D"/>
    <w:rsid w:val="009D0E2C"/>
    <w:rsid w:val="009E5590"/>
    <w:rsid w:val="00A01CAF"/>
    <w:rsid w:val="00A071B5"/>
    <w:rsid w:val="00A62D20"/>
    <w:rsid w:val="00A715AF"/>
    <w:rsid w:val="00A758C9"/>
    <w:rsid w:val="00A81FF0"/>
    <w:rsid w:val="00A86F86"/>
    <w:rsid w:val="00A963AD"/>
    <w:rsid w:val="00AC0B0D"/>
    <w:rsid w:val="00AC6DEE"/>
    <w:rsid w:val="00AF0F97"/>
    <w:rsid w:val="00AF4781"/>
    <w:rsid w:val="00AF4991"/>
    <w:rsid w:val="00AF7097"/>
    <w:rsid w:val="00B0663F"/>
    <w:rsid w:val="00B07464"/>
    <w:rsid w:val="00B1445B"/>
    <w:rsid w:val="00B20581"/>
    <w:rsid w:val="00B21150"/>
    <w:rsid w:val="00B22F15"/>
    <w:rsid w:val="00B265CF"/>
    <w:rsid w:val="00B26AEF"/>
    <w:rsid w:val="00B341A0"/>
    <w:rsid w:val="00B3448A"/>
    <w:rsid w:val="00B40AF6"/>
    <w:rsid w:val="00B47643"/>
    <w:rsid w:val="00B63D56"/>
    <w:rsid w:val="00B83990"/>
    <w:rsid w:val="00B8482E"/>
    <w:rsid w:val="00B94ABA"/>
    <w:rsid w:val="00BB26B0"/>
    <w:rsid w:val="00BC30AD"/>
    <w:rsid w:val="00BC39D0"/>
    <w:rsid w:val="00BD17D3"/>
    <w:rsid w:val="00BD27F3"/>
    <w:rsid w:val="00BE381B"/>
    <w:rsid w:val="00BE6227"/>
    <w:rsid w:val="00C00ED6"/>
    <w:rsid w:val="00C03224"/>
    <w:rsid w:val="00C17471"/>
    <w:rsid w:val="00C31786"/>
    <w:rsid w:val="00C36AEC"/>
    <w:rsid w:val="00C4041F"/>
    <w:rsid w:val="00C41C84"/>
    <w:rsid w:val="00C43CBA"/>
    <w:rsid w:val="00C573F8"/>
    <w:rsid w:val="00C7248F"/>
    <w:rsid w:val="00C74BE9"/>
    <w:rsid w:val="00C77E4E"/>
    <w:rsid w:val="00C85172"/>
    <w:rsid w:val="00C92542"/>
    <w:rsid w:val="00C95AC1"/>
    <w:rsid w:val="00CC0947"/>
    <w:rsid w:val="00CD7A54"/>
    <w:rsid w:val="00CF090B"/>
    <w:rsid w:val="00CF37B0"/>
    <w:rsid w:val="00CF5F0B"/>
    <w:rsid w:val="00D0791C"/>
    <w:rsid w:val="00D17D01"/>
    <w:rsid w:val="00D20436"/>
    <w:rsid w:val="00D218F2"/>
    <w:rsid w:val="00D24FFC"/>
    <w:rsid w:val="00D27220"/>
    <w:rsid w:val="00D27DB3"/>
    <w:rsid w:val="00D35B33"/>
    <w:rsid w:val="00D414E3"/>
    <w:rsid w:val="00D45229"/>
    <w:rsid w:val="00D6202F"/>
    <w:rsid w:val="00DA166C"/>
    <w:rsid w:val="00DA6696"/>
    <w:rsid w:val="00DB266F"/>
    <w:rsid w:val="00DC2582"/>
    <w:rsid w:val="00DD30D1"/>
    <w:rsid w:val="00DD5C69"/>
    <w:rsid w:val="00DF3006"/>
    <w:rsid w:val="00E266BA"/>
    <w:rsid w:val="00E30D67"/>
    <w:rsid w:val="00E36BD8"/>
    <w:rsid w:val="00E428F2"/>
    <w:rsid w:val="00E462DC"/>
    <w:rsid w:val="00E577D0"/>
    <w:rsid w:val="00E71875"/>
    <w:rsid w:val="00E74083"/>
    <w:rsid w:val="00E75965"/>
    <w:rsid w:val="00E76449"/>
    <w:rsid w:val="00E85D6D"/>
    <w:rsid w:val="00EB0AB5"/>
    <w:rsid w:val="00ED44D8"/>
    <w:rsid w:val="00ED4681"/>
    <w:rsid w:val="00EF2017"/>
    <w:rsid w:val="00EF6FF3"/>
    <w:rsid w:val="00F01399"/>
    <w:rsid w:val="00F02D87"/>
    <w:rsid w:val="00F06BE1"/>
    <w:rsid w:val="00F16286"/>
    <w:rsid w:val="00F221AE"/>
    <w:rsid w:val="00F503CC"/>
    <w:rsid w:val="00F54636"/>
    <w:rsid w:val="00F85ADD"/>
    <w:rsid w:val="00FA5AF9"/>
    <w:rsid w:val="00FA6295"/>
    <w:rsid w:val="00FA7831"/>
    <w:rsid w:val="00FC6FEA"/>
    <w:rsid w:val="00FF2DEF"/>
    <w:rsid w:val="00FF4167"/>
    <w:rsid w:val="00FF651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B2EB27-47E0-45A7-84F3-AB0ACC443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heme="minorBidi"/>
        <w:sz w:val="24"/>
        <w:szCs w:val="22"/>
        <w:lang w:val="en-CA"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0D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5D6D"/>
    <w:pPr>
      <w:spacing w:line="240" w:lineRule="auto"/>
    </w:pPr>
  </w:style>
  <w:style w:type="table" w:styleId="TableGrid">
    <w:name w:val="Table Grid"/>
    <w:basedOn w:val="TableNormal"/>
    <w:uiPriority w:val="59"/>
    <w:rsid w:val="00E30D67"/>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E30D67"/>
    <w:pPr>
      <w:spacing w:before="100" w:beforeAutospacing="1" w:after="100" w:afterAutospacing="1" w:line="240" w:lineRule="auto"/>
    </w:pPr>
    <w:rPr>
      <w:rFonts w:ascii="Times New Roman" w:eastAsia="Times New Roman" w:hAnsi="Times New Roman" w:cs="Times New Roman"/>
      <w:szCs w:val="24"/>
      <w:lang w:eastAsia="en-CA"/>
    </w:rPr>
  </w:style>
  <w:style w:type="character" w:customStyle="1" w:styleId="apple-converted-space">
    <w:name w:val="apple-converted-space"/>
    <w:basedOn w:val="DefaultParagraphFont"/>
    <w:rsid w:val="00E30D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384</Words>
  <Characters>2192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DMS</dc:creator>
  <cp:lastModifiedBy>Marcia Goldstein</cp:lastModifiedBy>
  <cp:revision>2</cp:revision>
  <cp:lastPrinted>2014-04-18T15:13:00Z</cp:lastPrinted>
  <dcterms:created xsi:type="dcterms:W3CDTF">2014-04-18T15:15:00Z</dcterms:created>
  <dcterms:modified xsi:type="dcterms:W3CDTF">2014-04-18T15:15:00Z</dcterms:modified>
</cp:coreProperties>
</file>