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BDAE1AA" w14:paraId="6433E109" wp14:textId="18ECF8F6">
      <w:pPr>
        <w:jc w:val="center"/>
      </w:pPr>
      <w:r>
        <w:br/>
      </w:r>
    </w:p>
    <w:p xmlns:wp14="http://schemas.microsoft.com/office/word/2010/wordml" w:rsidP="3BDAE1AA" w14:paraId="6F877A5E" wp14:textId="6F844D18">
      <w:pPr>
        <w:jc w:val="center"/>
      </w:pPr>
      <w:r>
        <w:br/>
      </w:r>
    </w:p>
    <w:p xmlns:wp14="http://schemas.microsoft.com/office/word/2010/wordml" w:rsidP="3BDAE1AA" w14:paraId="08B5BD3B" wp14:textId="6CFB87ED">
      <w:pPr>
        <w:jc w:val="center"/>
      </w:pPr>
      <w:r>
        <w:br/>
      </w:r>
    </w:p>
    <w:p xmlns:wp14="http://schemas.microsoft.com/office/word/2010/wordml" w:rsidP="3BDAE1AA" w14:paraId="33160293" wp14:textId="66B8C2EA">
      <w:pPr>
        <w:jc w:val="center"/>
      </w:pPr>
      <w:r>
        <w:br/>
      </w:r>
    </w:p>
    <w:p xmlns:wp14="http://schemas.microsoft.com/office/word/2010/wordml" w:rsidP="3BDAE1AA" w14:paraId="1FCF0D95" wp14:textId="21DB2EC5">
      <w:pPr>
        <w:jc w:val="center"/>
      </w:pPr>
      <w:r>
        <w:br/>
      </w:r>
    </w:p>
    <w:p xmlns:wp14="http://schemas.microsoft.com/office/word/2010/wordml" w:rsidP="3BDAE1AA" w14:paraId="7B290F77" wp14:textId="17C30D4C">
      <w:pPr>
        <w:jc w:val="center"/>
      </w:pPr>
      <w:r>
        <w:br/>
      </w:r>
    </w:p>
    <w:p xmlns:wp14="http://schemas.microsoft.com/office/word/2010/wordml" w:rsidP="3BDAE1AA" w14:paraId="489EB810" wp14:textId="059E24FE">
      <w:pPr>
        <w:jc w:val="center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3BDAE1AA" w:rsidR="06CE854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Angelia Nealey</w:t>
      </w:r>
    </w:p>
    <w:p xmlns:wp14="http://schemas.microsoft.com/office/word/2010/wordml" w:rsidP="3BDAE1AA" w14:paraId="0CBA3F55" wp14:textId="67FFA2B0">
      <w:pPr>
        <w:jc w:val="center"/>
      </w:pP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Portfolio Project </w:t>
      </w:r>
    </w:p>
    <w:p xmlns:wp14="http://schemas.microsoft.com/office/word/2010/wordml" w:rsidP="14A0CB70" w14:paraId="770FB627" wp14:textId="18C48826">
      <w:pPr>
        <w:jc w:val="center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4A0CB70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MATH201 College Mathematics: Quantitative Reasoning </w:t>
      </w:r>
    </w:p>
    <w:p w:rsidR="14A0CB70" w:rsidP="14A0CB70" w:rsidRDefault="14A0CB70" w14:paraId="754D54B4" w14:textId="3688547C">
      <w:pPr>
        <w:pStyle w:val="Normal"/>
        <w:ind w:left="0"/>
        <w:jc w:val="center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4A0CB70" w:rsidR="14A0CB70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A. </w:t>
      </w:r>
      <w:r w:rsidRPr="14A0CB70" w:rsidR="797B4A2E">
        <w:rPr>
          <w:rFonts w:ascii="Calibri" w:hAnsi="Calibri" w:eastAsia="Calibri" w:cs="Calibri"/>
          <w:noProof w:val="0"/>
          <w:sz w:val="22"/>
          <w:szCs w:val="22"/>
          <w:lang w:val="en-US"/>
        </w:rPr>
        <w:t>Kotz</w:t>
      </w:r>
    </w:p>
    <w:p xmlns:wp14="http://schemas.microsoft.com/office/word/2010/wordml" w:rsidP="3BDAE1AA" w14:paraId="16D8871F" wp14:textId="47C1523F">
      <w:pPr>
        <w:jc w:val="center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3BDAE1AA" w:rsidR="06CE854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January 22, 2023</w:t>
      </w:r>
    </w:p>
    <w:p xmlns:wp14="http://schemas.microsoft.com/office/word/2010/wordml" w:rsidP="3BDAE1AA" w14:paraId="5A578220" wp14:textId="21178681">
      <w:pPr>
        <w:jc w:val="center"/>
      </w:pPr>
      <w:r>
        <w:br/>
      </w:r>
    </w:p>
    <w:p xmlns:wp14="http://schemas.microsoft.com/office/word/2010/wordml" w:rsidP="3BDAE1AA" w14:paraId="7FFDD628" wp14:textId="44C924F7">
      <w:pPr>
        <w:jc w:val="center"/>
      </w:pPr>
      <w:r>
        <w:br/>
      </w:r>
    </w:p>
    <w:p xmlns:wp14="http://schemas.microsoft.com/office/word/2010/wordml" w:rsidP="3BDAE1AA" w14:paraId="27E3499F" wp14:textId="65B502DB">
      <w:pPr>
        <w:jc w:val="center"/>
      </w:pPr>
      <w:r>
        <w:br/>
      </w:r>
    </w:p>
    <w:p xmlns:wp14="http://schemas.microsoft.com/office/word/2010/wordml" w:rsidP="3BDAE1AA" w14:paraId="430A91E2" wp14:textId="73F729F3">
      <w:pPr>
        <w:jc w:val="center"/>
      </w:pPr>
      <w:r>
        <w:br/>
      </w:r>
    </w:p>
    <w:p xmlns:wp14="http://schemas.microsoft.com/office/word/2010/wordml" w14:paraId="41F4C380" wp14:textId="50F0379E">
      <w:r>
        <w:br/>
      </w:r>
    </w:p>
    <w:p xmlns:wp14="http://schemas.microsoft.com/office/word/2010/wordml" w14:paraId="456AA2C1" wp14:textId="6A12BB02">
      <w:r>
        <w:br/>
      </w:r>
    </w:p>
    <w:p xmlns:wp14="http://schemas.microsoft.com/office/word/2010/wordml" w14:paraId="3CA9883B" wp14:textId="3451D6B3"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2 </w:t>
      </w:r>
    </w:p>
    <w:p xmlns:wp14="http://schemas.microsoft.com/office/word/2010/wordml" w14:paraId="0AB35460" wp14:textId="6007B624">
      <w:r>
        <w:br/>
      </w:r>
    </w:p>
    <w:p xmlns:wp14="http://schemas.microsoft.com/office/word/2010/wordml" w:rsidP="3BDAE1AA" w14:paraId="53C8CFD9" wp14:textId="165B99EE">
      <w:pPr>
        <w:jc w:val="center"/>
      </w:pPr>
      <w:r>
        <w:br/>
      </w:r>
    </w:p>
    <w:p xmlns:wp14="http://schemas.microsoft.com/office/word/2010/wordml" w:rsidP="3BDAE1AA" w14:paraId="64D2686A" wp14:textId="789285EA">
      <w:pPr>
        <w:jc w:val="center"/>
      </w:pPr>
      <w:r>
        <w:br/>
      </w:r>
    </w:p>
    <w:p xmlns:wp14="http://schemas.microsoft.com/office/word/2010/wordml" w14:paraId="13E4EBB8" wp14:textId="5478ECFB">
      <w:r w:rsidRPr="3BDAE1AA" w:rsidR="06CE854B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US"/>
        </w:rPr>
        <w:t>Introduction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3D7DC82F" wp14:textId="3FDCD53F">
      <w:r w:rsidRPr="3BDAE1AA" w:rsidR="06CE854B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The purpose of this portfolio project is to help me </w:t>
      </w:r>
      <w:r w:rsidRPr="3BDAE1AA" w:rsidR="544A6A83">
        <w:rPr>
          <w:rFonts w:ascii="Calibri" w:hAnsi="Calibri" w:eastAsia="Calibri" w:cs="Calibri"/>
          <w:noProof w:val="0"/>
          <w:sz w:val="24"/>
          <w:szCs w:val="24"/>
          <w:lang w:val="en-US"/>
        </w:rPr>
        <w:t>practice</w:t>
      </w:r>
      <w:r w:rsidRPr="3BDAE1AA" w:rsidR="06CE854B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applying for a loan. This will help me to understand what to expect when applying and </w:t>
      </w:r>
      <w:r w:rsidRPr="3BDAE1AA" w:rsidR="0105F438">
        <w:rPr>
          <w:rFonts w:ascii="Calibri" w:hAnsi="Calibri" w:eastAsia="Calibri" w:cs="Calibri"/>
          <w:noProof w:val="0"/>
          <w:sz w:val="24"/>
          <w:szCs w:val="24"/>
          <w:lang w:val="en-US"/>
        </w:rPr>
        <w:t>aid</w:t>
      </w:r>
      <w:r w:rsidRPr="3BDAE1AA" w:rsidR="06CE854B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me with what will be needed. Doing this will not only grant me the knowledge needed to </w:t>
      </w:r>
      <w:r w:rsidRPr="3BDAE1AA" w:rsidR="7B4A5B80">
        <w:rPr>
          <w:rFonts w:ascii="Calibri" w:hAnsi="Calibri" w:eastAsia="Calibri" w:cs="Calibri"/>
          <w:noProof w:val="0"/>
          <w:sz w:val="24"/>
          <w:szCs w:val="24"/>
          <w:lang w:val="en-US"/>
        </w:rPr>
        <w:t>help</w:t>
      </w:r>
      <w:r w:rsidRPr="3BDAE1AA" w:rsidR="06CE854B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me throughout this course, but also prepare me for my future. </w:t>
      </w:r>
    </w:p>
    <w:p xmlns:wp14="http://schemas.microsoft.com/office/word/2010/wordml" w14:paraId="51BA38A3" wp14:textId="37651F20">
      <w:r>
        <w:br/>
      </w:r>
    </w:p>
    <w:p xmlns:wp14="http://schemas.microsoft.com/office/word/2010/wordml" w14:paraId="207F715C" wp14:textId="729155B5">
      <w:r w:rsidRPr="3BDAE1AA" w:rsidR="06CE854B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US"/>
        </w:rPr>
        <w:t xml:space="preserve">The highlighted areas should be </w:t>
      </w:r>
      <w:r w:rsidRPr="3BDAE1AA" w:rsidR="773B3506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US"/>
        </w:rPr>
        <w:t>removed</w:t>
      </w:r>
      <w:r w:rsidRPr="3BDAE1AA" w:rsidR="06CE854B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US"/>
        </w:rPr>
        <w:t xml:space="preserve"> before submission as they are directions. </w:t>
      </w:r>
    </w:p>
    <w:p xmlns:wp14="http://schemas.microsoft.com/office/word/2010/wordml" w14:paraId="6EA5F1A7" wp14:textId="0070933A">
      <w:r w:rsidRPr="3BDAE1AA" w:rsidR="06CE854B">
        <w:rPr>
          <w:rFonts w:ascii="Calibri" w:hAnsi="Calibri" w:eastAsia="Calibri" w:cs="Calibri"/>
          <w:noProof w:val="0"/>
          <w:sz w:val="24"/>
          <w:szCs w:val="24"/>
          <w:lang w:val="en-US"/>
        </w:rPr>
        <w:t>Week 2: Part 1 - Budget Basics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36BBD416" wp14:textId="4222C2F2">
      <w:r w:rsidRPr="3BDAE1AA" w:rsidR="06CE854B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Budget Basics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084DB0A6" wp14:textId="7C8EC426">
      <w:r w:rsidRPr="3BDAE1AA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Monthly Net Pay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6F81D665" wp14:textId="3EB1897B">
      <w:r w:rsidRPr="14A0CB70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I am currently employed as a paralegal/ legal assistant at a local law firm and have been employed there for five years now. My median annual salary is 58,353 dollars and my monthly net pay is $4,862.75. This means I </w:t>
      </w:r>
      <w:r w:rsidRPr="14A0CB70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generally bring</w:t>
      </w:r>
      <w:r w:rsidRPr="14A0CB70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 home about 4,500 dollars per </w:t>
      </w:r>
      <w:r w:rsidRPr="14A0CB70" w:rsidR="270F24B9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month</w:t>
      </w:r>
      <w:r w:rsidRPr="14A0CB70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 after taxes.</w:t>
      </w:r>
      <w:r w:rsidRPr="14A0CB70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310E1588" wp14:textId="080372CD">
      <w:hyperlink r:id="R46adfc2a9cea4979">
        <w:r w:rsidRPr="3BDAE1AA" w:rsidR="06CE854B">
          <w:rPr>
            <w:rStyle w:val="Hyperlink"/>
            <w:rFonts w:ascii="Calibri" w:hAnsi="Calibri" w:eastAsia="Calibri" w:cs="Calibri"/>
            <w:noProof w:val="0"/>
            <w:sz w:val="24"/>
            <w:szCs w:val="24"/>
            <w:highlight w:val="yellow"/>
            <w:lang w:val="en-US"/>
          </w:rPr>
          <w:t>Occupation Handbook and Salary Information</w:t>
        </w:r>
      </w:hyperlink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503AD4DC" wp14:textId="34E543AF">
      <w:hyperlink r:id="Rf86eb0258428471e">
        <w:r w:rsidRPr="3BDAE1AA" w:rsidR="06CE854B">
          <w:rPr>
            <w:rStyle w:val="Hyperlink"/>
            <w:rFonts w:ascii="Calibri" w:hAnsi="Calibri" w:eastAsia="Calibri" w:cs="Calibri"/>
            <w:noProof w:val="0"/>
            <w:sz w:val="24"/>
            <w:szCs w:val="24"/>
            <w:highlight w:val="yellow"/>
            <w:lang w:val="en-US"/>
          </w:rPr>
          <w:t>Median Income Information</w:t>
        </w:r>
      </w:hyperlink>
      <w:r w:rsidRPr="3BDAE1AA" w:rsidR="06CE854B">
        <w:rPr>
          <w:rFonts w:ascii="Calibri" w:hAnsi="Calibri" w:eastAsia="Calibri" w:cs="Calibri"/>
          <w:noProof w:val="0"/>
          <w:color w:val="0000FF"/>
          <w:sz w:val="22"/>
          <w:szCs w:val="22"/>
          <w:lang w:val="en-US"/>
        </w:rPr>
        <w:t xml:space="preserve"> </w:t>
      </w:r>
    </w:p>
    <w:p xmlns:wp14="http://schemas.microsoft.com/office/word/2010/wordml" w14:paraId="2C2485B4" wp14:textId="30F2295C">
      <w:r>
        <w:br/>
      </w:r>
    </w:p>
    <w:p xmlns:wp14="http://schemas.microsoft.com/office/word/2010/wordml" w14:paraId="5CC3E7EE" wp14:textId="13FBF840">
      <w:r>
        <w:br/>
      </w:r>
    </w:p>
    <w:p xmlns:wp14="http://schemas.microsoft.com/office/word/2010/wordml" w14:paraId="4B95D1C9" wp14:textId="64D75E4D"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3 </w:t>
      </w:r>
    </w:p>
    <w:p xmlns:wp14="http://schemas.microsoft.com/office/word/2010/wordml" w14:paraId="3DF8440A" wp14:textId="0544AA95">
      <w:r>
        <w:br/>
      </w:r>
    </w:p>
    <w:p xmlns:wp14="http://schemas.microsoft.com/office/word/2010/wordml" w14:paraId="5F12BC1F" wp14:textId="22F7F402">
      <w:r>
        <w:br/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3BDAE1AA" w:rsidTr="3BDAE1AA" w14:paraId="526BE2B4">
        <w:trPr>
          <w:trHeight w:val="435"/>
        </w:trPr>
        <w:tc>
          <w:tcPr>
            <w:tcW w:w="9360" w:type="dxa"/>
            <w:gridSpan w:val="2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bottom"/>
          </w:tcPr>
          <w:p w:rsidR="3BDAE1AA" w:rsidP="3BDAE1AA" w:rsidRDefault="3BDAE1AA" w14:paraId="31020F89" w14:textId="0C367223">
            <w:pPr>
              <w:jc w:val="center"/>
            </w:pPr>
            <w:r w:rsidRPr="3BDAE1AA" w:rsidR="3BDAE1AA">
              <w:rPr>
                <w:b w:val="1"/>
                <w:bCs w:val="1"/>
                <w:color w:val="000000" w:themeColor="text1" w:themeTint="FF" w:themeShade="FF"/>
              </w:rPr>
              <w:t>Income</w:t>
            </w:r>
            <w:r w:rsidR="3BDAE1AA">
              <w:rPr/>
              <w:t xml:space="preserve"> </w:t>
            </w:r>
          </w:p>
        </w:tc>
      </w:tr>
      <w:tr w:rsidR="3BDAE1AA" w:rsidTr="3BDAE1AA" w14:paraId="535A0347">
        <w:trPr>
          <w:trHeight w:val="600"/>
        </w:trPr>
        <w:tc>
          <w:tcPr>
            <w:tcW w:w="468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center"/>
          </w:tcPr>
          <w:p w:rsidR="3BDAE1AA" w:rsidP="3BDAE1AA" w:rsidRDefault="3BDAE1AA" w14:paraId="66CC8603" w14:textId="0307DD33">
            <w:pPr>
              <w:jc w:val="center"/>
            </w:pPr>
            <w:r w:rsidRPr="3BDAE1AA" w:rsidR="3BDAE1AA">
              <w:rPr>
                <w:color w:val="000000" w:themeColor="text1" w:themeTint="FF" w:themeShade="FF"/>
              </w:rPr>
              <w:t>Annual Salary:</w:t>
            </w:r>
            <w:r w:rsidR="3BDAE1AA">
              <w:rPr/>
              <w:t xml:space="preserve"> </w:t>
            </w:r>
          </w:p>
        </w:tc>
        <w:tc>
          <w:tcPr>
            <w:tcW w:w="468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bottom"/>
          </w:tcPr>
          <w:p w:rsidR="3BDAE1AA" w:rsidRDefault="3BDAE1AA" w14:paraId="65781151" w14:textId="651DDE4E">
            <w:r w:rsidRPr="3BDAE1AA" w:rsidR="3BDAE1AA">
              <w:rPr>
                <w:color w:val="000000" w:themeColor="text1" w:themeTint="FF" w:themeShade="FF"/>
              </w:rPr>
              <w:t>$58,353</w:t>
            </w:r>
            <w:r w:rsidR="3BDAE1AA">
              <w:rPr/>
              <w:t xml:space="preserve"> </w:t>
            </w:r>
          </w:p>
        </w:tc>
      </w:tr>
      <w:tr w:rsidR="3BDAE1AA" w:rsidTr="3BDAE1AA" w14:paraId="12AB4628">
        <w:trPr>
          <w:trHeight w:val="750"/>
        </w:trPr>
        <w:tc>
          <w:tcPr>
            <w:tcW w:w="468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center"/>
          </w:tcPr>
          <w:p w:rsidR="3BDAE1AA" w:rsidP="3BDAE1AA" w:rsidRDefault="3BDAE1AA" w14:paraId="6625ACA2" w14:textId="1444B367">
            <w:pPr>
              <w:jc w:val="center"/>
            </w:pPr>
            <w:r w:rsidRPr="3BDAE1AA" w:rsidR="3BDAE1AA">
              <w:rPr>
                <w:color w:val="000000" w:themeColor="text1" w:themeTint="FF" w:themeShade="FF"/>
              </w:rPr>
              <w:t xml:space="preserve">Gross Monthly Pay </w:t>
            </w:r>
          </w:p>
          <w:p w:rsidR="3BDAE1AA" w:rsidP="3BDAE1AA" w:rsidRDefault="3BDAE1AA" w14:paraId="165FE4CB" w14:textId="629CE8E9">
            <w:pPr>
              <w:jc w:val="center"/>
            </w:pPr>
            <w:r w:rsidRPr="3BDAE1AA" w:rsidR="3BDAE1AA">
              <w:rPr>
                <w:color w:val="000000" w:themeColor="text1" w:themeTint="FF" w:themeShade="FF"/>
              </w:rPr>
              <w:t>(Annual salary divided by 12):</w:t>
            </w:r>
            <w:r w:rsidR="3BDAE1AA">
              <w:rPr/>
              <w:t xml:space="preserve"> </w:t>
            </w:r>
          </w:p>
        </w:tc>
        <w:tc>
          <w:tcPr>
            <w:tcW w:w="468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bottom"/>
          </w:tcPr>
          <w:p w:rsidR="3BDAE1AA" w:rsidRDefault="3BDAE1AA" w14:paraId="7675DECF" w14:textId="5C2891D3">
            <w:r w:rsidRPr="3BDAE1AA" w:rsidR="3BDAE1AA">
              <w:rPr>
                <w:color w:val="000000" w:themeColor="text1" w:themeTint="FF" w:themeShade="FF"/>
              </w:rPr>
              <w:t>$4,862.75</w:t>
            </w:r>
            <w:r w:rsidR="3BDAE1AA">
              <w:rPr/>
              <w:t xml:space="preserve"> </w:t>
            </w:r>
          </w:p>
        </w:tc>
      </w:tr>
      <w:tr w:rsidR="3BDAE1AA" w:rsidTr="3BDAE1AA" w14:paraId="01C08081">
        <w:trPr>
          <w:trHeight w:val="1335"/>
        </w:trPr>
        <w:tc>
          <w:tcPr>
            <w:tcW w:w="468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center"/>
          </w:tcPr>
          <w:p w:rsidR="3BDAE1AA" w:rsidP="3BDAE1AA" w:rsidRDefault="3BDAE1AA" w14:paraId="7E2882DB" w14:textId="2CBC3553">
            <w:pPr>
              <w:jc w:val="center"/>
            </w:pPr>
            <w:r w:rsidRPr="3BDAE1AA" w:rsidR="3BDAE1AA">
              <w:rPr>
                <w:color w:val="000000" w:themeColor="text1" w:themeTint="FF" w:themeShade="FF"/>
              </w:rPr>
              <w:t>Monthly Net (take-home) Pay (Gross monthly pay minus income taxes, FICA taxes, and health insurance deductions)</w:t>
            </w:r>
            <w:r w:rsidR="3BDAE1AA">
              <w:rPr/>
              <w:t xml:space="preserve"> </w:t>
            </w:r>
          </w:p>
        </w:tc>
        <w:tc>
          <w:tcPr>
            <w:tcW w:w="468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bottom"/>
          </w:tcPr>
          <w:p w:rsidR="3BDAE1AA" w:rsidRDefault="3BDAE1AA" w14:paraId="4517E045" w14:textId="448BB72B">
            <w:r w:rsidRPr="3BDAE1AA" w:rsidR="3BDAE1AA">
              <w:rPr>
                <w:color w:val="000000" w:themeColor="text1" w:themeTint="FF" w:themeShade="FF"/>
              </w:rPr>
              <w:t>$4,063</w:t>
            </w:r>
            <w:r w:rsidR="3BDAE1AA">
              <w:rPr/>
              <w:t xml:space="preserve"> </w:t>
            </w:r>
          </w:p>
        </w:tc>
      </w:tr>
    </w:tbl>
    <w:p xmlns:wp14="http://schemas.microsoft.com/office/word/2010/wordml" w14:paraId="21CDE39D" wp14:textId="5F510726">
      <w:r>
        <w:br/>
      </w:r>
    </w:p>
    <w:p xmlns:wp14="http://schemas.microsoft.com/office/word/2010/wordml" w14:paraId="3B336443" wp14:textId="0D0716DA">
      <w:r w:rsidRPr="3BDAE1AA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Monthly Expenses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32FD205F" wp14:textId="6B85A9D7">
      <w:r>
        <w:br/>
      </w:r>
    </w:p>
    <w:p xmlns:wp14="http://schemas.microsoft.com/office/word/2010/wordml" w14:paraId="6348C206" wp14:textId="4933ECA0">
      <w:r w:rsidRPr="3BDAE1AA" w:rsidR="06CE854B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Table 1: Monthly Expenses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340"/>
        <w:gridCol w:w="2340"/>
        <w:gridCol w:w="2340"/>
        <w:gridCol w:w="2340"/>
      </w:tblGrid>
      <w:tr w:rsidR="3BDAE1AA" w:rsidTr="24A82045" w14:paraId="4A600281">
        <w:trPr>
          <w:trHeight w:val="300"/>
        </w:trPr>
        <w:tc>
          <w:tcPr>
            <w:tcW w:w="9360" w:type="dxa"/>
            <w:gridSpan w:val="4"/>
            <w:tcMar/>
            <w:vAlign w:val="center"/>
          </w:tcPr>
          <w:p w:rsidR="3BDAE1AA" w:rsidP="3BDAE1AA" w:rsidRDefault="3BDAE1AA" w14:paraId="763BF331" w14:textId="5B669B50">
            <w:pPr>
              <w:jc w:val="center"/>
            </w:pPr>
            <w:r w:rsidRPr="3BDAE1AA" w:rsidR="3BDAE1AA">
              <w:rPr>
                <w:b w:val="1"/>
                <w:bCs w:val="1"/>
                <w:sz w:val="24"/>
                <w:szCs w:val="24"/>
              </w:rPr>
              <w:t>Table Monthly Expenses</w:t>
            </w:r>
            <w:r w:rsidR="3BDAE1AA">
              <w:rPr/>
              <w:t xml:space="preserve"> </w:t>
            </w:r>
          </w:p>
        </w:tc>
      </w:tr>
      <w:tr w:rsidR="3BDAE1AA" w:rsidTr="24A82045" w14:paraId="24DCD94F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02DA0DCE" w14:textId="387D6B1D">
            <w:r w:rsidRPr="3BDAE1AA" w:rsidR="3BDAE1AA">
              <w:rPr>
                <w:b w:val="1"/>
                <w:bCs w:val="1"/>
                <w:sz w:val="24"/>
                <w:szCs w:val="24"/>
              </w:rPr>
              <w:t>Budgeted Category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5EF8F3C0" w14:textId="1213B93E">
            <w:r w:rsidRPr="3BDAE1AA" w:rsidR="3BDAE1AA">
              <w:rPr>
                <w:b w:val="1"/>
                <w:bCs w:val="1"/>
                <w:sz w:val="24"/>
                <w:szCs w:val="24"/>
              </w:rPr>
              <w:t>Category Details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4D347ED0" w14:textId="7383F53F">
            <w:r w:rsidRPr="3BDAE1AA" w:rsidR="3BDAE1AA">
              <w:rPr>
                <w:b w:val="1"/>
                <w:bCs w:val="1"/>
                <w:sz w:val="24"/>
                <w:szCs w:val="24"/>
              </w:rPr>
              <w:t>Budgeted Amount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2717AD7D" w14:textId="15D21A9B">
            <w:r w:rsidRPr="3BDAE1AA" w:rsidR="3BDAE1AA">
              <w:rPr>
                <w:b w:val="1"/>
                <w:bCs w:val="1"/>
                <w:sz w:val="24"/>
                <w:szCs w:val="24"/>
              </w:rPr>
              <w:t>Percent of Total Take Home Pay</w:t>
            </w:r>
            <w:r w:rsidR="3BDAE1AA">
              <w:rPr/>
              <w:t xml:space="preserve"> </w:t>
            </w:r>
          </w:p>
        </w:tc>
      </w:tr>
      <w:tr w:rsidR="3BDAE1AA" w:rsidTr="24A82045" w14:paraId="680E120D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5FE3891D" w14:textId="6C38DB56">
            <w:r w:rsidRPr="3BDAE1AA" w:rsidR="3BDAE1AA">
              <w:rPr>
                <w:sz w:val="24"/>
                <w:szCs w:val="24"/>
              </w:rPr>
              <w:t>Housing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262D3016" w14:textId="3109E88D">
            <w:r w:rsidRPr="3BDAE1AA" w:rsidR="3BDAE1AA">
              <w:rPr>
                <w:sz w:val="24"/>
                <w:szCs w:val="24"/>
              </w:rPr>
              <w:t>Rent or mortgage payment, property taxes, repairs, etc.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6B9D36EA" w14:textId="2802550C">
            <w:r w:rsidRPr="3BDAE1AA" w:rsidR="3BDAE1AA">
              <w:rPr>
                <w:sz w:val="24"/>
                <w:szCs w:val="24"/>
              </w:rPr>
              <w:t>$1,050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1D6DC5D9" w14:textId="7ABE58A3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75DB6B72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2D17A223" w14:textId="5080038D">
            <w:r w:rsidRPr="3BDAE1AA" w:rsidR="3BDAE1AA">
              <w:rPr>
                <w:sz w:val="24"/>
                <w:szCs w:val="24"/>
              </w:rPr>
              <w:t>Food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67448774" w14:textId="28186350">
            <w:r w:rsidRPr="3BDAE1AA" w:rsidR="3BDAE1AA">
              <w:rPr>
                <w:sz w:val="24"/>
                <w:szCs w:val="24"/>
              </w:rPr>
              <w:t>Groceries, going out to eat, small snacks (lattes, vending machine, etc.)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025A1857" w14:textId="0BD53637">
            <w:r w:rsidRPr="3BDAE1AA" w:rsidR="3BDAE1AA">
              <w:rPr>
                <w:sz w:val="24"/>
                <w:szCs w:val="24"/>
              </w:rPr>
              <w:t>$250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1D8EE44A" w14:textId="37A1F557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1297E01F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44653915" w14:textId="3AD06B29">
            <w:r w:rsidRPr="3BDAE1AA" w:rsidR="3BDAE1AA">
              <w:rPr>
                <w:sz w:val="24"/>
                <w:szCs w:val="24"/>
              </w:rPr>
              <w:t>Insurance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3E84CA9C" w14:textId="095C97F8">
            <w:r w:rsidRPr="3BDAE1AA" w:rsidR="3BDAE1AA">
              <w:rPr>
                <w:sz w:val="24"/>
                <w:szCs w:val="24"/>
              </w:rPr>
              <w:t>Life, medical, home, or auto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526EAFD9" w14:textId="2DB9E294">
            <w:r w:rsidRPr="3BDAE1AA" w:rsidR="3BDAE1AA">
              <w:rPr>
                <w:sz w:val="24"/>
                <w:szCs w:val="24"/>
              </w:rPr>
              <w:t>$100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36A3576F" w14:textId="7B4FF16A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26F50684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1DE65118" w14:textId="4012033F">
            <w:r w:rsidRPr="3BDAE1AA" w:rsidR="3BDAE1AA">
              <w:rPr>
                <w:sz w:val="24"/>
                <w:szCs w:val="24"/>
              </w:rPr>
              <w:t>Transportation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7ABAA7DE" w14:textId="0556C033">
            <w:r w:rsidRPr="3BDAE1AA" w:rsidR="3BDAE1AA">
              <w:rPr>
                <w:sz w:val="24"/>
                <w:szCs w:val="24"/>
              </w:rPr>
              <w:t>Car payment, fuel, parking, oil change, etc.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3545C12A" w14:textId="70983A6D">
            <w:r w:rsidRPr="3BDAE1AA" w:rsidR="3BDAE1AA">
              <w:rPr>
                <w:sz w:val="24"/>
                <w:szCs w:val="24"/>
              </w:rPr>
              <w:t>$530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5BA93B59" w14:textId="3745DB66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45F67CE3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77FA3796" w14:textId="073535DA">
            <w:r w:rsidRPr="3BDAE1AA" w:rsidR="3BDAE1AA">
              <w:rPr>
                <w:sz w:val="24"/>
                <w:szCs w:val="24"/>
              </w:rPr>
              <w:t>Utilities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2ABB5E43" w14:textId="066ABEDC">
            <w:r w:rsidRPr="3BDAE1AA" w:rsidR="3BDAE1AA">
              <w:rPr>
                <w:sz w:val="24"/>
                <w:szCs w:val="24"/>
              </w:rPr>
              <w:t>Water, electricity, internet, phone, etc.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78971BCA" w14:textId="68627D05">
            <w:r w:rsidRPr="3BDAE1AA" w:rsidR="3BDAE1AA">
              <w:rPr>
                <w:sz w:val="24"/>
                <w:szCs w:val="24"/>
              </w:rPr>
              <w:t>$147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2116749C" w14:textId="5E04DAFA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40B3E647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2D0B2A19" w14:textId="0FE28A82">
            <w:r w:rsidRPr="3BDAE1AA" w:rsidR="3BDAE1AA">
              <w:rPr>
                <w:sz w:val="24"/>
                <w:szCs w:val="24"/>
              </w:rPr>
              <w:t>Personal care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77B2DDEE" w14:textId="07650195">
            <w:r w:rsidRPr="3BDAE1AA" w:rsidR="3BDAE1AA">
              <w:rPr>
                <w:color w:val="000000" w:themeColor="text1" w:themeTint="FF" w:themeShade="FF"/>
                <w:sz w:val="24"/>
                <w:szCs w:val="24"/>
              </w:rPr>
              <w:t>Haircuts, clothing, make-up, etc.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3400A99F" w14:textId="6464A1E5">
            <w:r w:rsidRPr="3BDAE1AA" w:rsidR="3BDAE1AA">
              <w:rPr>
                <w:sz w:val="24"/>
                <w:szCs w:val="24"/>
              </w:rPr>
              <w:t>$20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5241F1B4" w14:textId="7FBD1494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478D6C86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688D7104" w14:textId="48F7A2C6">
            <w:r w:rsidRPr="3BDAE1AA" w:rsidR="3BDAE1AA">
              <w:rPr>
                <w:sz w:val="24"/>
                <w:szCs w:val="24"/>
              </w:rPr>
              <w:t>Entertainment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7103AB26" w14:textId="0592FBDE">
            <w:r w:rsidRPr="3BDAE1AA" w:rsidR="3BDAE1AA">
              <w:rPr>
                <w:color w:val="000000" w:themeColor="text1" w:themeTint="FF" w:themeShade="FF"/>
                <w:sz w:val="24"/>
                <w:szCs w:val="24"/>
              </w:rPr>
              <w:t>Anything fun (leisure activities)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1C5E93E8" w14:textId="25975C49">
            <w:r w:rsidRPr="3BDAE1AA" w:rsidR="3BDAE1AA">
              <w:rPr>
                <w:sz w:val="24"/>
                <w:szCs w:val="24"/>
              </w:rPr>
              <w:t>$0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0A4B53C9" w14:textId="08D8F9D0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71C8CEEE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1EFAC8B7" w14:textId="1F10C9EA">
            <w:r w:rsidRPr="3BDAE1AA" w:rsidR="3BDAE1AA">
              <w:rPr>
                <w:sz w:val="24"/>
                <w:szCs w:val="24"/>
              </w:rPr>
              <w:t>Savings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4EBB048F" w14:textId="60DA8E7B">
            <w:r w:rsidRPr="3BDAE1AA" w:rsidR="3BDAE1AA">
              <w:rPr>
                <w:sz w:val="24"/>
                <w:szCs w:val="24"/>
              </w:rPr>
              <w:t>Retirement or general savings (car, college, emergency fund)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24EFDD37" w14:textId="74C8EF73">
            <w:r w:rsidRPr="3BDAE1AA" w:rsidR="3BDAE1AA">
              <w:rPr>
                <w:sz w:val="24"/>
                <w:szCs w:val="24"/>
              </w:rPr>
              <w:t>$300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6305DFD3" w14:textId="16384919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  <w:tr w:rsidR="3BDAE1AA" w:rsidTr="24A82045" w14:paraId="30CC060D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1E281D8B" w14:textId="6BD084EF">
            <w:r w:rsidRPr="3BDAE1AA" w:rsidR="3BDAE1AA">
              <w:rPr>
                <w:color w:val="000000" w:themeColor="text1" w:themeTint="FF" w:themeShade="FF"/>
                <w:sz w:val="24"/>
                <w:szCs w:val="24"/>
              </w:rPr>
              <w:t>Miscellaneous</w:t>
            </w:r>
            <w:r w:rsidR="3BDAE1AA">
              <w:rPr/>
              <w:t xml:space="preserve"> </w:t>
            </w:r>
          </w:p>
          <w:p w:rsidR="3BDAE1AA" w:rsidRDefault="3BDAE1AA" w14:paraId="6EBD61E6" w14:textId="41D3AF1D">
            <w:r>
              <w:br/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1848E7C8" w14:textId="58ABF73E">
            <w:r w:rsidRPr="3BDAE1AA" w:rsidR="3BDAE1AA">
              <w:rPr>
                <w:sz w:val="24"/>
                <w:szCs w:val="24"/>
              </w:rPr>
              <w:t>Donations, other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7A0C0CFD" w14:textId="7DFC1E89">
            <w:r w:rsidRPr="3BDAE1AA" w:rsidR="3BDAE1AA">
              <w:rPr>
                <w:sz w:val="24"/>
                <w:szCs w:val="24"/>
              </w:rPr>
              <w:t>$90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22EDE58A" w14:textId="4D852FB9">
            <w:r w:rsidRPr="3BDAE1AA" w:rsidR="3BDAE1AA">
              <w:rPr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</w:tbl>
    <w:p w:rsidR="24A82045" w:rsidRDefault="24A82045" w14:paraId="0688E41D" w14:textId="5F4119FE"/>
    <w:p w:rsidR="14A0CB70" w:rsidRDefault="14A0CB70" w14:paraId="30813B4E" w14:textId="5481D3DD"/>
    <w:p xmlns:wp14="http://schemas.microsoft.com/office/word/2010/wordml" w14:paraId="6231541A" wp14:textId="5C148021">
      <w:r>
        <w:br/>
      </w:r>
    </w:p>
    <w:p xmlns:wp14="http://schemas.microsoft.com/office/word/2010/wordml" w14:paraId="676232D3" wp14:textId="51FC6CC4">
      <w:r>
        <w:br/>
      </w:r>
    </w:p>
    <w:p xmlns:wp14="http://schemas.microsoft.com/office/word/2010/wordml" w14:paraId="5E0E1BA9" wp14:textId="0E8A746F"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4 </w:t>
      </w:r>
    </w:p>
    <w:p xmlns:wp14="http://schemas.microsoft.com/office/word/2010/wordml" w14:paraId="50CF0B49" wp14:textId="443724E7">
      <w:r>
        <w:br/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340"/>
        <w:gridCol w:w="2340"/>
        <w:gridCol w:w="2340"/>
        <w:gridCol w:w="2340"/>
      </w:tblGrid>
      <w:tr w:rsidR="3BDAE1AA" w:rsidTr="24A82045" w14:paraId="606A94BB">
        <w:trPr>
          <w:trHeight w:val="300"/>
        </w:trPr>
        <w:tc>
          <w:tcPr>
            <w:tcW w:w="2340" w:type="dxa"/>
            <w:tcMar/>
            <w:vAlign w:val="center"/>
          </w:tcPr>
          <w:p w:rsidR="3BDAE1AA" w:rsidRDefault="3BDAE1AA" w14:paraId="574A935E" w14:textId="20871146">
            <w:r w:rsidRPr="3BDAE1AA" w:rsidR="3BDAE1AA">
              <w:rPr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TOTAL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526EF96C" w14:textId="78B03A04">
            <w:r>
              <w:br/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402804B4" w14:textId="5EE5DBB1">
            <w:r w:rsidRPr="3BDAE1AA" w:rsidR="3BDAE1AA">
              <w:rPr>
                <w:b w:val="1"/>
                <w:bCs w:val="1"/>
                <w:sz w:val="24"/>
                <w:szCs w:val="24"/>
              </w:rPr>
              <w:t>$2,487</w:t>
            </w:r>
            <w:r w:rsidR="3BDAE1AA">
              <w:rPr/>
              <w:t xml:space="preserve"> </w:t>
            </w:r>
          </w:p>
        </w:tc>
        <w:tc>
          <w:tcPr>
            <w:tcW w:w="2340" w:type="dxa"/>
            <w:tcMar/>
            <w:vAlign w:val="center"/>
          </w:tcPr>
          <w:p w:rsidR="3BDAE1AA" w:rsidRDefault="3BDAE1AA" w14:paraId="79749394" w14:textId="4ADA933E">
            <w:r w:rsidRPr="3BDAE1AA" w:rsidR="3BDAE1AA">
              <w:rPr>
                <w:b w:val="1"/>
                <w:bCs w:val="1"/>
                <w:sz w:val="24"/>
                <w:szCs w:val="24"/>
              </w:rPr>
              <w:t>%</w:t>
            </w:r>
            <w:r w:rsidR="3BDAE1AA">
              <w:rPr/>
              <w:t xml:space="preserve"> </w:t>
            </w:r>
          </w:p>
        </w:tc>
      </w:tr>
    </w:tbl>
    <w:p w:rsidR="24A82045" w:rsidRDefault="24A82045" w14:paraId="32A2DB7B" w14:textId="5A598D95"/>
    <w:p w:rsidR="14A0CB70" w:rsidRDefault="14A0CB70" w14:paraId="1808F3CB" w14:textId="080AEBBD"/>
    <w:p xmlns:wp14="http://schemas.microsoft.com/office/word/2010/wordml" w14:paraId="747C6F97" wp14:textId="0068A2FE">
      <w:r>
        <w:br/>
      </w:r>
    </w:p>
    <w:p xmlns:wp14="http://schemas.microsoft.com/office/word/2010/wordml" w14:paraId="12A055AF" wp14:textId="4A427BAF">
      <w:r w:rsidRPr="3BDAE1AA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Create a Monthly Expenses Pie Chart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14:paraId="49A90D88" wp14:textId="46CEE0DC">
      <w:r w:rsidRPr="3BDAE1AA" w:rsidR="06CE854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Compare your Monthly Expense Ratios to the 50-30-20 Rule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3BDAE1AA" w14:paraId="0F498AF4" wp14:textId="4E9AEDA0">
      <w:p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 did not do a pie chart </w:t>
      </w:r>
      <w:r w:rsidRPr="3BDAE1AA" w:rsidR="18D1B3F7">
        <w:rPr>
          <w:rFonts w:ascii="Calibri" w:hAnsi="Calibri" w:eastAsia="Calibri" w:cs="Calibri"/>
          <w:noProof w:val="0"/>
          <w:sz w:val="22"/>
          <w:szCs w:val="22"/>
          <w:lang w:val="en-US"/>
        </w:rPr>
        <w:t>because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>I'm</w:t>
      </w:r>
      <w:r w:rsidRPr="3BDAE1AA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unsure of how to do one. </w:t>
      </w:r>
    </w:p>
    <w:p xmlns:wp14="http://schemas.microsoft.com/office/word/2010/wordml" w:rsidP="3BDAE1AA" w14:paraId="17C5C5C0" wp14:textId="4050812E">
      <w:p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4A0CB70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However, from my calculations, I did notice that I still have a little over half that I have left after all these expenses and </w:t>
      </w:r>
      <w:r w:rsidRPr="14A0CB70" w:rsidR="30A570E1">
        <w:rPr>
          <w:rFonts w:ascii="Calibri" w:hAnsi="Calibri" w:eastAsia="Calibri" w:cs="Calibri"/>
          <w:noProof w:val="0"/>
          <w:sz w:val="22"/>
          <w:szCs w:val="22"/>
          <w:lang w:val="en-US"/>
        </w:rPr>
        <w:t>made</w:t>
      </w:r>
      <w:r w:rsidRPr="14A0CB70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the decision to save the </w:t>
      </w:r>
      <w:r w:rsidRPr="14A0CB70" w:rsidR="5B2AF021">
        <w:rPr>
          <w:rFonts w:ascii="Calibri" w:hAnsi="Calibri" w:eastAsia="Calibri" w:cs="Calibri"/>
          <w:noProof w:val="0"/>
          <w:sz w:val="22"/>
          <w:szCs w:val="22"/>
          <w:lang w:val="en-US"/>
        </w:rPr>
        <w:t>rest,</w:t>
      </w:r>
      <w:r w:rsidRPr="14A0CB70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so my savings </w:t>
      </w:r>
      <w:r w:rsidRPr="14A0CB70" w:rsidR="4A5B6A14">
        <w:rPr>
          <w:rFonts w:ascii="Calibri" w:hAnsi="Calibri" w:eastAsia="Calibri" w:cs="Calibri"/>
          <w:noProof w:val="0"/>
          <w:sz w:val="22"/>
          <w:szCs w:val="22"/>
          <w:lang w:val="en-US"/>
        </w:rPr>
        <w:t>are</w:t>
      </w:r>
      <w:r w:rsidRPr="14A0CB70" w:rsidR="06CE854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more than 300 dollars per month.</w:t>
      </w:r>
    </w:p>
    <w:p xmlns:wp14="http://schemas.microsoft.com/office/word/2010/wordml" w:rsidP="14A0CB70" w14:paraId="42E28305" wp14:textId="52DA910F">
      <w:pPr/>
      <w:r w:rsidRPr="14A0CB70" w:rsidR="337478A4">
        <w:rPr>
          <w:rFonts w:ascii="Calibri" w:hAnsi="Calibri" w:eastAsia="Calibri" w:cs="Calibri"/>
          <w:noProof w:val="0"/>
          <w:sz w:val="24"/>
          <w:szCs w:val="24"/>
          <w:lang w:val="en-US"/>
        </w:rPr>
        <w:t>Week 4: Part 2 - Debt and Expenses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14A0CB70" w14:paraId="3A142981" wp14:textId="753D609D">
      <w:pPr/>
      <w:r w:rsidRPr="14A0CB70" w:rsidR="337478A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Debt and Expenses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14A0CB70" w14:paraId="4A39691B" wp14:textId="4E9B7DE1">
      <w:pPr/>
      <w:r w:rsidRPr="14A0CB70" w:rsidR="337478A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Calculate your Debt-to-Income Ratio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>
        <w:br/>
      </w:r>
    </w:p>
    <w:p xmlns:wp14="http://schemas.microsoft.com/office/word/2010/wordml" w:rsidP="14A0CB70" w14:paraId="075B1185" wp14:textId="5A4C4E99">
      <w:pPr/>
      <w:r w:rsidR="1FE0093C">
        <w:rPr/>
        <w:t xml:space="preserve">My monthly income is 4,862.75 and my monthly cost is 2,487. </w:t>
      </w:r>
      <w:r w:rsidR="78DDCA8A">
        <w:rPr/>
        <w:t>So,</w:t>
      </w:r>
      <w:r w:rsidR="1FE0093C">
        <w:rPr/>
        <w:t xml:space="preserve"> m</w:t>
      </w:r>
      <w:r w:rsidR="5E84EE6D">
        <w:rPr/>
        <w:t xml:space="preserve">ine would be 2,487/4,862.75= </w:t>
      </w:r>
      <w:r w:rsidR="32394FC7">
        <w:rPr/>
        <w:t>0.5114390006 This</w:t>
      </w:r>
      <w:r w:rsidR="7EC02ECC">
        <w:rPr/>
        <w:t xml:space="preserve"> means that my </w:t>
      </w:r>
      <w:r w:rsidR="72A7B586">
        <w:rPr/>
        <w:t>debt-to-income</w:t>
      </w:r>
      <w:r w:rsidR="7EC02ECC">
        <w:rPr/>
        <w:t xml:space="preserve"> ratio is 51% which is 1% over half. </w:t>
      </w:r>
    </w:p>
    <w:p xmlns:wp14="http://schemas.microsoft.com/office/word/2010/wordml" w:rsidP="14A0CB70" w14:paraId="3F147EA7" wp14:textId="4BA18BA4">
      <w:p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hyperlink r:id="R4b96e20714b349b4">
        <w:r w:rsidRPr="14A0CB70" w:rsidR="337478A4">
          <w:rPr>
            <w:rStyle w:val="Hyperlink"/>
            <w:rFonts w:ascii="Calibri" w:hAnsi="Calibri" w:eastAsia="Calibri" w:cs="Calibri"/>
            <w:noProof w:val="0"/>
            <w:sz w:val="24"/>
            <w:szCs w:val="24"/>
            <w:highlight w:val="yellow"/>
            <w:lang w:val="en-US"/>
          </w:rPr>
          <w:t>Debt-to-Income Ratio</w:t>
        </w:r>
      </w:hyperlink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14A0CB70" w:rsidR="337478A4">
        <w:rPr>
          <w:rFonts w:ascii="Calibri" w:hAnsi="Calibri" w:eastAsia="Calibri" w:cs="Calibri"/>
          <w:noProof w:val="0"/>
          <w:sz w:val="24"/>
          <w:szCs w:val="24"/>
          <w:highlight w:val="yellow"/>
          <w:lang w:val="en-US"/>
        </w:rPr>
        <w:t xml:space="preserve"> </w:t>
      </w:r>
    </w:p>
    <w:p xmlns:wp14="http://schemas.microsoft.com/office/word/2010/wordml" w:rsidP="14A0CB70" w14:paraId="1D636139" wp14:textId="268C18E8">
      <w:pPr/>
      <w:r w:rsidRPr="14A0CB70" w:rsidR="337478A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Calculate your Housing Ratio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14A0CB70" w14:paraId="5D2AF0F7" wp14:textId="12C04EED">
      <w:pPr/>
      <w:r w:rsidRPr="14A0CB70" w:rsidR="337478A4">
        <w:rPr>
          <w:rFonts w:ascii="Calibri" w:hAnsi="Calibri" w:eastAsia="Calibri" w:cs="Calibri"/>
          <w:noProof w:val="0"/>
          <w:sz w:val="22"/>
          <w:szCs w:val="22"/>
          <w:highlight w:val="yellow"/>
          <w:lang w:val="en-US"/>
        </w:rPr>
        <w:t xml:space="preserve">Financial experts recommend your monthly housing costs should not exceed 30% of your take-home (net) pay. Use the following link to 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highlight w:val="yellow"/>
          <w:lang w:val="en-US"/>
        </w:rPr>
        <w:t>assist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highlight w:val="yellow"/>
          <w:lang w:val="en-US"/>
        </w:rPr>
        <w:t xml:space="preserve"> you with your calculation for your housing ratio breakdown.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14A0CB70" w14:paraId="12A78176" wp14:textId="59DA922D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4A0CB70" w:rsidR="3F9F012D">
        <w:rPr>
          <w:rFonts w:ascii="Calibri" w:hAnsi="Calibri" w:eastAsia="Calibri" w:cs="Calibri"/>
          <w:noProof w:val="0"/>
          <w:sz w:val="22"/>
          <w:szCs w:val="22"/>
          <w:lang w:val="en-US"/>
        </w:rPr>
        <w:t>My housing is 1,050 so I would take that and divide it by my monthly income. This gives me 1,050/</w:t>
      </w:r>
      <w:r w:rsidRPr="14A0CB70" w:rsidR="71FAEBB8">
        <w:rPr>
          <w:rFonts w:ascii="Calibri" w:hAnsi="Calibri" w:eastAsia="Calibri" w:cs="Calibri"/>
          <w:noProof w:val="0"/>
          <w:sz w:val="22"/>
          <w:szCs w:val="22"/>
          <w:lang w:val="en-US"/>
        </w:rPr>
        <w:t>4,862.75=</w:t>
      </w:r>
      <w:r w:rsidRPr="14A0CB70" w:rsidR="309FD0EA">
        <w:rPr>
          <w:rFonts w:ascii="Calibri" w:hAnsi="Calibri" w:eastAsia="Calibri" w:cs="Calibri"/>
          <w:noProof w:val="0"/>
          <w:sz w:val="22"/>
          <w:szCs w:val="22"/>
          <w:lang w:val="en-US"/>
        </w:rPr>
        <w:t>0.2159272017. This means that my percentage would be 21% making it l</w:t>
      </w:r>
      <w:r w:rsidRPr="14A0CB70" w:rsidR="3706674E">
        <w:rPr>
          <w:rFonts w:ascii="Calibri" w:hAnsi="Calibri" w:eastAsia="Calibri" w:cs="Calibri"/>
          <w:noProof w:val="0"/>
          <w:sz w:val="22"/>
          <w:szCs w:val="22"/>
          <w:lang w:val="en-US"/>
        </w:rPr>
        <w:t>ess than 30%.</w:t>
      </w:r>
    </w:p>
    <w:p xmlns:wp14="http://schemas.microsoft.com/office/word/2010/wordml" w:rsidP="14A0CB70" w14:paraId="7C39175D" wp14:textId="1B4DAE38">
      <w:pPr/>
      <w:hyperlink r:id="R0ce1a1fc8cf14b7c">
        <w:r w:rsidRPr="14A0CB70" w:rsidR="337478A4">
          <w:rPr>
            <w:rStyle w:val="Hyperlink"/>
            <w:rFonts w:ascii="Calibri" w:hAnsi="Calibri" w:eastAsia="Calibri" w:cs="Calibri"/>
            <w:strike w:val="0"/>
            <w:dstrike w:val="0"/>
            <w:noProof w:val="0"/>
            <w:sz w:val="24"/>
            <w:szCs w:val="24"/>
            <w:highlight w:val="yellow"/>
            <w:lang w:val="en-US"/>
          </w:rPr>
          <w:t>Limit Mortgage to 2.5X Your Income – Mortgage Ratio</w:t>
        </w:r>
      </w:hyperlink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>
        <w:br/>
      </w:r>
      <w:r w:rsidRPr="14A0CB70" w:rsidR="337478A4">
        <w:rPr>
          <w:rFonts w:ascii="Calibri" w:hAnsi="Calibri" w:eastAsia="Calibri" w:cs="Calibri"/>
          <w:noProof w:val="0"/>
          <w:sz w:val="24"/>
          <w:szCs w:val="24"/>
          <w:highlight w:val="yellow"/>
          <w:lang w:val="en-US"/>
        </w:rPr>
        <w:t xml:space="preserve"> </w:t>
      </w:r>
    </w:p>
    <w:p xmlns:wp14="http://schemas.microsoft.com/office/word/2010/wordml" w:rsidP="14A0CB70" w14:paraId="25E4263B" wp14:textId="759F4076">
      <w:pPr/>
      <w:r w:rsidRPr="14A0CB70" w:rsidR="337478A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Calculate your Transportation Ratio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14A0CB70" w14:paraId="0E67557E" wp14:textId="6B513E4F">
      <w:pPr/>
      <w:r w:rsidR="54798CF6">
        <w:rPr/>
        <w:t>I’m</w:t>
      </w:r>
      <w:r w:rsidR="54798CF6">
        <w:rPr/>
        <w:t xml:space="preserve"> not sure if this includes monthly expenses on gas but I figured it the same as I did the others.</w:t>
      </w:r>
      <w:r w:rsidR="62390B9C">
        <w:rPr/>
        <w:t xml:space="preserve"> I </w:t>
      </w:r>
      <w:r w:rsidR="62390B9C">
        <w:rPr/>
        <w:t>c</w:t>
      </w:r>
      <w:r w:rsidR="62390B9C">
        <w:rPr/>
        <w:t>ame up with</w:t>
      </w:r>
      <w:r w:rsidR="62390B9C">
        <w:rPr/>
        <w:t xml:space="preserve"> </w:t>
      </w:r>
      <w:r w:rsidR="62390B9C">
        <w:rPr/>
        <w:t>530/4,862.75=0.1089918</w:t>
      </w:r>
      <w:r w:rsidR="0BF52BEB">
        <w:rPr/>
        <w:t>256. This makes it 10% which falls in the 10-15 category.</w:t>
      </w:r>
      <w:r>
        <w:br/>
      </w:r>
    </w:p>
    <w:p xmlns:wp14="http://schemas.microsoft.com/office/word/2010/wordml" w:rsidP="14A0CB70" w14:paraId="4E13704F" wp14:textId="617D6F33">
      <w:pPr/>
      <w:hyperlink r:id="R41049ff6852041aa">
        <w:r w:rsidRPr="14A0CB70" w:rsidR="337478A4">
          <w:rPr>
            <w:rStyle w:val="Hyperlink"/>
            <w:rFonts w:ascii="Calibri" w:hAnsi="Calibri" w:eastAsia="Calibri" w:cs="Calibri"/>
            <w:noProof w:val="0"/>
            <w:sz w:val="24"/>
            <w:szCs w:val="24"/>
            <w:highlight w:val="yellow"/>
            <w:lang w:val="en-US"/>
          </w:rPr>
          <w:t>70-20-10 rule</w:t>
        </w:r>
      </w:hyperlink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14A0CB70" w14:paraId="5E54D37E" wp14:textId="6A0F599D">
      <w:pPr/>
      <w:r w:rsidRPr="14A0CB70" w:rsidR="337478A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Calculate your Life Insurance Policy</w:t>
      </w:r>
      <w:r w:rsidRPr="14A0CB70" w:rsidR="337478A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14A0CB70" w14:paraId="313E1655" wp14:textId="0D800450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4A0CB70" w:rsidR="032F2FB1">
        <w:rPr>
          <w:rFonts w:ascii="Calibri" w:hAnsi="Calibri" w:eastAsia="Calibri" w:cs="Calibri"/>
          <w:noProof w:val="0"/>
          <w:sz w:val="22"/>
          <w:szCs w:val="22"/>
          <w:lang w:val="en-US"/>
        </w:rPr>
        <w:t>Calculating my life insurance policy would make that 10x my yearly income. This would mean 58,353</w:t>
      </w:r>
      <w:r w:rsidRPr="14A0CB70" w:rsidR="14595AB3">
        <w:rPr>
          <w:rFonts w:ascii="Calibri" w:hAnsi="Calibri" w:eastAsia="Calibri" w:cs="Calibri"/>
          <w:noProof w:val="0"/>
          <w:sz w:val="22"/>
          <w:szCs w:val="22"/>
          <w:lang w:val="en-US"/>
        </w:rPr>
        <w:t>*10=583,530. This is leaving a little over half a million dollars</w:t>
      </w:r>
      <w:r w:rsidRPr="14A0CB70" w:rsidR="5964D64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. This </w:t>
      </w:r>
      <w:r w:rsidRPr="14A0CB70" w:rsidR="5964D648">
        <w:rPr>
          <w:rFonts w:ascii="Calibri" w:hAnsi="Calibri" w:eastAsia="Calibri" w:cs="Calibri"/>
          <w:noProof w:val="0"/>
          <w:sz w:val="22"/>
          <w:szCs w:val="22"/>
          <w:lang w:val="en-US"/>
        </w:rPr>
        <w:t>doesn’t</w:t>
      </w:r>
      <w:r w:rsidRPr="14A0CB70" w:rsidR="5964D64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include what will go to my family out of my savings. I am </w:t>
      </w:r>
      <w:bookmarkStart w:name="_Int_HXGXShKi" w:id="1880073051"/>
      <w:r w:rsidRPr="14A0CB70" w:rsidR="1DEC1FBC">
        <w:rPr>
          <w:rFonts w:ascii="Calibri" w:hAnsi="Calibri" w:eastAsia="Calibri" w:cs="Calibri"/>
          <w:noProof w:val="0"/>
          <w:sz w:val="22"/>
          <w:szCs w:val="22"/>
          <w:lang w:val="en-US"/>
        </w:rPr>
        <w:t>definitely going</w:t>
      </w:r>
      <w:bookmarkEnd w:id="1880073051"/>
      <w:r w:rsidRPr="14A0CB70" w:rsidR="5964D64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to investigate this now.</w:t>
      </w:r>
    </w:p>
    <w:p xmlns:wp14="http://schemas.microsoft.com/office/word/2010/wordml" w:rsidP="3BDAE1AA" w14:paraId="2C078E63" wp14:textId="6FAA67A4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oel="http://schemas.microsoft.com/office/2019/extlst" xmlns:int2="http://schemas.microsoft.com/office/intelligence/2020/intelligence">
  <int2:observations>
    <int2:bookmark int2:bookmarkName="_Int_HXGXShKi" int2:invalidationBookmarkName="" int2:hashCode="PSsU/KeSOys/bF" int2:id="gSefOdKL">
      <int2:state int2:type="AugLoop_Text_Critique" int2:value="Rejected"/>
    </int2:bookmark>
  </int2:observations>
  <int2:intelligenceSettings>
    <int2:extLst>
      <oel:ext uri="74B372B9-2EFF-4315-9A3F-32BA87CA82B1">
        <int2:goals int2:version="1" int2:formality="1"/>
      </oel:ext>
    </int2:extLst>
  </int2:intelligenceSettings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4a20b77f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11e403a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FA7369"/>
    <w:rsid w:val="002B88D4"/>
    <w:rsid w:val="0105F438"/>
    <w:rsid w:val="032F2FB1"/>
    <w:rsid w:val="03632996"/>
    <w:rsid w:val="06CE854B"/>
    <w:rsid w:val="092D6EF2"/>
    <w:rsid w:val="0AF89AB5"/>
    <w:rsid w:val="0AFA7369"/>
    <w:rsid w:val="0BA1F66E"/>
    <w:rsid w:val="0BA1F66E"/>
    <w:rsid w:val="0BF52BEB"/>
    <w:rsid w:val="10A19BEF"/>
    <w:rsid w:val="1303AC9A"/>
    <w:rsid w:val="14595AB3"/>
    <w:rsid w:val="14A0CB70"/>
    <w:rsid w:val="1604E923"/>
    <w:rsid w:val="18D1B3F7"/>
    <w:rsid w:val="1AC3297A"/>
    <w:rsid w:val="1C916683"/>
    <w:rsid w:val="1D5BD81F"/>
    <w:rsid w:val="1DEC1FBC"/>
    <w:rsid w:val="1EF7A880"/>
    <w:rsid w:val="1FE0093C"/>
    <w:rsid w:val="200FB24B"/>
    <w:rsid w:val="208D6ED6"/>
    <w:rsid w:val="222F4942"/>
    <w:rsid w:val="23C50F98"/>
    <w:rsid w:val="24A82045"/>
    <w:rsid w:val="270F24B9"/>
    <w:rsid w:val="2C7D0B2B"/>
    <w:rsid w:val="2F20D84B"/>
    <w:rsid w:val="2F63F205"/>
    <w:rsid w:val="309FD0EA"/>
    <w:rsid w:val="30A570E1"/>
    <w:rsid w:val="32394FC7"/>
    <w:rsid w:val="32475087"/>
    <w:rsid w:val="337478A4"/>
    <w:rsid w:val="34881D10"/>
    <w:rsid w:val="3706674E"/>
    <w:rsid w:val="370A82F2"/>
    <w:rsid w:val="3A4223B4"/>
    <w:rsid w:val="3BDAE1AA"/>
    <w:rsid w:val="3CB0A125"/>
    <w:rsid w:val="3F9F012D"/>
    <w:rsid w:val="4117E04E"/>
    <w:rsid w:val="45AB4818"/>
    <w:rsid w:val="46971D85"/>
    <w:rsid w:val="47077E5F"/>
    <w:rsid w:val="47471879"/>
    <w:rsid w:val="48C60934"/>
    <w:rsid w:val="48E2E8DA"/>
    <w:rsid w:val="4A5B6A14"/>
    <w:rsid w:val="4BE81CF4"/>
    <w:rsid w:val="4D6AC4F8"/>
    <w:rsid w:val="4F069559"/>
    <w:rsid w:val="544A6A83"/>
    <w:rsid w:val="54798CF6"/>
    <w:rsid w:val="5964D648"/>
    <w:rsid w:val="59D68A41"/>
    <w:rsid w:val="5B2AF021"/>
    <w:rsid w:val="5B6F779B"/>
    <w:rsid w:val="5E84EE6D"/>
    <w:rsid w:val="62390B9C"/>
    <w:rsid w:val="66B83084"/>
    <w:rsid w:val="6944A09D"/>
    <w:rsid w:val="6CF9FDEA"/>
    <w:rsid w:val="71FAEBB8"/>
    <w:rsid w:val="72A7B586"/>
    <w:rsid w:val="7355EE4B"/>
    <w:rsid w:val="773B3506"/>
    <w:rsid w:val="78DDCA8A"/>
    <w:rsid w:val="797B4A2E"/>
    <w:rsid w:val="7B4A5B80"/>
    <w:rsid w:val="7C779AAA"/>
    <w:rsid w:val="7EC0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A7369"/>
  <w15:chartTrackingRefBased/>
  <w15:docId w15:val="{7FCD526A-CC77-4082-963F-424832365B1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bls.gov/ooh/" TargetMode="External" Id="R46adfc2a9cea4979" /><Relationship Type="http://schemas.openxmlformats.org/officeDocument/2006/relationships/hyperlink" Target="http://worldpopulationreview.com/states/median-household-income-by-state/" TargetMode="External" Id="Rf86eb0258428471e" /><Relationship Type="http://schemas.microsoft.com/office/2020/10/relationships/intelligence" Target="intelligence2.xml" Id="R25f5a051276a498d" /><Relationship Type="http://schemas.openxmlformats.org/officeDocument/2006/relationships/hyperlink" Target="https://www.consumerfinance.gov/ask-cfpb/what-is-a-debt-to-income-ratio-why-is-the-43-debt-to-income-ratio-important-en-1791/" TargetMode="External" Id="R4b96e20714b349b4" /><Relationship Type="http://schemas.openxmlformats.org/officeDocument/2006/relationships/hyperlink" Target="https://wallethacks.com/money-ratios/" TargetMode="External" Id="R0ce1a1fc8cf14b7c" /><Relationship Type="http://schemas.openxmlformats.org/officeDocument/2006/relationships/hyperlink" Target="https://www.thepennyhoarder.com/budgeting/70-20-10-budget/" TargetMode="External" Id="R41049ff6852041aa" /><Relationship Type="http://schemas.openxmlformats.org/officeDocument/2006/relationships/numbering" Target="numbering.xml" Id="R94ebfce453ad4bc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2023-01-22T18:59:42.5676174Z</dcterms:created>
  <dcterms:modified xsi:type="dcterms:W3CDTF">2023-02-19T00:34:56.1755968Z</dcterms:modified>
  <dc:creator>on.nealey.angelia</dc:creator>
  <lastModifiedBy>on.nealey.angelia</lastModifiedBy>
</coreProperties>
</file>