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35C39" w14:textId="3FABFA2A" w:rsidR="00542E93" w:rsidRDefault="00542E93" w:rsidP="00542E93">
      <w:pPr>
        <w:spacing w:line="480" w:lineRule="auto"/>
        <w:jc w:val="center"/>
        <w:rPr>
          <w:rFonts w:ascii="Times New Roman" w:hAnsi="Times New Roman" w:cs="Times New Roman"/>
          <w:sz w:val="24"/>
          <w:szCs w:val="24"/>
        </w:rPr>
      </w:pPr>
      <w:r w:rsidRPr="00C13E3A">
        <w:rPr>
          <w:rFonts w:ascii="Book Antiqua" w:hAnsi="Book Antiqua"/>
          <w:noProof/>
          <w:sz w:val="24"/>
        </w:rPr>
        <w:drawing>
          <wp:anchor distT="0" distB="0" distL="114300" distR="114300" simplePos="0" relativeHeight="251659264" behindDoc="0" locked="0" layoutInCell="1" allowOverlap="1" wp14:anchorId="43A9051C" wp14:editId="47C1D446">
            <wp:simplePos x="0" y="0"/>
            <wp:positionH relativeFrom="margin">
              <wp:align>center</wp:align>
            </wp:positionH>
            <wp:positionV relativeFrom="paragraph">
              <wp:posOffset>-383540</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p w14:paraId="009F9B62" w14:textId="77777777" w:rsidR="00542E93" w:rsidRDefault="00542E93" w:rsidP="00542E93">
      <w:pPr>
        <w:spacing w:line="480" w:lineRule="auto"/>
        <w:jc w:val="center"/>
        <w:rPr>
          <w:rFonts w:ascii="Times New Roman" w:hAnsi="Times New Roman" w:cs="Times New Roman"/>
          <w:sz w:val="24"/>
          <w:szCs w:val="24"/>
        </w:rPr>
      </w:pPr>
    </w:p>
    <w:p w14:paraId="79FEF742" w14:textId="77777777" w:rsidR="00542E93" w:rsidRDefault="00542E93" w:rsidP="00542E93">
      <w:pPr>
        <w:spacing w:line="480" w:lineRule="auto"/>
        <w:jc w:val="center"/>
        <w:rPr>
          <w:rFonts w:ascii="Times New Roman" w:hAnsi="Times New Roman" w:cs="Times New Roman"/>
          <w:sz w:val="24"/>
          <w:szCs w:val="24"/>
        </w:rPr>
      </w:pPr>
    </w:p>
    <w:p w14:paraId="25B4C7C4" w14:textId="77777777" w:rsidR="00542E93" w:rsidRDefault="00542E93" w:rsidP="00542E93">
      <w:pPr>
        <w:spacing w:line="480" w:lineRule="auto"/>
        <w:jc w:val="center"/>
        <w:rPr>
          <w:rFonts w:ascii="Times New Roman" w:hAnsi="Times New Roman" w:cs="Times New Roman"/>
          <w:sz w:val="24"/>
          <w:szCs w:val="24"/>
        </w:rPr>
      </w:pPr>
    </w:p>
    <w:p w14:paraId="479F9836" w14:textId="77777777" w:rsidR="00542E93" w:rsidRDefault="00542E93" w:rsidP="00542E93">
      <w:pPr>
        <w:spacing w:line="480" w:lineRule="auto"/>
        <w:jc w:val="center"/>
        <w:rPr>
          <w:rFonts w:ascii="Times New Roman" w:hAnsi="Times New Roman" w:cs="Times New Roman"/>
          <w:sz w:val="24"/>
          <w:szCs w:val="24"/>
        </w:rPr>
      </w:pPr>
    </w:p>
    <w:p w14:paraId="075F0427" w14:textId="77777777" w:rsidR="00542E93" w:rsidRDefault="00542E93" w:rsidP="00542E93">
      <w:pPr>
        <w:spacing w:line="480" w:lineRule="auto"/>
        <w:jc w:val="center"/>
        <w:rPr>
          <w:rFonts w:ascii="Times New Roman" w:hAnsi="Times New Roman" w:cs="Times New Roman"/>
          <w:sz w:val="24"/>
          <w:szCs w:val="24"/>
        </w:rPr>
      </w:pPr>
    </w:p>
    <w:p w14:paraId="1A68ED44" w14:textId="77777777" w:rsidR="00542E93" w:rsidRDefault="00542E93" w:rsidP="00542E93">
      <w:pPr>
        <w:spacing w:line="480" w:lineRule="auto"/>
        <w:jc w:val="center"/>
        <w:rPr>
          <w:rFonts w:ascii="Times New Roman" w:hAnsi="Times New Roman" w:cs="Times New Roman"/>
          <w:sz w:val="24"/>
          <w:szCs w:val="24"/>
        </w:rPr>
      </w:pPr>
    </w:p>
    <w:p w14:paraId="6129E1C4" w14:textId="77777777" w:rsidR="00542E93" w:rsidRDefault="00542E93" w:rsidP="00542E93">
      <w:pPr>
        <w:spacing w:line="480" w:lineRule="auto"/>
        <w:jc w:val="center"/>
        <w:rPr>
          <w:rFonts w:ascii="Times New Roman" w:hAnsi="Times New Roman" w:cs="Times New Roman"/>
          <w:sz w:val="24"/>
          <w:szCs w:val="24"/>
        </w:rPr>
      </w:pPr>
    </w:p>
    <w:p w14:paraId="73C5B100" w14:textId="46630E56" w:rsidR="00542E93" w:rsidRPr="00FA5094" w:rsidRDefault="00542E93" w:rsidP="00542E93">
      <w:pPr>
        <w:spacing w:line="480" w:lineRule="auto"/>
        <w:jc w:val="center"/>
        <w:rPr>
          <w:rFonts w:ascii="Times New Roman" w:hAnsi="Times New Roman" w:cs="Times New Roman"/>
          <w:sz w:val="24"/>
          <w:szCs w:val="24"/>
        </w:rPr>
      </w:pPr>
      <w:r w:rsidRPr="00FA5094">
        <w:rPr>
          <w:rFonts w:ascii="Times New Roman" w:hAnsi="Times New Roman" w:cs="Times New Roman"/>
          <w:sz w:val="24"/>
          <w:szCs w:val="24"/>
        </w:rPr>
        <w:t>Zen S. Brandner</w:t>
      </w:r>
    </w:p>
    <w:p w14:paraId="022432FB" w14:textId="77777777" w:rsidR="00542E93" w:rsidRPr="00FA5094" w:rsidRDefault="00542E93" w:rsidP="00542E93">
      <w:pPr>
        <w:spacing w:line="480" w:lineRule="auto"/>
        <w:jc w:val="center"/>
        <w:rPr>
          <w:rFonts w:ascii="Times New Roman" w:hAnsi="Times New Roman" w:cs="Times New Roman"/>
          <w:sz w:val="24"/>
          <w:szCs w:val="24"/>
        </w:rPr>
      </w:pPr>
      <w:r w:rsidRPr="00FA5094">
        <w:rPr>
          <w:rFonts w:ascii="Times New Roman" w:hAnsi="Times New Roman" w:cs="Times New Roman"/>
          <w:sz w:val="24"/>
          <w:szCs w:val="24"/>
        </w:rPr>
        <w:t>Bryant &amp; Stratton College</w:t>
      </w:r>
    </w:p>
    <w:p w14:paraId="41C482E7" w14:textId="14FA0D22" w:rsidR="00542E93" w:rsidRPr="00FA5094" w:rsidRDefault="00542E93" w:rsidP="00542E93">
      <w:pPr>
        <w:spacing w:line="480" w:lineRule="auto"/>
        <w:jc w:val="center"/>
        <w:rPr>
          <w:rFonts w:ascii="Times New Roman" w:hAnsi="Times New Roman" w:cs="Times New Roman"/>
          <w:sz w:val="24"/>
          <w:szCs w:val="24"/>
        </w:rPr>
      </w:pPr>
      <w:r>
        <w:rPr>
          <w:rFonts w:ascii="Times New Roman" w:hAnsi="Times New Roman" w:cs="Times New Roman"/>
          <w:sz w:val="24"/>
          <w:szCs w:val="24"/>
        </w:rPr>
        <w:t>BUSS230 – Intro to Project Mgmt.</w:t>
      </w:r>
    </w:p>
    <w:p w14:paraId="2ADEA8D8" w14:textId="2DB23DE3" w:rsidR="00542E93" w:rsidRPr="00FA5094" w:rsidRDefault="00542E93" w:rsidP="00542E93">
      <w:pPr>
        <w:spacing w:line="480" w:lineRule="auto"/>
        <w:jc w:val="center"/>
        <w:rPr>
          <w:rFonts w:ascii="Times New Roman" w:hAnsi="Times New Roman" w:cs="Times New Roman"/>
          <w:sz w:val="24"/>
          <w:szCs w:val="24"/>
        </w:rPr>
      </w:pPr>
      <w:r>
        <w:rPr>
          <w:rFonts w:ascii="Times New Roman" w:hAnsi="Times New Roman" w:cs="Times New Roman"/>
          <w:sz w:val="24"/>
          <w:szCs w:val="24"/>
        </w:rPr>
        <w:t>M. Sabha</w:t>
      </w:r>
    </w:p>
    <w:p w14:paraId="3B00378B" w14:textId="748A6477" w:rsidR="00542E93" w:rsidRPr="00FA5094" w:rsidRDefault="00542E93" w:rsidP="00542E93">
      <w:pPr>
        <w:spacing w:line="480" w:lineRule="auto"/>
        <w:jc w:val="center"/>
        <w:rPr>
          <w:rFonts w:ascii="Times New Roman" w:hAnsi="Times New Roman" w:cs="Times New Roman"/>
          <w:sz w:val="24"/>
          <w:szCs w:val="24"/>
        </w:rPr>
      </w:pPr>
      <w:r>
        <w:rPr>
          <w:rFonts w:ascii="Times New Roman" w:hAnsi="Times New Roman" w:cs="Times New Roman"/>
          <w:sz w:val="24"/>
          <w:szCs w:val="24"/>
        </w:rPr>
        <w:t>September 19</w:t>
      </w:r>
      <w:r w:rsidRPr="00542E93">
        <w:rPr>
          <w:rFonts w:ascii="Times New Roman" w:hAnsi="Times New Roman" w:cs="Times New Roman"/>
          <w:sz w:val="24"/>
          <w:szCs w:val="24"/>
          <w:vertAlign w:val="superscript"/>
        </w:rPr>
        <w:t>th</w:t>
      </w:r>
      <w:r w:rsidRPr="00FA5094">
        <w:rPr>
          <w:rFonts w:ascii="Times New Roman" w:hAnsi="Times New Roman" w:cs="Times New Roman"/>
          <w:sz w:val="24"/>
          <w:szCs w:val="24"/>
        </w:rPr>
        <w:t>, 2022</w:t>
      </w:r>
    </w:p>
    <w:p w14:paraId="4E6E0EC9" w14:textId="0F325D59" w:rsidR="00542E93" w:rsidRDefault="00542E93"/>
    <w:p w14:paraId="1A33E65E" w14:textId="54195F1E" w:rsidR="00542E93" w:rsidRDefault="00542E93"/>
    <w:p w14:paraId="6C62D9DD" w14:textId="274CD691" w:rsidR="00542E93" w:rsidRDefault="00542E93"/>
    <w:p w14:paraId="49D04614" w14:textId="561D3918" w:rsidR="00542E93" w:rsidRDefault="00542E93"/>
    <w:p w14:paraId="3A2420AA" w14:textId="1705F686" w:rsidR="00542E93" w:rsidRDefault="00542E93"/>
    <w:p w14:paraId="5ACF2135" w14:textId="5739E6BD" w:rsidR="00542E93" w:rsidRDefault="00542E93"/>
    <w:p w14:paraId="6355BD7F" w14:textId="6B538CFF" w:rsidR="00542E93" w:rsidRDefault="00542E93"/>
    <w:p w14:paraId="7F5506FF" w14:textId="7BFA6848" w:rsidR="00542E93" w:rsidRDefault="00542E93"/>
    <w:p w14:paraId="507F97E7" w14:textId="49F35B99" w:rsidR="00542E93" w:rsidRDefault="00542E93"/>
    <w:p w14:paraId="180DDEE4" w14:textId="672C904A" w:rsidR="00542E93" w:rsidRDefault="00542E93"/>
    <w:p w14:paraId="33A86151" w14:textId="5DAA329F" w:rsidR="00542E93" w:rsidRDefault="00542E93"/>
    <w:p w14:paraId="6564E190" w14:textId="6A2E4F6A" w:rsidR="00542E93" w:rsidRDefault="00542E93"/>
    <w:p w14:paraId="0DA98A40" w14:textId="3C296C94" w:rsidR="00542E93" w:rsidRDefault="00542E93"/>
    <w:p w14:paraId="1C372D81" w14:textId="0BD96923" w:rsidR="00542E93" w:rsidRDefault="00542E93"/>
    <w:p w14:paraId="2EA30AD4" w14:textId="3FE339D0" w:rsidR="00542E93" w:rsidRDefault="00542E93"/>
    <w:p w14:paraId="0B2DAF64" w14:textId="72AE4619" w:rsidR="00542E93" w:rsidRDefault="00542E93"/>
    <w:p w14:paraId="22C424D2" w14:textId="59C549F4" w:rsidR="00542E93" w:rsidRDefault="00542E93"/>
    <w:p w14:paraId="00B3024A" w14:textId="6E6B92E4" w:rsidR="00542E93" w:rsidRDefault="00542E93"/>
    <w:p w14:paraId="2FEF3602" w14:textId="06F7AF71" w:rsidR="00542E93" w:rsidRDefault="00542E93"/>
    <w:p w14:paraId="671224D1" w14:textId="3E1B4A8E" w:rsidR="00542E93" w:rsidRDefault="00542E93"/>
    <w:p w14:paraId="38080141" w14:textId="2624E206" w:rsidR="00542E93" w:rsidRDefault="00542E93"/>
    <w:p w14:paraId="7BBDFE9A" w14:textId="73335A2A" w:rsidR="000374E2" w:rsidRDefault="000374E2" w:rsidP="00074D47">
      <w:pPr>
        <w:spacing w:line="480" w:lineRule="auto"/>
        <w:jc w:val="center"/>
      </w:pPr>
      <w:r>
        <w:lastRenderedPageBreak/>
        <w:t>Week 2: Initiating the Project</w:t>
      </w:r>
    </w:p>
    <w:tbl>
      <w:tblPr>
        <w:tblStyle w:val="TableGrid1"/>
        <w:tblpPr w:leftFromText="180" w:rightFromText="180" w:vertAnchor="text" w:horzAnchor="margin" w:tblpY="149"/>
        <w:tblW w:w="9812" w:type="dxa"/>
        <w:tblLayout w:type="fixed"/>
        <w:tblLook w:val="04A0" w:firstRow="1" w:lastRow="0" w:firstColumn="1" w:lastColumn="0" w:noHBand="0" w:noVBand="1"/>
      </w:tblPr>
      <w:tblGrid>
        <w:gridCol w:w="2414"/>
        <w:gridCol w:w="2250"/>
        <w:gridCol w:w="5148"/>
      </w:tblGrid>
      <w:tr w:rsidR="000374E2" w:rsidRPr="00DD4E5B" w14:paraId="4E085768" w14:textId="77777777">
        <w:tc>
          <w:tcPr>
            <w:tcW w:w="2414" w:type="dxa"/>
            <w:shd w:val="clear" w:color="auto" w:fill="D9D9D9"/>
          </w:tcPr>
          <w:p w14:paraId="6100E230" w14:textId="77777777" w:rsidR="000374E2" w:rsidRPr="00DD4E5B" w:rsidRDefault="000374E2" w:rsidP="00E4146E">
            <w:pPr>
              <w:spacing w:line="480" w:lineRule="auto"/>
              <w:rPr>
                <w:rFonts w:ascii="Book Antiqua" w:eastAsia="Calibri" w:hAnsi="Book Antiqua"/>
                <w:b/>
                <w:sz w:val="24"/>
                <w:szCs w:val="24"/>
              </w:rPr>
            </w:pPr>
            <w:bookmarkStart w:id="0" w:name="_Hlk518723412"/>
            <w:r w:rsidRPr="00DD4E5B">
              <w:rPr>
                <w:rFonts w:ascii="Book Antiqua" w:eastAsia="Calibri" w:hAnsi="Book Antiqua"/>
                <w:b/>
                <w:sz w:val="24"/>
                <w:szCs w:val="24"/>
              </w:rPr>
              <w:t>Name</w:t>
            </w:r>
          </w:p>
        </w:tc>
        <w:tc>
          <w:tcPr>
            <w:tcW w:w="2250" w:type="dxa"/>
            <w:shd w:val="clear" w:color="auto" w:fill="D9D9D9"/>
          </w:tcPr>
          <w:p w14:paraId="79F2353C" w14:textId="77777777" w:rsidR="000374E2" w:rsidRPr="00DD4E5B" w:rsidRDefault="000374E2" w:rsidP="00E4146E">
            <w:pPr>
              <w:spacing w:line="480" w:lineRule="auto"/>
              <w:rPr>
                <w:rFonts w:ascii="Book Antiqua" w:eastAsia="Calibri" w:hAnsi="Book Antiqua"/>
                <w:b/>
                <w:sz w:val="24"/>
                <w:szCs w:val="24"/>
              </w:rPr>
            </w:pPr>
            <w:r w:rsidRPr="00DD4E5B">
              <w:rPr>
                <w:rFonts w:ascii="Book Antiqua" w:eastAsia="Calibri" w:hAnsi="Book Antiqua"/>
                <w:b/>
                <w:sz w:val="24"/>
                <w:szCs w:val="24"/>
              </w:rPr>
              <w:t>Role/Company</w:t>
            </w:r>
          </w:p>
        </w:tc>
        <w:tc>
          <w:tcPr>
            <w:tcW w:w="5148" w:type="dxa"/>
            <w:shd w:val="clear" w:color="auto" w:fill="D9D9D9"/>
          </w:tcPr>
          <w:p w14:paraId="5BF12AEB" w14:textId="77777777" w:rsidR="000374E2" w:rsidRPr="00DD4E5B" w:rsidRDefault="000374E2" w:rsidP="00E4146E">
            <w:pPr>
              <w:spacing w:line="480" w:lineRule="auto"/>
              <w:rPr>
                <w:rFonts w:ascii="Book Antiqua" w:eastAsia="Calibri" w:hAnsi="Book Antiqua"/>
                <w:b/>
                <w:sz w:val="24"/>
                <w:szCs w:val="24"/>
              </w:rPr>
            </w:pPr>
            <w:r w:rsidRPr="00DD4E5B">
              <w:rPr>
                <w:rFonts w:ascii="Book Antiqua" w:eastAsia="Calibri" w:hAnsi="Book Antiqua"/>
                <w:b/>
                <w:sz w:val="24"/>
                <w:szCs w:val="24"/>
              </w:rPr>
              <w:t>Identify their Project Team responsibility?</w:t>
            </w:r>
          </w:p>
        </w:tc>
      </w:tr>
      <w:tr w:rsidR="000374E2" w:rsidRPr="00DD4E5B" w14:paraId="48191C50" w14:textId="77777777">
        <w:tc>
          <w:tcPr>
            <w:tcW w:w="2414" w:type="dxa"/>
          </w:tcPr>
          <w:p w14:paraId="533F5FC2" w14:textId="7844D52C" w:rsidR="000374E2" w:rsidRPr="00DD4E5B" w:rsidRDefault="000374E2" w:rsidP="00E4146E">
            <w:pPr>
              <w:spacing w:line="480" w:lineRule="auto"/>
              <w:rPr>
                <w:rFonts w:ascii="Book Antiqua" w:eastAsia="Calibri" w:hAnsi="Book Antiqua"/>
                <w:i/>
                <w:sz w:val="24"/>
                <w:szCs w:val="24"/>
              </w:rPr>
            </w:pPr>
            <w:r>
              <w:rPr>
                <w:rFonts w:ascii="Book Antiqua" w:eastAsia="Calibri" w:hAnsi="Book Antiqua"/>
                <w:i/>
                <w:sz w:val="24"/>
                <w:szCs w:val="24"/>
              </w:rPr>
              <w:t>Steve Plate</w:t>
            </w:r>
          </w:p>
        </w:tc>
        <w:tc>
          <w:tcPr>
            <w:tcW w:w="2250" w:type="dxa"/>
          </w:tcPr>
          <w:p w14:paraId="41498977" w14:textId="09DF6D18" w:rsidR="000374E2" w:rsidRPr="00DD4E5B" w:rsidRDefault="00763408" w:rsidP="00E4146E">
            <w:pPr>
              <w:spacing w:line="480" w:lineRule="auto"/>
              <w:rPr>
                <w:rFonts w:ascii="Book Antiqua" w:eastAsia="Calibri" w:hAnsi="Book Antiqua"/>
                <w:i/>
                <w:sz w:val="24"/>
                <w:szCs w:val="24"/>
              </w:rPr>
            </w:pPr>
            <w:r>
              <w:rPr>
                <w:rFonts w:ascii="Book Antiqua" w:eastAsia="Calibri" w:hAnsi="Book Antiqua"/>
                <w:i/>
                <w:sz w:val="24"/>
                <w:szCs w:val="24"/>
              </w:rPr>
              <w:t>Director of WTC Construction</w:t>
            </w:r>
          </w:p>
        </w:tc>
        <w:tc>
          <w:tcPr>
            <w:tcW w:w="5148" w:type="dxa"/>
          </w:tcPr>
          <w:p w14:paraId="3D2B7AF7" w14:textId="3701074B" w:rsidR="000374E2" w:rsidRPr="00DD4E5B" w:rsidRDefault="009A12BE" w:rsidP="00E4146E">
            <w:pPr>
              <w:spacing w:line="480" w:lineRule="auto"/>
              <w:rPr>
                <w:rFonts w:ascii="Book Antiqua" w:eastAsia="Calibri" w:hAnsi="Book Antiqua"/>
                <w:i/>
                <w:sz w:val="24"/>
                <w:szCs w:val="24"/>
              </w:rPr>
            </w:pPr>
            <w:r>
              <w:rPr>
                <w:rFonts w:ascii="Book Antiqua" w:eastAsia="Calibri" w:hAnsi="Book Antiqua"/>
                <w:i/>
                <w:sz w:val="24"/>
                <w:szCs w:val="24"/>
              </w:rPr>
              <w:t xml:space="preserve">Helped fund and establish the process needed to develop the one world trade center  </w:t>
            </w:r>
          </w:p>
        </w:tc>
      </w:tr>
      <w:tr w:rsidR="000374E2" w:rsidRPr="00DD4E5B" w14:paraId="62CFAD0F" w14:textId="77777777">
        <w:tc>
          <w:tcPr>
            <w:tcW w:w="2414" w:type="dxa"/>
          </w:tcPr>
          <w:p w14:paraId="066006F4" w14:textId="10740738" w:rsidR="000374E2" w:rsidRPr="00DD4E5B" w:rsidRDefault="009A12BE" w:rsidP="00E4146E">
            <w:pPr>
              <w:spacing w:line="480" w:lineRule="auto"/>
              <w:rPr>
                <w:rFonts w:ascii="Book Antiqua" w:eastAsia="Calibri" w:hAnsi="Book Antiqua"/>
                <w:i/>
                <w:sz w:val="24"/>
                <w:szCs w:val="24"/>
              </w:rPr>
            </w:pPr>
            <w:r>
              <w:rPr>
                <w:rFonts w:ascii="Book Antiqua" w:eastAsia="Calibri" w:hAnsi="Book Antiqua"/>
                <w:i/>
                <w:sz w:val="24"/>
                <w:szCs w:val="24"/>
              </w:rPr>
              <w:t xml:space="preserve">Mike Mennella </w:t>
            </w:r>
          </w:p>
        </w:tc>
        <w:tc>
          <w:tcPr>
            <w:tcW w:w="2250" w:type="dxa"/>
          </w:tcPr>
          <w:p w14:paraId="2CF7629C" w14:textId="582BAF99" w:rsidR="000374E2" w:rsidRPr="00DD4E5B" w:rsidRDefault="009A12BE" w:rsidP="00E4146E">
            <w:pPr>
              <w:spacing w:line="480" w:lineRule="auto"/>
              <w:rPr>
                <w:rFonts w:ascii="Book Antiqua" w:eastAsia="Calibri" w:hAnsi="Book Antiqua"/>
                <w:i/>
                <w:sz w:val="24"/>
                <w:szCs w:val="24"/>
              </w:rPr>
            </w:pPr>
            <w:r>
              <w:rPr>
                <w:rFonts w:ascii="Book Antiqua" w:eastAsia="Calibri" w:hAnsi="Book Antiqua"/>
                <w:i/>
                <w:sz w:val="24"/>
                <w:szCs w:val="24"/>
              </w:rPr>
              <w:t>Executive VP of World Trade Center Projects</w:t>
            </w:r>
          </w:p>
        </w:tc>
        <w:tc>
          <w:tcPr>
            <w:tcW w:w="5148" w:type="dxa"/>
          </w:tcPr>
          <w:p w14:paraId="298EB558" w14:textId="4A0C4CF4" w:rsidR="000374E2" w:rsidRPr="00DD4E5B" w:rsidRDefault="0076272C" w:rsidP="00E4146E">
            <w:pPr>
              <w:spacing w:line="480" w:lineRule="auto"/>
              <w:rPr>
                <w:rFonts w:ascii="Book Antiqua" w:eastAsia="Calibri" w:hAnsi="Book Antiqua"/>
                <w:i/>
                <w:sz w:val="24"/>
                <w:szCs w:val="24"/>
              </w:rPr>
            </w:pPr>
            <w:r>
              <w:rPr>
                <w:rFonts w:ascii="Book Antiqua" w:eastAsia="Calibri" w:hAnsi="Book Antiqua"/>
                <w:i/>
                <w:sz w:val="24"/>
                <w:szCs w:val="24"/>
              </w:rPr>
              <w:t xml:space="preserve">Also helped in the development process of the One World Trade Center  </w:t>
            </w:r>
          </w:p>
        </w:tc>
      </w:tr>
      <w:tr w:rsidR="000374E2" w:rsidRPr="00DD4E5B" w14:paraId="48842D34" w14:textId="77777777">
        <w:tc>
          <w:tcPr>
            <w:tcW w:w="2414" w:type="dxa"/>
          </w:tcPr>
          <w:p w14:paraId="542F0C36" w14:textId="2C9A6635" w:rsidR="000374E2" w:rsidRPr="00DD4E5B" w:rsidRDefault="0076272C" w:rsidP="00E4146E">
            <w:pPr>
              <w:spacing w:line="480" w:lineRule="auto"/>
              <w:rPr>
                <w:rFonts w:ascii="Book Antiqua" w:eastAsia="Calibri" w:hAnsi="Book Antiqua"/>
                <w:i/>
                <w:sz w:val="24"/>
                <w:szCs w:val="24"/>
              </w:rPr>
            </w:pPr>
            <w:r>
              <w:rPr>
                <w:rFonts w:ascii="Book Antiqua" w:eastAsia="Calibri" w:hAnsi="Book Antiqua"/>
                <w:i/>
                <w:sz w:val="24"/>
                <w:szCs w:val="24"/>
              </w:rPr>
              <w:t>Yoram Eilon</w:t>
            </w:r>
          </w:p>
        </w:tc>
        <w:tc>
          <w:tcPr>
            <w:tcW w:w="2250" w:type="dxa"/>
          </w:tcPr>
          <w:p w14:paraId="2BF465CF" w14:textId="741DF147" w:rsidR="000374E2" w:rsidRPr="00DD4E5B" w:rsidRDefault="00A317E2" w:rsidP="00E4146E">
            <w:pPr>
              <w:spacing w:line="480" w:lineRule="auto"/>
              <w:rPr>
                <w:rFonts w:ascii="Book Antiqua" w:eastAsia="Calibri" w:hAnsi="Book Antiqua"/>
                <w:i/>
                <w:sz w:val="24"/>
                <w:szCs w:val="24"/>
              </w:rPr>
            </w:pPr>
            <w:r>
              <w:rPr>
                <w:rFonts w:ascii="Book Antiqua" w:eastAsia="Calibri" w:hAnsi="Book Antiqua"/>
                <w:i/>
                <w:sz w:val="24"/>
                <w:szCs w:val="24"/>
              </w:rPr>
              <w:t>VP of Building Structures WSP</w:t>
            </w:r>
          </w:p>
        </w:tc>
        <w:tc>
          <w:tcPr>
            <w:tcW w:w="5148" w:type="dxa"/>
          </w:tcPr>
          <w:p w14:paraId="59F28925" w14:textId="69BA535F" w:rsidR="000374E2" w:rsidRPr="00DD4E5B" w:rsidRDefault="00A317E2" w:rsidP="00E4146E">
            <w:pPr>
              <w:spacing w:line="480" w:lineRule="auto"/>
              <w:rPr>
                <w:rFonts w:ascii="Book Antiqua" w:eastAsia="Calibri" w:hAnsi="Book Antiqua"/>
                <w:i/>
                <w:sz w:val="24"/>
                <w:szCs w:val="24"/>
              </w:rPr>
            </w:pPr>
            <w:r>
              <w:rPr>
                <w:rFonts w:ascii="Book Antiqua" w:eastAsia="Calibri" w:hAnsi="Book Antiqua"/>
                <w:i/>
                <w:sz w:val="24"/>
                <w:szCs w:val="24"/>
              </w:rPr>
              <w:t xml:space="preserve">One of the lead engineers of the One World Trade Center   </w:t>
            </w:r>
          </w:p>
        </w:tc>
      </w:tr>
      <w:tr w:rsidR="00A317E2" w:rsidRPr="00DD4E5B" w14:paraId="30BE9ADF" w14:textId="77777777">
        <w:tc>
          <w:tcPr>
            <w:tcW w:w="2414" w:type="dxa"/>
          </w:tcPr>
          <w:p w14:paraId="11C6F8CA" w14:textId="3911FBA3" w:rsidR="00A317E2" w:rsidRPr="00DD4E5B" w:rsidRDefault="00A317E2" w:rsidP="00E4146E">
            <w:pPr>
              <w:spacing w:line="480" w:lineRule="auto"/>
              <w:rPr>
                <w:rFonts w:ascii="Book Antiqua" w:eastAsia="Calibri" w:hAnsi="Book Antiqua"/>
                <w:i/>
                <w:sz w:val="24"/>
                <w:szCs w:val="24"/>
              </w:rPr>
            </w:pPr>
            <w:r>
              <w:rPr>
                <w:rFonts w:ascii="Book Antiqua" w:eastAsia="Calibri" w:hAnsi="Book Antiqua"/>
                <w:i/>
                <w:sz w:val="24"/>
                <w:szCs w:val="24"/>
              </w:rPr>
              <w:t>Ahmad Rahimian</w:t>
            </w:r>
          </w:p>
        </w:tc>
        <w:tc>
          <w:tcPr>
            <w:tcW w:w="2250" w:type="dxa"/>
          </w:tcPr>
          <w:p w14:paraId="19430925" w14:textId="78F0A9A1" w:rsidR="00A317E2" w:rsidRPr="00DD4E5B" w:rsidRDefault="00A317E2" w:rsidP="00E4146E">
            <w:pPr>
              <w:spacing w:line="480" w:lineRule="auto"/>
              <w:rPr>
                <w:rFonts w:ascii="Book Antiqua" w:eastAsia="Calibri" w:hAnsi="Book Antiqua"/>
                <w:i/>
                <w:sz w:val="24"/>
                <w:szCs w:val="24"/>
              </w:rPr>
            </w:pPr>
            <w:r>
              <w:rPr>
                <w:rFonts w:ascii="Book Antiqua" w:eastAsia="Calibri" w:hAnsi="Book Antiqua"/>
                <w:i/>
                <w:sz w:val="24"/>
                <w:szCs w:val="24"/>
              </w:rPr>
              <w:t>Director of Building Structures WSP</w:t>
            </w:r>
          </w:p>
        </w:tc>
        <w:tc>
          <w:tcPr>
            <w:tcW w:w="5148" w:type="dxa"/>
          </w:tcPr>
          <w:p w14:paraId="3BC286EA" w14:textId="59100523" w:rsidR="00A317E2" w:rsidRPr="00DD4E5B" w:rsidRDefault="00A317E2" w:rsidP="00E4146E">
            <w:pPr>
              <w:spacing w:line="480" w:lineRule="auto"/>
              <w:rPr>
                <w:rFonts w:ascii="Book Antiqua" w:eastAsia="Calibri" w:hAnsi="Book Antiqua"/>
                <w:i/>
                <w:sz w:val="24"/>
                <w:szCs w:val="24"/>
              </w:rPr>
            </w:pPr>
            <w:r>
              <w:rPr>
                <w:rFonts w:ascii="Book Antiqua" w:eastAsia="Calibri" w:hAnsi="Book Antiqua"/>
                <w:i/>
                <w:sz w:val="24"/>
                <w:szCs w:val="24"/>
              </w:rPr>
              <w:t xml:space="preserve">One of the lead engineers of the One World Trade Center   </w:t>
            </w:r>
          </w:p>
        </w:tc>
      </w:tr>
      <w:bookmarkEnd w:id="0"/>
    </w:tbl>
    <w:p w14:paraId="34279010" w14:textId="5F7D8D75" w:rsidR="00542E93" w:rsidRDefault="00542E93" w:rsidP="00E4146E">
      <w:pPr>
        <w:spacing w:line="480" w:lineRule="auto"/>
      </w:pPr>
    </w:p>
    <w:p w14:paraId="6EA8B39E" w14:textId="5CA88CB2" w:rsidR="00D15CB9" w:rsidRDefault="00D15CB9" w:rsidP="00E4146E">
      <w:pPr>
        <w:spacing w:line="480" w:lineRule="auto"/>
        <w:rPr>
          <w:rFonts w:ascii="Times New Roman" w:hAnsi="Times New Roman" w:cs="Times New Roman"/>
          <w:sz w:val="24"/>
          <w:szCs w:val="24"/>
        </w:rPr>
      </w:pPr>
      <w:r w:rsidRPr="00D15CB9">
        <w:rPr>
          <w:rFonts w:ascii="Times New Roman" w:hAnsi="Times New Roman" w:cs="Times New Roman"/>
          <w:sz w:val="24"/>
          <w:szCs w:val="24"/>
        </w:rPr>
        <w:tab/>
        <w:t xml:space="preserve">As seen in the chart above, the people selected all played a major role in the process of </w:t>
      </w:r>
      <w:r>
        <w:rPr>
          <w:rFonts w:ascii="Times New Roman" w:hAnsi="Times New Roman" w:cs="Times New Roman"/>
          <w:sz w:val="24"/>
          <w:szCs w:val="24"/>
        </w:rPr>
        <w:t>creating the newest One World Trade Center</w:t>
      </w:r>
      <w:r w:rsidR="005361F3">
        <w:rPr>
          <w:rFonts w:ascii="Times New Roman" w:hAnsi="Times New Roman" w:cs="Times New Roman"/>
          <w:sz w:val="24"/>
          <w:szCs w:val="24"/>
        </w:rPr>
        <w:t xml:space="preserve">. </w:t>
      </w:r>
      <w:r w:rsidR="00040A68">
        <w:rPr>
          <w:rFonts w:ascii="Times New Roman" w:hAnsi="Times New Roman" w:cs="Times New Roman"/>
          <w:sz w:val="24"/>
          <w:szCs w:val="24"/>
        </w:rPr>
        <w:t xml:space="preserve">Whether it comes to the funding of the project, or even overseeing the development and managing it are some of the many roles played by them. </w:t>
      </w:r>
      <w:r w:rsidR="006920DE">
        <w:rPr>
          <w:rFonts w:ascii="Times New Roman" w:hAnsi="Times New Roman" w:cs="Times New Roman"/>
          <w:sz w:val="24"/>
          <w:szCs w:val="24"/>
        </w:rPr>
        <w:t xml:space="preserve">The project was mainly overseen by The Port Authority and required the funds of nearly $3.9b. </w:t>
      </w:r>
      <w:r w:rsidR="00141B12">
        <w:rPr>
          <w:rFonts w:ascii="Times New Roman" w:hAnsi="Times New Roman" w:cs="Times New Roman"/>
          <w:sz w:val="24"/>
          <w:szCs w:val="24"/>
        </w:rPr>
        <w:t xml:space="preserve">The design process was taken by Ahmad Rahimian, who laid out the foundation of the WTC creation. </w:t>
      </w:r>
      <w:r w:rsidR="005C0748">
        <w:rPr>
          <w:rFonts w:ascii="Times New Roman" w:hAnsi="Times New Roman" w:cs="Times New Roman"/>
          <w:sz w:val="24"/>
          <w:szCs w:val="24"/>
        </w:rPr>
        <w:t xml:space="preserve">Mike Mennella took the role of managing the construction of WTC, down to every last detail until it was officially completed. </w:t>
      </w:r>
      <w:r w:rsidR="002E0BB0">
        <w:rPr>
          <w:rFonts w:ascii="Times New Roman" w:hAnsi="Times New Roman" w:cs="Times New Roman"/>
          <w:sz w:val="24"/>
          <w:szCs w:val="24"/>
        </w:rPr>
        <w:t xml:space="preserve">Yoram also had similar roles among many other people that were heavily involved with the development of WTC. Of course, these aren’t the only people involved with the project, but these are the main people who designed and developed the WTC. </w:t>
      </w:r>
    </w:p>
    <w:p w14:paraId="700120F9" w14:textId="73B0116B" w:rsidR="00074D47" w:rsidRDefault="00D15CB9" w:rsidP="00463542">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ab/>
      </w:r>
    </w:p>
    <w:p w14:paraId="5700F13B" w14:textId="7BC90B03" w:rsidR="004665B0" w:rsidRDefault="00463542" w:rsidP="004665B0">
      <w:pPr>
        <w:tabs>
          <w:tab w:val="left" w:pos="6880"/>
        </w:tabs>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Week 3: Planning the Project</w:t>
      </w:r>
    </w:p>
    <w:p w14:paraId="6AB8634E" w14:textId="3EC692DC" w:rsidR="004665B0" w:rsidRDefault="004665B0" w:rsidP="004665B0">
      <w:pPr>
        <w:tabs>
          <w:tab w:val="left" w:pos="6880"/>
        </w:tabs>
        <w:spacing w:line="480" w:lineRule="auto"/>
        <w:rPr>
          <w:rFonts w:ascii="Times New Roman" w:hAnsi="Times New Roman" w:cs="Times New Roman"/>
          <w:sz w:val="24"/>
          <w:szCs w:val="24"/>
        </w:rPr>
      </w:pPr>
    </w:p>
    <w:p w14:paraId="62FCCE7F" w14:textId="5D7ABE57" w:rsidR="004665B0" w:rsidRDefault="004665B0" w:rsidP="004665B0">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When looking at the One World Trade Center, many strategic considerations were taken into account. Each step in this project each served a vital role in ensuring th</w:t>
      </w:r>
      <w:r w:rsidR="00D60E71">
        <w:rPr>
          <w:rFonts w:ascii="Times New Roman" w:hAnsi="Times New Roman" w:cs="Times New Roman"/>
          <w:sz w:val="24"/>
          <w:szCs w:val="24"/>
        </w:rPr>
        <w:t xml:space="preserve">e success and completion of the WTC. Some of the main considerations taken into account by the project management team were size, location, funding, location of resources, labor and so on and so forth. </w:t>
      </w:r>
      <w:r w:rsidR="00A47FAC">
        <w:rPr>
          <w:rFonts w:ascii="Times New Roman" w:hAnsi="Times New Roman" w:cs="Times New Roman"/>
          <w:sz w:val="24"/>
          <w:szCs w:val="24"/>
        </w:rPr>
        <w:t>Everything mentioned above can be decided and developed in a work breakdown structure (WBS). A well formulated WBS are very beneficial for larger projects, because everything can stem down into the smallest detail possible. The budget of this project is one of the bigger factors, and this can be broken down into the labor of WTC to the resources needed to complete a project of this magnitude. Another key factor going into the project plan is the schedule of the project from initiation to closing. Creating a timetable for this project is key to know where exactly the project stands in a certain period of time. This serves the purpose of keeping groups involved with the project informed</w:t>
      </w:r>
      <w:r w:rsidR="00700678">
        <w:rPr>
          <w:rFonts w:ascii="Times New Roman" w:hAnsi="Times New Roman" w:cs="Times New Roman"/>
          <w:sz w:val="24"/>
          <w:szCs w:val="24"/>
        </w:rPr>
        <w:t>;</w:t>
      </w:r>
      <w:r w:rsidR="00A47FAC">
        <w:rPr>
          <w:rFonts w:ascii="Times New Roman" w:hAnsi="Times New Roman" w:cs="Times New Roman"/>
          <w:sz w:val="24"/>
          <w:szCs w:val="24"/>
        </w:rPr>
        <w:t xml:space="preserve"> </w:t>
      </w:r>
      <w:r w:rsidR="00700678">
        <w:rPr>
          <w:rFonts w:ascii="Times New Roman" w:hAnsi="Times New Roman" w:cs="Times New Roman"/>
          <w:sz w:val="24"/>
          <w:szCs w:val="24"/>
        </w:rPr>
        <w:t xml:space="preserve">also ensuring the vital parts of the project are being completed on time. </w:t>
      </w:r>
    </w:p>
    <w:p w14:paraId="68EFF40A" w14:textId="0BC43D67" w:rsidR="00074D47" w:rsidRDefault="007B5DD0" w:rsidP="00074D47">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700678">
        <w:rPr>
          <w:rFonts w:ascii="Times New Roman" w:hAnsi="Times New Roman" w:cs="Times New Roman"/>
          <w:sz w:val="24"/>
          <w:szCs w:val="24"/>
        </w:rPr>
        <w:t xml:space="preserve">            Some of the secondary aspects of the project vary based on what part of the project is being targeted. For instance, a project of this magnitude needed to have many firms involved to develop the necessary plans and mechanisms of the different parts </w:t>
      </w:r>
      <w:r w:rsidR="001F06D6">
        <w:rPr>
          <w:rFonts w:ascii="Times New Roman" w:hAnsi="Times New Roman" w:cs="Times New Roman"/>
          <w:sz w:val="24"/>
          <w:szCs w:val="24"/>
        </w:rPr>
        <w:t>of this project. One of the firms include WSP, who dealt heavily with the structural engineering and development of WTC. Another secondary aspect could be ensuring the building meets the required codes of the state and has the require permits. Social aspects of this project were also considered, being that this building holds high significance to many Americans.</w:t>
      </w:r>
    </w:p>
    <w:p w14:paraId="02744FA5" w14:textId="43201B66" w:rsidR="005B31A8" w:rsidRDefault="005B31A8" w:rsidP="00074D47">
      <w:pPr>
        <w:tabs>
          <w:tab w:val="left" w:pos="6880"/>
        </w:tabs>
        <w:spacing w:line="480" w:lineRule="auto"/>
        <w:rPr>
          <w:rFonts w:ascii="Times New Roman" w:hAnsi="Times New Roman" w:cs="Times New Roman"/>
          <w:sz w:val="24"/>
          <w:szCs w:val="24"/>
        </w:rPr>
      </w:pPr>
    </w:p>
    <w:p w14:paraId="3C9C9D12" w14:textId="3C9D46C2" w:rsidR="005B31A8" w:rsidRDefault="005B31A8" w:rsidP="005B31A8">
      <w:pPr>
        <w:tabs>
          <w:tab w:val="left" w:pos="6880"/>
        </w:tabs>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W4: Executing the Project</w:t>
      </w:r>
    </w:p>
    <w:p w14:paraId="0193EEA0" w14:textId="2336263A" w:rsidR="005B31A8" w:rsidRDefault="005B31A8" w:rsidP="005B31A8">
      <w:pPr>
        <w:tabs>
          <w:tab w:val="left" w:pos="6880"/>
        </w:tabs>
        <w:spacing w:line="480" w:lineRule="auto"/>
        <w:rPr>
          <w:rFonts w:ascii="Times New Roman" w:hAnsi="Times New Roman" w:cs="Times New Roman"/>
          <w:sz w:val="24"/>
          <w:szCs w:val="24"/>
        </w:rPr>
      </w:pPr>
    </w:p>
    <w:p w14:paraId="6F653817" w14:textId="7B8B9F31" w:rsidR="005B31A8" w:rsidRDefault="005B31A8" w:rsidP="005B31A8">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There are many different elements associated with executing and implementing a project. When looking at the One World Trade Center, aspects within executing a project were far more complex and difficult than ordinary projects. Directing and managing the One World Trade Center (WTC) is one of the most important aspects of executing a project. </w:t>
      </w:r>
      <w:r w:rsidR="00C95758">
        <w:rPr>
          <w:rFonts w:ascii="Times New Roman" w:hAnsi="Times New Roman" w:cs="Times New Roman"/>
          <w:sz w:val="24"/>
          <w:szCs w:val="24"/>
        </w:rPr>
        <w:t xml:space="preserve">Directing and managing the project covers a wide spectrum of tasks Project Managers (PM’s) need to cover. It can vary from </w:t>
      </w:r>
      <w:r w:rsidR="008F3807">
        <w:rPr>
          <w:rFonts w:ascii="Times New Roman" w:hAnsi="Times New Roman" w:cs="Times New Roman"/>
          <w:sz w:val="24"/>
          <w:szCs w:val="24"/>
        </w:rPr>
        <w:t xml:space="preserve">ensuring team member cohesiveness, internal and external project communication (workers and project owners/stakeholders), meeting certain project deadlines and so on and so forth. Ensuring that the WTC has the correct amount of building material, special concrete and steel, along with up-to-date building permits can be a part of this phase. Heavy utilization of the executing process group can help the PM manage the WTCs completion of the preset deliverables. </w:t>
      </w:r>
      <w:r w:rsidR="00330C3D">
        <w:rPr>
          <w:rFonts w:ascii="Times New Roman" w:hAnsi="Times New Roman" w:cs="Times New Roman"/>
          <w:sz w:val="24"/>
          <w:szCs w:val="24"/>
        </w:rPr>
        <w:t xml:space="preserve">Performing quality assurance measures is also a critical component of project that involves many elements. A PM can’t fulfil this task alone, which is why for the WTC project a quality assurance team would be needed. A team like this would use a repetitive yet effective process of planning a specific task, completing it, and ensuring the outcome is up to standards and relaying this information to the PM. An example of this in the WTC project would be each floor within the building, being that the higher up it goes the more unique each floor becomes. </w:t>
      </w:r>
    </w:p>
    <w:p w14:paraId="638C96F9" w14:textId="177AB5BC" w:rsidR="005B31A8" w:rsidRPr="00D15CB9" w:rsidRDefault="00A718C9" w:rsidP="005B31A8">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The next the next aspect of the project, team management and acquisition, is the backbone of any project. Tishman Realty and Construction company was the general contractor for the WTC. The acquisition for this contractor was by no mistake, their workers were experienced and had the required tools. Management of the team by the PM is only possible by clear communication and </w:t>
      </w:r>
      <w:r w:rsidR="00232EBF">
        <w:rPr>
          <w:rFonts w:ascii="Times New Roman" w:hAnsi="Times New Roman" w:cs="Times New Roman"/>
          <w:sz w:val="24"/>
          <w:szCs w:val="24"/>
        </w:rPr>
        <w:t xml:space="preserve">expectations. An example of this could be informing each group their </w:t>
      </w:r>
      <w:r w:rsidR="00232EBF">
        <w:rPr>
          <w:rFonts w:ascii="Times New Roman" w:hAnsi="Times New Roman" w:cs="Times New Roman"/>
          <w:sz w:val="24"/>
          <w:szCs w:val="24"/>
        </w:rPr>
        <w:lastRenderedPageBreak/>
        <w:t xml:space="preserve">role of the project, such as glass implementation or concrete pouring. Project communication is another crucial component of executing a project. The sole reason is that any issues that may arise and are not vocalized could lead to project failure or worse. If certain deadlines within WTC project weren’t met because of lack of communication, it would delay other components of the project and possibly jeopardize relations with stakeholders et cetera. PM and the project team was in constant communication within the WTC project, which ensured the completion of the overall project. Some factors that were </w:t>
      </w:r>
      <w:r w:rsidR="00765263">
        <w:rPr>
          <w:rFonts w:ascii="Times New Roman" w:hAnsi="Times New Roman" w:cs="Times New Roman"/>
          <w:sz w:val="24"/>
          <w:szCs w:val="24"/>
        </w:rPr>
        <w:t xml:space="preserve">identified that could’ve affected the WTC project regarding to it being on time, budget, and overall task were plentiful. One of the biggest factors was the sheer size of the building, basically ensuring it was up to code and better than perfect. Another factor was the amount of raw materials needed; being 1776 feet, it needed a plentiful amount of steel, glass, and specialized glass. Overall, the project had many obstacles, but the success of the execution phase of the project couldn’t have been possible without each component mentioned above. </w:t>
      </w:r>
    </w:p>
    <w:p w14:paraId="114F8FB5" w14:textId="548D86BE" w:rsidR="001F06D6" w:rsidRDefault="001F06D6">
      <w:pPr>
        <w:tabs>
          <w:tab w:val="left" w:pos="6880"/>
        </w:tabs>
        <w:spacing w:line="480" w:lineRule="auto"/>
        <w:rPr>
          <w:rFonts w:ascii="Times New Roman" w:hAnsi="Times New Roman" w:cs="Times New Roman"/>
          <w:sz w:val="24"/>
          <w:szCs w:val="24"/>
        </w:rPr>
      </w:pPr>
    </w:p>
    <w:p w14:paraId="547708A7" w14:textId="7593E281" w:rsidR="00794A85" w:rsidRDefault="00794A85">
      <w:pPr>
        <w:tabs>
          <w:tab w:val="left" w:pos="6880"/>
        </w:tabs>
        <w:spacing w:line="480" w:lineRule="auto"/>
        <w:rPr>
          <w:rFonts w:ascii="Times New Roman" w:hAnsi="Times New Roman" w:cs="Times New Roman"/>
          <w:sz w:val="24"/>
          <w:szCs w:val="24"/>
        </w:rPr>
      </w:pPr>
    </w:p>
    <w:p w14:paraId="45656806" w14:textId="5E547D14" w:rsidR="00794A85" w:rsidRDefault="00794A85">
      <w:pPr>
        <w:tabs>
          <w:tab w:val="left" w:pos="6880"/>
        </w:tabs>
        <w:spacing w:line="480" w:lineRule="auto"/>
        <w:rPr>
          <w:rFonts w:ascii="Times New Roman" w:hAnsi="Times New Roman" w:cs="Times New Roman"/>
          <w:sz w:val="24"/>
          <w:szCs w:val="24"/>
        </w:rPr>
      </w:pPr>
    </w:p>
    <w:p w14:paraId="6A4F4C5E" w14:textId="7F31A5C2" w:rsidR="00794A85" w:rsidRDefault="00794A85">
      <w:pPr>
        <w:tabs>
          <w:tab w:val="left" w:pos="6880"/>
        </w:tabs>
        <w:spacing w:line="480" w:lineRule="auto"/>
        <w:rPr>
          <w:rFonts w:ascii="Times New Roman" w:hAnsi="Times New Roman" w:cs="Times New Roman"/>
          <w:sz w:val="24"/>
          <w:szCs w:val="24"/>
        </w:rPr>
      </w:pPr>
    </w:p>
    <w:p w14:paraId="2EB10E18" w14:textId="59768A0E" w:rsidR="00794A85" w:rsidRDefault="00794A85">
      <w:pPr>
        <w:tabs>
          <w:tab w:val="left" w:pos="6880"/>
        </w:tabs>
        <w:spacing w:line="480" w:lineRule="auto"/>
        <w:rPr>
          <w:rFonts w:ascii="Times New Roman" w:hAnsi="Times New Roman" w:cs="Times New Roman"/>
          <w:sz w:val="24"/>
          <w:szCs w:val="24"/>
        </w:rPr>
      </w:pPr>
    </w:p>
    <w:p w14:paraId="339B2509" w14:textId="61E89DF6" w:rsidR="00794A85" w:rsidRDefault="00794A85">
      <w:pPr>
        <w:tabs>
          <w:tab w:val="left" w:pos="6880"/>
        </w:tabs>
        <w:spacing w:line="480" w:lineRule="auto"/>
        <w:rPr>
          <w:rFonts w:ascii="Times New Roman" w:hAnsi="Times New Roman" w:cs="Times New Roman"/>
          <w:sz w:val="24"/>
          <w:szCs w:val="24"/>
        </w:rPr>
      </w:pPr>
    </w:p>
    <w:p w14:paraId="3400E273" w14:textId="20FC27D3" w:rsidR="00794A85" w:rsidRDefault="00794A85">
      <w:pPr>
        <w:tabs>
          <w:tab w:val="left" w:pos="6880"/>
        </w:tabs>
        <w:spacing w:line="480" w:lineRule="auto"/>
        <w:rPr>
          <w:rFonts w:ascii="Times New Roman" w:hAnsi="Times New Roman" w:cs="Times New Roman"/>
          <w:sz w:val="24"/>
          <w:szCs w:val="24"/>
        </w:rPr>
      </w:pPr>
    </w:p>
    <w:p w14:paraId="04909F86" w14:textId="3B44914D" w:rsidR="00794A85" w:rsidRDefault="00794A85">
      <w:pPr>
        <w:tabs>
          <w:tab w:val="left" w:pos="6880"/>
        </w:tabs>
        <w:spacing w:line="480" w:lineRule="auto"/>
        <w:rPr>
          <w:rFonts w:ascii="Times New Roman" w:hAnsi="Times New Roman" w:cs="Times New Roman"/>
          <w:sz w:val="24"/>
          <w:szCs w:val="24"/>
        </w:rPr>
      </w:pPr>
    </w:p>
    <w:p w14:paraId="50870499" w14:textId="66C84250" w:rsidR="00794A85" w:rsidRDefault="00794A85">
      <w:pPr>
        <w:tabs>
          <w:tab w:val="left" w:pos="6880"/>
        </w:tabs>
        <w:spacing w:line="480" w:lineRule="auto"/>
        <w:rPr>
          <w:rFonts w:ascii="Times New Roman" w:hAnsi="Times New Roman" w:cs="Times New Roman"/>
          <w:sz w:val="24"/>
          <w:szCs w:val="24"/>
        </w:rPr>
      </w:pPr>
    </w:p>
    <w:p w14:paraId="2BA4E403" w14:textId="6FCBFE9C" w:rsidR="00794A85" w:rsidRDefault="00794A85">
      <w:pPr>
        <w:tabs>
          <w:tab w:val="left" w:pos="6880"/>
        </w:tabs>
        <w:spacing w:line="480" w:lineRule="auto"/>
        <w:rPr>
          <w:rFonts w:ascii="Times New Roman" w:hAnsi="Times New Roman" w:cs="Times New Roman"/>
          <w:sz w:val="24"/>
          <w:szCs w:val="24"/>
        </w:rPr>
      </w:pPr>
    </w:p>
    <w:p w14:paraId="7FF3975C" w14:textId="5ED053E5" w:rsidR="00794A85" w:rsidRDefault="00794A85" w:rsidP="00794A85">
      <w:pPr>
        <w:tabs>
          <w:tab w:val="left" w:pos="6880"/>
        </w:tabs>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Module 5: Monitoring and Controlling</w:t>
      </w:r>
    </w:p>
    <w:p w14:paraId="1DDF9052" w14:textId="24B054FC" w:rsidR="00981DF8" w:rsidRDefault="00981DF8" w:rsidP="00981DF8">
      <w:pPr>
        <w:tabs>
          <w:tab w:val="left" w:pos="6880"/>
        </w:tabs>
        <w:spacing w:line="480" w:lineRule="auto"/>
        <w:rPr>
          <w:rFonts w:ascii="Times New Roman" w:hAnsi="Times New Roman" w:cs="Times New Roman"/>
          <w:sz w:val="24"/>
          <w:szCs w:val="24"/>
        </w:rPr>
      </w:pPr>
    </w:p>
    <w:p w14:paraId="7C610E73" w14:textId="5E351EAC" w:rsidR="00981DF8" w:rsidRDefault="00981DF8" w:rsidP="00981DF8">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The construction of the One World Trade Center (WTC) was an astounding feat as previously mentioned that required a sophisticated plan with many components. When it comes to the Monitoring and Controlling phase of this project, there are certain aspects of this portion that should be taken into consideration. A few, as listed in the directions, include integrated change control, scope analysis, and monitoring current progress/risks and or quality. In the WTC project, there were many special Monitoring and Controlling characteristics to control the cost, project scope, and time factors to ensure objective completion</w:t>
      </w:r>
      <w:r w:rsidR="00716D8D">
        <w:rPr>
          <w:rFonts w:ascii="Times New Roman" w:hAnsi="Times New Roman" w:cs="Times New Roman"/>
          <w:sz w:val="24"/>
          <w:szCs w:val="24"/>
        </w:rPr>
        <w:t xml:space="preserve">. One of the biggest characteristics implemented was the introduction of new technology to the project that changed building code in NY forever. This in turn greatly helped </w:t>
      </w:r>
      <w:r w:rsidR="0034566A">
        <w:rPr>
          <w:rFonts w:ascii="Times New Roman" w:hAnsi="Times New Roman" w:cs="Times New Roman"/>
          <w:sz w:val="24"/>
          <w:szCs w:val="24"/>
        </w:rPr>
        <w:t xml:space="preserve">control the project scope by ensuring deliverables were met on time within the project in a safe manner. It should also be noted that the new technology could be seen as a stable expenditure of the projects planned cost. </w:t>
      </w:r>
    </w:p>
    <w:p w14:paraId="3A26FF14" w14:textId="5AEE21F6" w:rsidR="0034566A" w:rsidRDefault="0034566A" w:rsidP="00981DF8">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Another key characteristic accounted for was the goals of the overall project. During the monitoring and controlling phase, the number one characteristic that should be a focal point at all times are the ideal goals. The goal of this project was to memorialize and rebuild upon the old trade centers. Ensuring that the preset plans on how to do this were followed all the way through was part of this project phase. Preset plans included that the buildings face towards the memorial, widely open to the public, and above all else generally structurally sound. Overall, this phase in particular of the project </w:t>
      </w:r>
      <w:r w:rsidR="00597628">
        <w:rPr>
          <w:rFonts w:ascii="Times New Roman" w:hAnsi="Times New Roman" w:cs="Times New Roman"/>
          <w:sz w:val="24"/>
          <w:szCs w:val="24"/>
        </w:rPr>
        <w:t>struck</w:t>
      </w:r>
      <w:r>
        <w:rPr>
          <w:rFonts w:ascii="Times New Roman" w:hAnsi="Times New Roman" w:cs="Times New Roman"/>
          <w:sz w:val="24"/>
          <w:szCs w:val="24"/>
        </w:rPr>
        <w:t xml:space="preserve"> me </w:t>
      </w:r>
      <w:r w:rsidR="00597628">
        <w:rPr>
          <w:rFonts w:ascii="Times New Roman" w:hAnsi="Times New Roman" w:cs="Times New Roman"/>
          <w:sz w:val="24"/>
          <w:szCs w:val="24"/>
        </w:rPr>
        <w:t xml:space="preserve">as being the most important phase to ensure overall project completion. </w:t>
      </w:r>
    </w:p>
    <w:p w14:paraId="0AA7E32A" w14:textId="327442B2" w:rsidR="00981DF8" w:rsidRDefault="00981DF8" w:rsidP="00981DF8">
      <w:pPr>
        <w:tabs>
          <w:tab w:val="left" w:pos="6880"/>
        </w:tabs>
        <w:spacing w:line="480" w:lineRule="auto"/>
        <w:rPr>
          <w:rFonts w:ascii="Times New Roman" w:hAnsi="Times New Roman" w:cs="Times New Roman"/>
          <w:sz w:val="24"/>
          <w:szCs w:val="24"/>
        </w:rPr>
      </w:pPr>
    </w:p>
    <w:p w14:paraId="1BB90E0F" w14:textId="1D61DFBD" w:rsidR="00981DF8" w:rsidRDefault="00981DF8" w:rsidP="00981DF8">
      <w:pPr>
        <w:tabs>
          <w:tab w:val="left" w:pos="6880"/>
        </w:tabs>
        <w:spacing w:line="480" w:lineRule="auto"/>
        <w:rPr>
          <w:rFonts w:ascii="Times New Roman" w:hAnsi="Times New Roman" w:cs="Times New Roman"/>
          <w:sz w:val="24"/>
          <w:szCs w:val="24"/>
        </w:rPr>
      </w:pPr>
    </w:p>
    <w:p w14:paraId="650F437B" w14:textId="53AB6233" w:rsidR="000423D4" w:rsidRDefault="000423D4" w:rsidP="000423D4">
      <w:pPr>
        <w:tabs>
          <w:tab w:val="left" w:pos="6880"/>
        </w:tabs>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Module 6:</w:t>
      </w:r>
      <w:r w:rsidR="00CF77A3">
        <w:rPr>
          <w:rFonts w:ascii="Times New Roman" w:hAnsi="Times New Roman" w:cs="Times New Roman"/>
          <w:sz w:val="24"/>
          <w:szCs w:val="24"/>
        </w:rPr>
        <w:t xml:space="preserve"> Closing the Project</w:t>
      </w:r>
    </w:p>
    <w:p w14:paraId="2B005C1B" w14:textId="47DA3028" w:rsidR="000423D4" w:rsidRDefault="000423D4" w:rsidP="000423D4">
      <w:pPr>
        <w:tabs>
          <w:tab w:val="left" w:pos="6880"/>
        </w:tabs>
        <w:spacing w:line="480" w:lineRule="auto"/>
        <w:rPr>
          <w:rFonts w:ascii="Times New Roman" w:hAnsi="Times New Roman" w:cs="Times New Roman"/>
          <w:sz w:val="24"/>
          <w:szCs w:val="24"/>
        </w:rPr>
      </w:pPr>
    </w:p>
    <w:p w14:paraId="187638CA" w14:textId="715CDF8D" w:rsidR="000423D4" w:rsidRDefault="000423D4" w:rsidP="000423D4">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F73F01">
        <w:rPr>
          <w:rFonts w:ascii="Times New Roman" w:hAnsi="Times New Roman" w:cs="Times New Roman"/>
          <w:sz w:val="24"/>
          <w:szCs w:val="24"/>
        </w:rPr>
        <w:t>When looking at the scale of this project, there were many different components involved over the time span of the world trade Center project (WTC). The WTC project in particular involved many processes, many of which weren’t owned or operated solely by the project management team. What I mean by this is the closure of third-party contractors involved with the WTC project.</w:t>
      </w:r>
      <w:r w:rsidR="00830197">
        <w:rPr>
          <w:rFonts w:ascii="Times New Roman" w:hAnsi="Times New Roman" w:cs="Times New Roman"/>
          <w:sz w:val="24"/>
          <w:szCs w:val="24"/>
        </w:rPr>
        <w:t xml:space="preserve"> This involves the return of material, payments made, documentation returned etc.</w:t>
      </w:r>
      <w:r w:rsidR="00F73F01">
        <w:rPr>
          <w:rFonts w:ascii="Times New Roman" w:hAnsi="Times New Roman" w:cs="Times New Roman"/>
          <w:sz w:val="24"/>
          <w:szCs w:val="24"/>
        </w:rPr>
        <w:t xml:space="preserve"> One of the biggest third-party contractors involved with the WTC project was </w:t>
      </w:r>
      <w:r w:rsidR="00002A73">
        <w:rPr>
          <w:rFonts w:ascii="Times New Roman" w:hAnsi="Times New Roman" w:cs="Times New Roman"/>
          <w:sz w:val="24"/>
          <w:szCs w:val="24"/>
        </w:rPr>
        <w:t xml:space="preserve">specialized construction companies employed by Tishman Construction, the general contractor of WTC project. Generally, tools used in this project weren’t owned by the project management team. The majority of the tools used were already owned by third party contractors or were rented out by other third-party contractors. Tools ranged from simple systems such as hand drills, to larger equipment such as cranes, excavators, drilling machines etc. </w:t>
      </w:r>
    </w:p>
    <w:p w14:paraId="226155A2" w14:textId="3E516D64" w:rsidR="00002A73" w:rsidRPr="00D15CB9" w:rsidRDefault="00002A73" w:rsidP="000423D4">
      <w:pPr>
        <w:tabs>
          <w:tab w:val="left" w:pos="6880"/>
        </w:tabs>
        <w:spacing w:line="480" w:lineRule="auto"/>
        <w:rPr>
          <w:rFonts w:ascii="Times New Roman" w:hAnsi="Times New Roman" w:cs="Times New Roman"/>
          <w:sz w:val="24"/>
          <w:szCs w:val="24"/>
        </w:rPr>
      </w:pPr>
      <w:r>
        <w:rPr>
          <w:rFonts w:ascii="Times New Roman" w:hAnsi="Times New Roman" w:cs="Times New Roman"/>
          <w:sz w:val="24"/>
          <w:szCs w:val="24"/>
        </w:rPr>
        <w:t xml:space="preserve">           Another important part of the </w:t>
      </w:r>
      <w:r w:rsidR="00830197">
        <w:rPr>
          <w:rFonts w:ascii="Times New Roman" w:hAnsi="Times New Roman" w:cs="Times New Roman"/>
          <w:sz w:val="24"/>
          <w:szCs w:val="24"/>
        </w:rPr>
        <w:t xml:space="preserve">project </w:t>
      </w:r>
      <w:r>
        <w:rPr>
          <w:rFonts w:ascii="Times New Roman" w:hAnsi="Times New Roman" w:cs="Times New Roman"/>
          <w:sz w:val="24"/>
          <w:szCs w:val="24"/>
        </w:rPr>
        <w:t xml:space="preserve">closing process is </w:t>
      </w:r>
      <w:r w:rsidR="00830197">
        <w:rPr>
          <w:rFonts w:ascii="Times New Roman" w:hAnsi="Times New Roman" w:cs="Times New Roman"/>
          <w:sz w:val="24"/>
          <w:szCs w:val="24"/>
        </w:rPr>
        <w:t xml:space="preserve">finalizing any documents and turn over the finished project to process owners and any stakeholders involved. This is mainly the last part of the project, but it’s something to be noted. The final part of the project would be the reflection upon the project by the project management team. This can involve reflecting upon project performance, and </w:t>
      </w:r>
      <w:r w:rsidR="00853989">
        <w:rPr>
          <w:rFonts w:ascii="Times New Roman" w:hAnsi="Times New Roman" w:cs="Times New Roman"/>
          <w:sz w:val="24"/>
          <w:szCs w:val="24"/>
        </w:rPr>
        <w:t xml:space="preserve">what improvements can be made from the project to future projects. </w:t>
      </w:r>
      <w:r w:rsidR="00ED1B1B">
        <w:rPr>
          <w:rFonts w:ascii="Times New Roman" w:hAnsi="Times New Roman" w:cs="Times New Roman"/>
          <w:sz w:val="24"/>
          <w:szCs w:val="24"/>
        </w:rPr>
        <w:t xml:space="preserve">Any potential follow-on projects, such as more buildings surrounding WTC, would have the data and experience from the original project. At any stage in the project, the PM focuses on many aspects such as cost, schedule, quality, etc. constantly. With this knowledge, any mistakes or setbacks experienced from the original project can be avoided properly in any future project. Overall, this project has many parts, but the closure part is by far one of the most important. </w:t>
      </w:r>
    </w:p>
    <w:sectPr w:rsidR="00002A73" w:rsidRPr="00D15CB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E8886" w14:textId="77777777" w:rsidR="001D24A6" w:rsidRDefault="001D24A6" w:rsidP="00542E93">
      <w:r>
        <w:separator/>
      </w:r>
    </w:p>
  </w:endnote>
  <w:endnote w:type="continuationSeparator" w:id="0">
    <w:p w14:paraId="20CB2471" w14:textId="77777777" w:rsidR="001D24A6" w:rsidRDefault="001D24A6" w:rsidP="00542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3607388"/>
      <w:docPartObj>
        <w:docPartGallery w:val="Page Numbers (Bottom of Page)"/>
        <w:docPartUnique/>
      </w:docPartObj>
    </w:sdtPr>
    <w:sdtEndPr>
      <w:rPr>
        <w:noProof/>
      </w:rPr>
    </w:sdtEndPr>
    <w:sdtContent>
      <w:p w14:paraId="192888BA" w14:textId="27486576" w:rsidR="00542E93" w:rsidRDefault="00542E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3F92B77" w14:textId="77777777" w:rsidR="00542E93" w:rsidRDefault="00542E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8E94A" w14:textId="77777777" w:rsidR="001D24A6" w:rsidRDefault="001D24A6" w:rsidP="00542E93">
      <w:r>
        <w:separator/>
      </w:r>
    </w:p>
  </w:footnote>
  <w:footnote w:type="continuationSeparator" w:id="0">
    <w:p w14:paraId="1B248694" w14:textId="77777777" w:rsidR="001D24A6" w:rsidRDefault="001D24A6" w:rsidP="00542E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18B6E" w14:textId="7892B000" w:rsidR="00542E93" w:rsidRPr="00542E93" w:rsidRDefault="00542E93">
    <w:pPr>
      <w:pStyle w:val="Header"/>
      <w:rPr>
        <w:sz w:val="18"/>
        <w:szCs w:val="18"/>
      </w:rPr>
    </w:pPr>
    <w:r w:rsidRPr="00542E93">
      <w:rPr>
        <w:sz w:val="18"/>
        <w:szCs w:val="18"/>
      </w:rPr>
      <w:t>BUSS230 – Portfolio Project</w:t>
    </w:r>
  </w:p>
  <w:p w14:paraId="2E76DE98" w14:textId="77777777" w:rsidR="00542E93" w:rsidRDefault="00542E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E93"/>
    <w:rsid w:val="00002A73"/>
    <w:rsid w:val="000374E2"/>
    <w:rsid w:val="00040A68"/>
    <w:rsid w:val="000423D4"/>
    <w:rsid w:val="00074D47"/>
    <w:rsid w:val="00141B12"/>
    <w:rsid w:val="001D24A6"/>
    <w:rsid w:val="001F06D6"/>
    <w:rsid w:val="00232EBF"/>
    <w:rsid w:val="00292FB0"/>
    <w:rsid w:val="002E0BB0"/>
    <w:rsid w:val="00330C3D"/>
    <w:rsid w:val="0034566A"/>
    <w:rsid w:val="003D21B1"/>
    <w:rsid w:val="00463542"/>
    <w:rsid w:val="004665B0"/>
    <w:rsid w:val="005361F3"/>
    <w:rsid w:val="00542E93"/>
    <w:rsid w:val="00597628"/>
    <w:rsid w:val="005B31A8"/>
    <w:rsid w:val="005C0748"/>
    <w:rsid w:val="006920DE"/>
    <w:rsid w:val="00700678"/>
    <w:rsid w:val="00716D8D"/>
    <w:rsid w:val="0076272C"/>
    <w:rsid w:val="00763408"/>
    <w:rsid w:val="00765263"/>
    <w:rsid w:val="00766D98"/>
    <w:rsid w:val="00794A85"/>
    <w:rsid w:val="007A3CB6"/>
    <w:rsid w:val="007B5DD0"/>
    <w:rsid w:val="00830197"/>
    <w:rsid w:val="00853989"/>
    <w:rsid w:val="008F3807"/>
    <w:rsid w:val="00981DF8"/>
    <w:rsid w:val="009A12BE"/>
    <w:rsid w:val="00A317E2"/>
    <w:rsid w:val="00A45CBD"/>
    <w:rsid w:val="00A47FAC"/>
    <w:rsid w:val="00A718C9"/>
    <w:rsid w:val="00AB7BEA"/>
    <w:rsid w:val="00B157C1"/>
    <w:rsid w:val="00B71E60"/>
    <w:rsid w:val="00BA759E"/>
    <w:rsid w:val="00C95758"/>
    <w:rsid w:val="00CA67EA"/>
    <w:rsid w:val="00CF77A3"/>
    <w:rsid w:val="00D15CB9"/>
    <w:rsid w:val="00D60E71"/>
    <w:rsid w:val="00D7399E"/>
    <w:rsid w:val="00E024CB"/>
    <w:rsid w:val="00E4146E"/>
    <w:rsid w:val="00ED1B1B"/>
    <w:rsid w:val="00F24839"/>
    <w:rsid w:val="00F453EE"/>
    <w:rsid w:val="00F73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65098"/>
  <w15:docId w15:val="{12FFA174-6200-4828-BBF2-D8B909F32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E93"/>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2E93"/>
    <w:pPr>
      <w:tabs>
        <w:tab w:val="center" w:pos="4680"/>
        <w:tab w:val="right" w:pos="9360"/>
      </w:tabs>
    </w:pPr>
  </w:style>
  <w:style w:type="character" w:customStyle="1" w:styleId="HeaderChar">
    <w:name w:val="Header Char"/>
    <w:basedOn w:val="DefaultParagraphFont"/>
    <w:link w:val="Header"/>
    <w:uiPriority w:val="99"/>
    <w:rsid w:val="00542E93"/>
  </w:style>
  <w:style w:type="paragraph" w:styleId="Footer">
    <w:name w:val="footer"/>
    <w:basedOn w:val="Normal"/>
    <w:link w:val="FooterChar"/>
    <w:uiPriority w:val="99"/>
    <w:unhideWhenUsed/>
    <w:rsid w:val="00542E93"/>
    <w:pPr>
      <w:tabs>
        <w:tab w:val="center" w:pos="4680"/>
        <w:tab w:val="right" w:pos="9360"/>
      </w:tabs>
    </w:pPr>
  </w:style>
  <w:style w:type="character" w:customStyle="1" w:styleId="FooterChar">
    <w:name w:val="Footer Char"/>
    <w:basedOn w:val="DefaultParagraphFont"/>
    <w:link w:val="Footer"/>
    <w:uiPriority w:val="99"/>
    <w:rsid w:val="00542E93"/>
  </w:style>
  <w:style w:type="table" w:customStyle="1" w:styleId="TableGrid1">
    <w:name w:val="Table Grid1"/>
    <w:basedOn w:val="TableNormal"/>
    <w:next w:val="TableGrid"/>
    <w:uiPriority w:val="59"/>
    <w:rsid w:val="000374E2"/>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374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1530</Words>
  <Characters>8724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 Brandner</dc:creator>
  <cp:keywords/>
  <dc:description/>
  <cp:lastModifiedBy>ml.brandner.zen</cp:lastModifiedBy>
  <cp:revision>3</cp:revision>
  <dcterms:created xsi:type="dcterms:W3CDTF">2022-11-22T04:07:00Z</dcterms:created>
  <dcterms:modified xsi:type="dcterms:W3CDTF">2022-11-22T04:08:00Z</dcterms:modified>
</cp:coreProperties>
</file>