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971642426"/>
        <w:docPartObj>
          <w:docPartGallery w:val="Cover Pages"/>
          <w:docPartUnique/>
        </w:docPartObj>
      </w:sdtPr>
      <w:sdtEndPr>
        <w:rPr>
          <w:rFonts w:eastAsiaTheme="minorEastAsia"/>
          <w:caps/>
          <w:color w:val="44546A" w:themeColor="text2"/>
          <w:sz w:val="36"/>
          <w:szCs w:val="36"/>
        </w:rPr>
      </w:sdtEndPr>
      <w:sdtContent>
        <w:p w14:paraId="7717E33A" w14:textId="4BFB5C60" w:rsidR="005746BF" w:rsidRDefault="005746BF">
          <w:r>
            <w:rPr>
              <w:noProof/>
            </w:rPr>
            <mc:AlternateContent>
              <mc:Choice Requires="wpg">
                <w:drawing>
                  <wp:anchor distT="0" distB="0" distL="114300" distR="114300" simplePos="0" relativeHeight="251662336" behindDoc="0" locked="0" layoutInCell="1" allowOverlap="1" wp14:anchorId="6A750CFF" wp14:editId="27808641">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7"/>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0BACDDD6"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8" o:title="" recolor="t" rotate="t" type="frame"/>
                    </v:rect>
                    <w10:wrap anchorx="page" anchory="page"/>
                  </v:group>
                </w:pict>
              </mc:Fallback>
            </mc:AlternateContent>
          </w:r>
          <w:r>
            <w:rPr>
              <w:noProof/>
            </w:rPr>
            <mc:AlternateContent>
              <mc:Choice Requires="wps">
                <w:drawing>
                  <wp:anchor distT="0" distB="0" distL="114300" distR="114300" simplePos="0" relativeHeight="251660288" behindDoc="0" locked="0" layoutInCell="1" allowOverlap="1" wp14:anchorId="08AB2982" wp14:editId="2964150D">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382EEDE" w14:textId="6D80C089" w:rsidR="005746BF" w:rsidRDefault="005746BF" w:rsidP="005746BF">
                                <w:pPr>
                                  <w:pStyle w:val="NoSpacing"/>
                                  <w:jc w:val="right"/>
                                  <w:rPr>
                                    <w:color w:val="595959" w:themeColor="text1" w:themeTint="A6"/>
                                    <w:sz w:val="28"/>
                                    <w:szCs w:val="28"/>
                                  </w:rPr>
                                </w:pPr>
                                <w:r>
                                  <w:rPr>
                                    <w:color w:val="595959" w:themeColor="text1" w:themeTint="A6"/>
                                    <w:sz w:val="28"/>
                                    <w:szCs w:val="28"/>
                                  </w:rPr>
                                  <w:t>Stephanie Rebensky</w:t>
                                </w:r>
                              </w:p>
                              <w:p w14:paraId="7F672CC5" w14:textId="2091A6AD" w:rsidR="005746BF" w:rsidRDefault="005746BF" w:rsidP="005746BF">
                                <w:pPr>
                                  <w:pStyle w:val="NoSpacing"/>
                                  <w:jc w:val="right"/>
                                  <w:rPr>
                                    <w:color w:val="595959" w:themeColor="text1" w:themeTint="A6"/>
                                    <w:sz w:val="28"/>
                                    <w:szCs w:val="28"/>
                                  </w:rPr>
                                </w:pPr>
                                <w:r>
                                  <w:rPr>
                                    <w:color w:val="595959" w:themeColor="text1" w:themeTint="A6"/>
                                    <w:sz w:val="28"/>
                                    <w:szCs w:val="28"/>
                                  </w:rPr>
                                  <w:t>Bryant and Stratton</w:t>
                                </w:r>
                              </w:p>
                              <w:p w14:paraId="0EB408DA" w14:textId="3E427B3D" w:rsidR="005746BF" w:rsidRDefault="005746BF" w:rsidP="005746BF">
                                <w:pPr>
                                  <w:pStyle w:val="NoSpacing"/>
                                  <w:jc w:val="right"/>
                                  <w:rPr>
                                    <w:color w:val="595959" w:themeColor="text1" w:themeTint="A6"/>
                                    <w:sz w:val="28"/>
                                    <w:szCs w:val="28"/>
                                  </w:rPr>
                                </w:pPr>
                                <w:r>
                                  <w:rPr>
                                    <w:color w:val="595959" w:themeColor="text1" w:themeTint="A6"/>
                                    <w:sz w:val="28"/>
                                    <w:szCs w:val="28"/>
                                  </w:rPr>
                                  <w:t>Math 101</w:t>
                                </w:r>
                              </w:p>
                              <w:p w14:paraId="177EBBD6" w14:textId="5A712BB4" w:rsidR="005746BF" w:rsidRPr="005746BF" w:rsidRDefault="005746BF" w:rsidP="005746BF">
                                <w:pPr>
                                  <w:pStyle w:val="NoSpacing"/>
                                  <w:jc w:val="right"/>
                                  <w:rPr>
                                    <w:color w:val="595959" w:themeColor="text1" w:themeTint="A6"/>
                                    <w:sz w:val="28"/>
                                    <w:szCs w:val="28"/>
                                  </w:rPr>
                                </w:pPr>
                                <w:r>
                                  <w:rPr>
                                    <w:color w:val="595959" w:themeColor="text1" w:themeTint="A6"/>
                                    <w:sz w:val="28"/>
                                    <w:szCs w:val="28"/>
                                  </w:rPr>
                                  <w:t>April 8</w:t>
                                </w:r>
                                <w:r w:rsidRPr="005746BF">
                                  <w:rPr>
                                    <w:color w:val="595959" w:themeColor="text1" w:themeTint="A6"/>
                                    <w:sz w:val="28"/>
                                    <w:szCs w:val="28"/>
                                    <w:vertAlign w:val="superscript"/>
                                  </w:rPr>
                                  <w:t>th</w:t>
                                </w:r>
                                <w:r>
                                  <w:rPr>
                                    <w:color w:val="595959" w:themeColor="text1" w:themeTint="A6"/>
                                    <w:sz w:val="28"/>
                                    <w:szCs w:val="28"/>
                                  </w:rPr>
                                  <w:t>, 2021.</w:t>
                                </w: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08AB2982" id="_x0000_t202" coordsize="21600,21600" o:spt="202" path="m,l,21600r21600,l21600,xe">
                    <v:stroke joinstyle="miter"/>
                    <v:path gradientshapeok="t" o:connecttype="rect"/>
                  </v:shapetype>
                  <v:shape id="Text Box 152"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3IRfw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" filled="f" stroked="f" strokeweight=".5pt">
                    <v:textbox inset="126pt,0,54pt,0">
                      <w:txbxContent>
                        <w:p w14:paraId="5382EEDE" w14:textId="6D80C089" w:rsidR="005746BF" w:rsidRDefault="005746BF" w:rsidP="005746BF">
                          <w:pPr>
                            <w:pStyle w:val="NoSpacing"/>
                            <w:jc w:val="right"/>
                            <w:rPr>
                              <w:color w:val="595959" w:themeColor="text1" w:themeTint="A6"/>
                              <w:sz w:val="28"/>
                              <w:szCs w:val="28"/>
                            </w:rPr>
                          </w:pPr>
                          <w:r>
                            <w:rPr>
                              <w:color w:val="595959" w:themeColor="text1" w:themeTint="A6"/>
                              <w:sz w:val="28"/>
                              <w:szCs w:val="28"/>
                            </w:rPr>
                            <w:t>Stephanie Rebensky</w:t>
                          </w:r>
                        </w:p>
                        <w:p w14:paraId="7F672CC5" w14:textId="2091A6AD" w:rsidR="005746BF" w:rsidRDefault="005746BF" w:rsidP="005746BF">
                          <w:pPr>
                            <w:pStyle w:val="NoSpacing"/>
                            <w:jc w:val="right"/>
                            <w:rPr>
                              <w:color w:val="595959" w:themeColor="text1" w:themeTint="A6"/>
                              <w:sz w:val="28"/>
                              <w:szCs w:val="28"/>
                            </w:rPr>
                          </w:pPr>
                          <w:r>
                            <w:rPr>
                              <w:color w:val="595959" w:themeColor="text1" w:themeTint="A6"/>
                              <w:sz w:val="28"/>
                              <w:szCs w:val="28"/>
                            </w:rPr>
                            <w:t>Bryant and Stratton</w:t>
                          </w:r>
                        </w:p>
                        <w:p w14:paraId="0EB408DA" w14:textId="3E427B3D" w:rsidR="005746BF" w:rsidRDefault="005746BF" w:rsidP="005746BF">
                          <w:pPr>
                            <w:pStyle w:val="NoSpacing"/>
                            <w:jc w:val="right"/>
                            <w:rPr>
                              <w:color w:val="595959" w:themeColor="text1" w:themeTint="A6"/>
                              <w:sz w:val="28"/>
                              <w:szCs w:val="28"/>
                            </w:rPr>
                          </w:pPr>
                          <w:r>
                            <w:rPr>
                              <w:color w:val="595959" w:themeColor="text1" w:themeTint="A6"/>
                              <w:sz w:val="28"/>
                              <w:szCs w:val="28"/>
                            </w:rPr>
                            <w:t>Math 101</w:t>
                          </w:r>
                        </w:p>
                        <w:p w14:paraId="177EBBD6" w14:textId="5A712BB4" w:rsidR="005746BF" w:rsidRPr="005746BF" w:rsidRDefault="005746BF" w:rsidP="005746BF">
                          <w:pPr>
                            <w:pStyle w:val="NoSpacing"/>
                            <w:jc w:val="right"/>
                            <w:rPr>
                              <w:color w:val="595959" w:themeColor="text1" w:themeTint="A6"/>
                              <w:sz w:val="28"/>
                              <w:szCs w:val="28"/>
                            </w:rPr>
                          </w:pPr>
                          <w:r>
                            <w:rPr>
                              <w:color w:val="595959" w:themeColor="text1" w:themeTint="A6"/>
                              <w:sz w:val="28"/>
                              <w:szCs w:val="28"/>
                            </w:rPr>
                            <w:t>April 8</w:t>
                          </w:r>
                          <w:r w:rsidRPr="005746BF">
                            <w:rPr>
                              <w:color w:val="595959" w:themeColor="text1" w:themeTint="A6"/>
                              <w:sz w:val="28"/>
                              <w:szCs w:val="28"/>
                              <w:vertAlign w:val="superscript"/>
                            </w:rPr>
                            <w:t>th</w:t>
                          </w:r>
                          <w:r>
                            <w:rPr>
                              <w:color w:val="595959" w:themeColor="text1" w:themeTint="A6"/>
                              <w:sz w:val="28"/>
                              <w:szCs w:val="28"/>
                            </w:rPr>
                            <w:t>, 2021.</w:t>
                          </w:r>
                        </w:p>
                      </w:txbxContent>
                    </v:textbox>
                    <w10:wrap type="square"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3D3FE1D7" wp14:editId="0513B77B">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69E446" w14:textId="315CBD9B" w:rsidR="005746BF" w:rsidRDefault="00B70FAB">
                                <w:pPr>
                                  <w:jc w:val="right"/>
                                  <w:rPr>
                                    <w:color w:val="4472C4" w:themeColor="accent1"/>
                                    <w:sz w:val="64"/>
                                    <w:szCs w:val="64"/>
                                  </w:rPr>
                                </w:pPr>
                                <w:sdt>
                                  <w:sdtPr>
                                    <w:rPr>
                                      <w:caps/>
                                      <w:color w:val="4472C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5746BF">
                                      <w:rPr>
                                        <w:caps/>
                                        <w:color w:val="4472C4" w:themeColor="accent1"/>
                                        <w:sz w:val="64"/>
                                        <w:szCs w:val="64"/>
                                      </w:rPr>
                                      <w:t>Math 101</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EndPr/>
                                <w:sdtContent>
                                  <w:p w14:paraId="6567377B" w14:textId="62FF68C4" w:rsidR="005746BF" w:rsidRDefault="005270D6">
                                    <w:pPr>
                                      <w:jc w:val="right"/>
                                      <w:rPr>
                                        <w:smallCaps/>
                                        <w:color w:val="404040" w:themeColor="text1" w:themeTint="BF"/>
                                        <w:sz w:val="36"/>
                                        <w:szCs w:val="36"/>
                                      </w:rPr>
                                    </w:pPr>
                                    <w:r>
                                      <w:rPr>
                                        <w:color w:val="404040" w:themeColor="text1" w:themeTint="BF"/>
                                        <w:sz w:val="36"/>
                                        <w:szCs w:val="36"/>
                                      </w:rPr>
                                      <w:t xml:space="preserve">     </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3D3FE1D7" id="Text Box 154" o:spid="_x0000_s1027"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Ypcgw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" filled="f" stroked="f" strokeweight=".5pt">
                    <v:textbox inset="126pt,0,54pt,0">
                      <w:txbxContent>
                        <w:p w14:paraId="5C69E446" w14:textId="315CBD9B" w:rsidR="005746BF" w:rsidRDefault="00B70FAB">
                          <w:pPr>
                            <w:jc w:val="right"/>
                            <w:rPr>
                              <w:color w:val="4472C4" w:themeColor="accent1"/>
                              <w:sz w:val="64"/>
                              <w:szCs w:val="64"/>
                            </w:rPr>
                          </w:pPr>
                          <w:sdt>
                            <w:sdtPr>
                              <w:rPr>
                                <w:caps/>
                                <w:color w:val="4472C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5746BF">
                                <w:rPr>
                                  <w:caps/>
                                  <w:color w:val="4472C4" w:themeColor="accent1"/>
                                  <w:sz w:val="64"/>
                                  <w:szCs w:val="64"/>
                                </w:rPr>
                                <w:t>Math 101</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EndPr/>
                          <w:sdtContent>
                            <w:p w14:paraId="6567377B" w14:textId="62FF68C4" w:rsidR="005746BF" w:rsidRDefault="005270D6">
                              <w:pPr>
                                <w:jc w:val="right"/>
                                <w:rPr>
                                  <w:smallCaps/>
                                  <w:color w:val="404040" w:themeColor="text1" w:themeTint="BF"/>
                                  <w:sz w:val="36"/>
                                  <w:szCs w:val="36"/>
                                </w:rPr>
                              </w:pPr>
                              <w:r>
                                <w:rPr>
                                  <w:color w:val="404040" w:themeColor="text1" w:themeTint="BF"/>
                                  <w:sz w:val="36"/>
                                  <w:szCs w:val="36"/>
                                </w:rPr>
                                <w:t xml:space="preserve">     </w:t>
                              </w:r>
                            </w:p>
                          </w:sdtContent>
                        </w:sdt>
                      </w:txbxContent>
                    </v:textbox>
                    <w10:wrap type="square" anchorx="page" anchory="page"/>
                  </v:shape>
                </w:pict>
              </mc:Fallback>
            </mc:AlternateContent>
          </w:r>
        </w:p>
        <w:p w14:paraId="1A9D7D58" w14:textId="4B4980DA" w:rsidR="005746BF" w:rsidRDefault="005746BF">
          <w:pPr>
            <w:rPr>
              <w:rFonts w:eastAsiaTheme="minorEastAsia"/>
              <w:caps/>
              <w:color w:val="44546A" w:themeColor="text2"/>
              <w:sz w:val="36"/>
              <w:szCs w:val="36"/>
            </w:rPr>
          </w:pPr>
          <w:r>
            <w:rPr>
              <w:rFonts w:eastAsiaTheme="minorEastAsia"/>
              <w:caps/>
              <w:color w:val="44546A" w:themeColor="text2"/>
              <w:sz w:val="36"/>
              <w:szCs w:val="36"/>
            </w:rPr>
            <w:br w:type="page"/>
          </w:r>
        </w:p>
      </w:sdtContent>
    </w:sdt>
    <w:p w14:paraId="58F136C6" w14:textId="3952052E" w:rsidR="00827FAB" w:rsidRPr="001F36CA" w:rsidRDefault="00827FAB" w:rsidP="00114C14">
      <w:pPr>
        <w:jc w:val="center"/>
        <w:rPr>
          <w:rFonts w:ascii="Times New Roman" w:hAnsi="Times New Roman" w:cs="Times New Roman"/>
          <w:sz w:val="24"/>
          <w:szCs w:val="24"/>
        </w:rPr>
      </w:pPr>
      <w:r w:rsidRPr="001F36CA">
        <w:rPr>
          <w:rFonts w:ascii="Times New Roman" w:hAnsi="Times New Roman" w:cs="Times New Roman"/>
          <w:sz w:val="24"/>
          <w:szCs w:val="24"/>
        </w:rPr>
        <w:lastRenderedPageBreak/>
        <w:t>“Part 1”</w:t>
      </w:r>
    </w:p>
    <w:tbl>
      <w:tblPr>
        <w:tblpPr w:leftFromText="180" w:rightFromText="180" w:vertAnchor="page" w:horzAnchor="margin" w:tblpXSpec="center" w:tblpY="2305"/>
        <w:tblW w:w="3300" w:type="dxa"/>
        <w:tblLook w:val="04A0" w:firstRow="1" w:lastRow="0" w:firstColumn="1" w:lastColumn="0" w:noHBand="0" w:noVBand="1"/>
      </w:tblPr>
      <w:tblGrid>
        <w:gridCol w:w="1100"/>
        <w:gridCol w:w="1100"/>
        <w:gridCol w:w="1100"/>
      </w:tblGrid>
      <w:tr w:rsidR="00827FAB" w:rsidRPr="00094952" w14:paraId="255762D7" w14:textId="77777777" w:rsidTr="00114C14">
        <w:trPr>
          <w:trHeight w:val="288"/>
        </w:trPr>
        <w:tc>
          <w:tcPr>
            <w:tcW w:w="1100"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65F590A6" w14:textId="77777777" w:rsidR="00827FAB" w:rsidRPr="00094952" w:rsidRDefault="00827FAB" w:rsidP="00114C14">
            <w:pPr>
              <w:spacing w:after="0" w:line="240" w:lineRule="auto"/>
              <w:jc w:val="center"/>
              <w:rPr>
                <w:rFonts w:ascii="Calibri" w:eastAsia="Times New Roman" w:hAnsi="Calibri" w:cs="Calibri"/>
                <w:b/>
                <w:bCs/>
                <w:color w:val="000000"/>
              </w:rPr>
            </w:pPr>
            <w:r w:rsidRPr="00094952">
              <w:rPr>
                <w:rFonts w:ascii="Calibri" w:eastAsia="Times New Roman" w:hAnsi="Calibri" w:cs="Calibri"/>
                <w:b/>
                <w:bCs/>
                <w:color w:val="000000"/>
              </w:rPr>
              <w:t>Year</w:t>
            </w:r>
          </w:p>
        </w:tc>
        <w:tc>
          <w:tcPr>
            <w:tcW w:w="1100" w:type="dxa"/>
            <w:tcBorders>
              <w:top w:val="single" w:sz="4" w:space="0" w:color="auto"/>
              <w:left w:val="nil"/>
              <w:bottom w:val="single" w:sz="4" w:space="0" w:color="auto"/>
              <w:right w:val="single" w:sz="4" w:space="0" w:color="auto"/>
            </w:tcBorders>
            <w:shd w:val="clear" w:color="000000" w:fill="F2F2F2"/>
            <w:noWrap/>
            <w:vAlign w:val="bottom"/>
            <w:hideMark/>
          </w:tcPr>
          <w:p w14:paraId="18BB1948" w14:textId="77777777" w:rsidR="00827FAB" w:rsidRPr="00094952" w:rsidRDefault="00827FAB" w:rsidP="00114C14">
            <w:pPr>
              <w:spacing w:after="0" w:line="240" w:lineRule="auto"/>
              <w:jc w:val="center"/>
              <w:rPr>
                <w:rFonts w:ascii="Calibri" w:eastAsia="Times New Roman" w:hAnsi="Calibri" w:cs="Calibri"/>
                <w:b/>
                <w:bCs/>
                <w:color w:val="000000"/>
              </w:rPr>
            </w:pPr>
            <w:r w:rsidRPr="00094952">
              <w:rPr>
                <w:rFonts w:ascii="Calibri" w:eastAsia="Times New Roman" w:hAnsi="Calibri" w:cs="Calibri"/>
                <w:b/>
                <w:bCs/>
                <w:color w:val="000000"/>
              </w:rPr>
              <w:t>Male</w:t>
            </w:r>
          </w:p>
        </w:tc>
        <w:tc>
          <w:tcPr>
            <w:tcW w:w="1100" w:type="dxa"/>
            <w:tcBorders>
              <w:top w:val="single" w:sz="4" w:space="0" w:color="auto"/>
              <w:left w:val="nil"/>
              <w:bottom w:val="single" w:sz="4" w:space="0" w:color="auto"/>
              <w:right w:val="single" w:sz="4" w:space="0" w:color="auto"/>
            </w:tcBorders>
            <w:shd w:val="clear" w:color="000000" w:fill="F2F2F2"/>
            <w:noWrap/>
            <w:vAlign w:val="bottom"/>
            <w:hideMark/>
          </w:tcPr>
          <w:p w14:paraId="5CC5A4FD" w14:textId="77777777" w:rsidR="00827FAB" w:rsidRPr="00094952" w:rsidRDefault="00827FAB" w:rsidP="00114C14">
            <w:pPr>
              <w:spacing w:after="0" w:line="240" w:lineRule="auto"/>
              <w:jc w:val="center"/>
              <w:rPr>
                <w:rFonts w:ascii="Calibri" w:eastAsia="Times New Roman" w:hAnsi="Calibri" w:cs="Calibri"/>
                <w:b/>
                <w:bCs/>
                <w:color w:val="000000"/>
              </w:rPr>
            </w:pPr>
            <w:r w:rsidRPr="00094952">
              <w:rPr>
                <w:rFonts w:ascii="Calibri" w:eastAsia="Times New Roman" w:hAnsi="Calibri" w:cs="Calibri"/>
                <w:b/>
                <w:bCs/>
                <w:color w:val="000000"/>
              </w:rPr>
              <w:t>Female</w:t>
            </w:r>
          </w:p>
        </w:tc>
      </w:tr>
      <w:tr w:rsidR="00827FAB" w:rsidRPr="00094952" w14:paraId="6DEDB50F" w14:textId="77777777" w:rsidTr="00114C14">
        <w:trPr>
          <w:trHeight w:val="288"/>
        </w:trPr>
        <w:tc>
          <w:tcPr>
            <w:tcW w:w="1100" w:type="dxa"/>
            <w:tcBorders>
              <w:top w:val="nil"/>
              <w:left w:val="single" w:sz="4" w:space="0" w:color="auto"/>
              <w:bottom w:val="single" w:sz="4" w:space="0" w:color="auto"/>
              <w:right w:val="single" w:sz="4" w:space="0" w:color="auto"/>
            </w:tcBorders>
            <w:shd w:val="clear" w:color="000000" w:fill="E2EFDA"/>
            <w:noWrap/>
            <w:vAlign w:val="bottom"/>
            <w:hideMark/>
          </w:tcPr>
          <w:p w14:paraId="24779F49"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1984</w:t>
            </w:r>
          </w:p>
        </w:tc>
        <w:tc>
          <w:tcPr>
            <w:tcW w:w="1100" w:type="dxa"/>
            <w:tcBorders>
              <w:top w:val="nil"/>
              <w:left w:val="nil"/>
              <w:bottom w:val="single" w:sz="4" w:space="0" w:color="auto"/>
              <w:right w:val="single" w:sz="4" w:space="0" w:color="auto"/>
            </w:tcBorders>
            <w:shd w:val="clear" w:color="000000" w:fill="E2EFDA"/>
            <w:noWrap/>
            <w:vAlign w:val="bottom"/>
            <w:hideMark/>
          </w:tcPr>
          <w:p w14:paraId="1C266A72"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2.6%</w:t>
            </w:r>
          </w:p>
        </w:tc>
        <w:tc>
          <w:tcPr>
            <w:tcW w:w="1100" w:type="dxa"/>
            <w:tcBorders>
              <w:top w:val="nil"/>
              <w:left w:val="nil"/>
              <w:bottom w:val="single" w:sz="4" w:space="0" w:color="auto"/>
              <w:right w:val="single" w:sz="4" w:space="0" w:color="auto"/>
            </w:tcBorders>
            <w:shd w:val="clear" w:color="000000" w:fill="E2EFDA"/>
            <w:noWrap/>
            <w:vAlign w:val="bottom"/>
            <w:hideMark/>
          </w:tcPr>
          <w:p w14:paraId="08CE505D"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3.1%</w:t>
            </w:r>
          </w:p>
        </w:tc>
      </w:tr>
      <w:tr w:rsidR="00827FAB" w:rsidRPr="00094952" w14:paraId="5004A209" w14:textId="77777777" w:rsidTr="00114C14">
        <w:trPr>
          <w:trHeight w:val="288"/>
        </w:trPr>
        <w:tc>
          <w:tcPr>
            <w:tcW w:w="1100" w:type="dxa"/>
            <w:tcBorders>
              <w:top w:val="nil"/>
              <w:left w:val="single" w:sz="4" w:space="0" w:color="auto"/>
              <w:bottom w:val="single" w:sz="4" w:space="0" w:color="auto"/>
              <w:right w:val="single" w:sz="4" w:space="0" w:color="auto"/>
            </w:tcBorders>
            <w:shd w:val="clear" w:color="000000" w:fill="E2EFDA"/>
            <w:noWrap/>
            <w:vAlign w:val="bottom"/>
            <w:hideMark/>
          </w:tcPr>
          <w:p w14:paraId="5347DFE8"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1994</w:t>
            </w:r>
          </w:p>
        </w:tc>
        <w:tc>
          <w:tcPr>
            <w:tcW w:w="1100" w:type="dxa"/>
            <w:tcBorders>
              <w:top w:val="nil"/>
              <w:left w:val="nil"/>
              <w:bottom w:val="single" w:sz="4" w:space="0" w:color="auto"/>
              <w:right w:val="single" w:sz="4" w:space="0" w:color="auto"/>
            </w:tcBorders>
            <w:shd w:val="clear" w:color="000000" w:fill="E2EFDA"/>
            <w:noWrap/>
            <w:vAlign w:val="bottom"/>
            <w:hideMark/>
          </w:tcPr>
          <w:p w14:paraId="0765B102"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3.2%</w:t>
            </w:r>
          </w:p>
        </w:tc>
        <w:tc>
          <w:tcPr>
            <w:tcW w:w="1100" w:type="dxa"/>
            <w:tcBorders>
              <w:top w:val="nil"/>
              <w:left w:val="nil"/>
              <w:bottom w:val="single" w:sz="4" w:space="0" w:color="auto"/>
              <w:right w:val="single" w:sz="4" w:space="0" w:color="auto"/>
            </w:tcBorders>
            <w:shd w:val="clear" w:color="000000" w:fill="E2EFDA"/>
            <w:noWrap/>
            <w:vAlign w:val="bottom"/>
            <w:hideMark/>
          </w:tcPr>
          <w:p w14:paraId="63445884"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3.2%</w:t>
            </w:r>
          </w:p>
        </w:tc>
      </w:tr>
      <w:tr w:rsidR="00827FAB" w:rsidRPr="00094952" w14:paraId="4DF31504" w14:textId="77777777" w:rsidTr="00114C14">
        <w:trPr>
          <w:trHeight w:val="288"/>
        </w:trPr>
        <w:tc>
          <w:tcPr>
            <w:tcW w:w="1100" w:type="dxa"/>
            <w:tcBorders>
              <w:top w:val="nil"/>
              <w:left w:val="single" w:sz="4" w:space="0" w:color="auto"/>
              <w:bottom w:val="single" w:sz="4" w:space="0" w:color="auto"/>
              <w:right w:val="single" w:sz="4" w:space="0" w:color="auto"/>
            </w:tcBorders>
            <w:shd w:val="clear" w:color="000000" w:fill="E2EFDA"/>
            <w:noWrap/>
            <w:vAlign w:val="bottom"/>
            <w:hideMark/>
          </w:tcPr>
          <w:p w14:paraId="5CC90431"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2004</w:t>
            </w:r>
          </w:p>
        </w:tc>
        <w:tc>
          <w:tcPr>
            <w:tcW w:w="1100" w:type="dxa"/>
            <w:tcBorders>
              <w:top w:val="nil"/>
              <w:left w:val="nil"/>
              <w:bottom w:val="single" w:sz="4" w:space="0" w:color="auto"/>
              <w:right w:val="single" w:sz="4" w:space="0" w:color="auto"/>
            </w:tcBorders>
            <w:shd w:val="clear" w:color="000000" w:fill="E2EFDA"/>
            <w:noWrap/>
            <w:vAlign w:val="bottom"/>
            <w:hideMark/>
          </w:tcPr>
          <w:p w14:paraId="26B2AC3C"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5.6%</w:t>
            </w:r>
          </w:p>
        </w:tc>
        <w:tc>
          <w:tcPr>
            <w:tcW w:w="1100" w:type="dxa"/>
            <w:tcBorders>
              <w:top w:val="nil"/>
              <w:left w:val="nil"/>
              <w:bottom w:val="single" w:sz="4" w:space="0" w:color="auto"/>
              <w:right w:val="single" w:sz="4" w:space="0" w:color="auto"/>
            </w:tcBorders>
            <w:shd w:val="clear" w:color="000000" w:fill="E2EFDA"/>
            <w:noWrap/>
            <w:vAlign w:val="bottom"/>
            <w:hideMark/>
          </w:tcPr>
          <w:p w14:paraId="2F864ADF"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4.9%</w:t>
            </w:r>
          </w:p>
        </w:tc>
      </w:tr>
      <w:tr w:rsidR="00827FAB" w:rsidRPr="00094952" w14:paraId="27308E52" w14:textId="77777777" w:rsidTr="00114C14">
        <w:trPr>
          <w:trHeight w:val="288"/>
        </w:trPr>
        <w:tc>
          <w:tcPr>
            <w:tcW w:w="1100" w:type="dxa"/>
            <w:tcBorders>
              <w:top w:val="nil"/>
              <w:left w:val="single" w:sz="4" w:space="0" w:color="auto"/>
              <w:bottom w:val="single" w:sz="4" w:space="0" w:color="auto"/>
              <w:right w:val="single" w:sz="4" w:space="0" w:color="auto"/>
            </w:tcBorders>
            <w:shd w:val="clear" w:color="000000" w:fill="E2EFDA"/>
            <w:noWrap/>
            <w:vAlign w:val="bottom"/>
            <w:hideMark/>
          </w:tcPr>
          <w:p w14:paraId="017A29A7"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2014</w:t>
            </w:r>
          </w:p>
        </w:tc>
        <w:tc>
          <w:tcPr>
            <w:tcW w:w="1100" w:type="dxa"/>
            <w:tcBorders>
              <w:top w:val="nil"/>
              <w:left w:val="nil"/>
              <w:bottom w:val="single" w:sz="4" w:space="0" w:color="auto"/>
              <w:right w:val="single" w:sz="4" w:space="0" w:color="auto"/>
            </w:tcBorders>
            <w:shd w:val="clear" w:color="000000" w:fill="E2EFDA"/>
            <w:noWrap/>
            <w:vAlign w:val="bottom"/>
            <w:hideMark/>
          </w:tcPr>
          <w:p w14:paraId="469C8E0F"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6.6%</w:t>
            </w:r>
          </w:p>
        </w:tc>
        <w:tc>
          <w:tcPr>
            <w:tcW w:w="1100" w:type="dxa"/>
            <w:tcBorders>
              <w:top w:val="nil"/>
              <w:left w:val="nil"/>
              <w:bottom w:val="single" w:sz="4" w:space="0" w:color="auto"/>
              <w:right w:val="single" w:sz="4" w:space="0" w:color="auto"/>
            </w:tcBorders>
            <w:shd w:val="clear" w:color="000000" w:fill="E2EFDA"/>
            <w:noWrap/>
            <w:vAlign w:val="bottom"/>
            <w:hideMark/>
          </w:tcPr>
          <w:p w14:paraId="7F02BD99" w14:textId="77777777" w:rsidR="00827FAB" w:rsidRPr="00094952" w:rsidRDefault="00827FAB" w:rsidP="00114C14">
            <w:pPr>
              <w:spacing w:after="0" w:line="240" w:lineRule="auto"/>
              <w:jc w:val="center"/>
              <w:rPr>
                <w:rFonts w:ascii="Calibri" w:eastAsia="Times New Roman" w:hAnsi="Calibri" w:cs="Calibri"/>
                <w:color w:val="000000"/>
              </w:rPr>
            </w:pPr>
            <w:r w:rsidRPr="00094952">
              <w:rPr>
                <w:rFonts w:ascii="Calibri" w:eastAsia="Times New Roman" w:hAnsi="Calibri" w:cs="Calibri"/>
                <w:color w:val="000000"/>
              </w:rPr>
              <w:t>5.9%</w:t>
            </w:r>
          </w:p>
        </w:tc>
      </w:tr>
    </w:tbl>
    <w:p w14:paraId="015C230C" w14:textId="46B93B08" w:rsidR="00827FAB" w:rsidRDefault="00827FAB" w:rsidP="00114C14">
      <w:pPr>
        <w:jc w:val="center"/>
      </w:pPr>
    </w:p>
    <w:p w14:paraId="4B1A7A2C" w14:textId="51CDCE3D" w:rsidR="00827FAB" w:rsidRDefault="00827FAB" w:rsidP="00114C14">
      <w:pPr>
        <w:jc w:val="center"/>
      </w:pPr>
    </w:p>
    <w:p w14:paraId="5F6DD559" w14:textId="139E9359" w:rsidR="00827FAB" w:rsidRDefault="00827FAB" w:rsidP="00114C14">
      <w:pPr>
        <w:jc w:val="center"/>
      </w:pPr>
    </w:p>
    <w:p w14:paraId="458772E8" w14:textId="7850033F" w:rsidR="00827FAB" w:rsidRDefault="00827FAB" w:rsidP="00114C14">
      <w:pPr>
        <w:jc w:val="center"/>
      </w:pPr>
    </w:p>
    <w:p w14:paraId="2AEDC3DB" w14:textId="77777777" w:rsidR="00827FAB" w:rsidRDefault="00827FAB" w:rsidP="00114C14">
      <w:pPr>
        <w:jc w:val="center"/>
      </w:pPr>
    </w:p>
    <w:p w14:paraId="032F9E4F" w14:textId="0CD09D75" w:rsidR="00F114CF" w:rsidRDefault="00F114CF" w:rsidP="00114C14">
      <w:pPr>
        <w:jc w:val="center"/>
      </w:pPr>
      <w:r>
        <w:rPr>
          <w:noProof/>
        </w:rPr>
        <w:drawing>
          <wp:inline distT="0" distB="0" distL="0" distR="0" wp14:anchorId="5B54611E" wp14:editId="52AD5B0E">
            <wp:extent cx="5463540" cy="3341370"/>
            <wp:effectExtent l="0" t="0" r="3810" b="11430"/>
            <wp:docPr id="1" name="Chart 1">
              <a:extLst xmlns:a="http://schemas.openxmlformats.org/drawingml/2006/main">
                <a:ext uri="{FF2B5EF4-FFF2-40B4-BE49-F238E27FC236}">
                  <a16:creationId xmlns:a16="http://schemas.microsoft.com/office/drawing/2014/main" id="{E43DCD72-658D-463F-98A5-597B853CB00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A3557CA" w14:textId="2B75A265" w:rsidR="00827FAB" w:rsidRDefault="00827FAB" w:rsidP="00114C14">
      <w:pPr>
        <w:jc w:val="center"/>
      </w:pPr>
    </w:p>
    <w:p w14:paraId="5AE3D781" w14:textId="2CC0B99C" w:rsidR="00827FAB" w:rsidRPr="001F36CA" w:rsidRDefault="00827FAB" w:rsidP="00114C14">
      <w:pPr>
        <w:jc w:val="center"/>
        <w:rPr>
          <w:rFonts w:ascii="Times New Roman" w:hAnsi="Times New Roman" w:cs="Times New Roman"/>
          <w:color w:val="000000"/>
          <w:sz w:val="24"/>
          <w:szCs w:val="24"/>
        </w:rPr>
      </w:pPr>
      <w:r w:rsidRPr="001F36CA">
        <w:rPr>
          <w:rFonts w:ascii="Times New Roman" w:hAnsi="Times New Roman" w:cs="Times New Roman"/>
          <w:b/>
          <w:bCs/>
          <w:sz w:val="24"/>
          <w:szCs w:val="24"/>
        </w:rPr>
        <w:t>Question</w:t>
      </w:r>
      <w:r w:rsidRPr="001F36CA">
        <w:rPr>
          <w:rFonts w:ascii="Times New Roman" w:hAnsi="Times New Roman" w:cs="Times New Roman"/>
          <w:sz w:val="24"/>
          <w:szCs w:val="24"/>
        </w:rPr>
        <w:t xml:space="preserve">: </w:t>
      </w:r>
      <w:r w:rsidRPr="001F36CA">
        <w:rPr>
          <w:rFonts w:ascii="Times New Roman" w:hAnsi="Times New Roman" w:cs="Times New Roman"/>
          <w:color w:val="000000"/>
          <w:sz w:val="24"/>
          <w:szCs w:val="24"/>
        </w:rPr>
        <w:t>Whose percentage increased more from 1984 to 2014, males or females?  By how much more did it increase?</w:t>
      </w:r>
    </w:p>
    <w:p w14:paraId="18A61649" w14:textId="770B46A3" w:rsidR="00F37516" w:rsidRDefault="00AE79AE" w:rsidP="00F37516">
      <w:pPr>
        <w:pStyle w:val="commentcontentpara"/>
        <w:spacing w:before="0" w:beforeAutospacing="0" w:after="0" w:afterAutospacing="0"/>
      </w:pPr>
      <w:r w:rsidRPr="001F36CA">
        <w:rPr>
          <w:b/>
          <w:bCs/>
          <w:color w:val="000000"/>
        </w:rPr>
        <w:t>Answer</w:t>
      </w:r>
      <w:r w:rsidRPr="001F36CA">
        <w:rPr>
          <w:color w:val="000000"/>
        </w:rPr>
        <w:t xml:space="preserve">: </w:t>
      </w:r>
      <w:r w:rsidR="00B66A43">
        <w:rPr>
          <w:color w:val="000000"/>
        </w:rPr>
        <w:t xml:space="preserve">Males in 1984 increased from 2.6% to 6.6% in 2014. Females increased from 3.1% in 1984 to 5.9% in 2014. Males increased by 4% and females increased by 2.8%. </w:t>
      </w:r>
      <w:r w:rsidR="00F37516">
        <w:rPr>
          <w:color w:val="000000"/>
        </w:rPr>
        <w:t xml:space="preserve">Males </w:t>
      </w:r>
      <w:r w:rsidR="00F37516">
        <w:t>increased by 1.2% more than females</w:t>
      </w:r>
      <w:r w:rsidR="00F37516">
        <w:t>.</w:t>
      </w:r>
    </w:p>
    <w:p w14:paraId="3E0FF23E" w14:textId="36B1A7FE" w:rsidR="00AE79AE" w:rsidRPr="001F36CA" w:rsidRDefault="00AE79AE" w:rsidP="00114C14">
      <w:pPr>
        <w:jc w:val="center"/>
        <w:rPr>
          <w:rFonts w:ascii="Times New Roman" w:hAnsi="Times New Roman" w:cs="Times New Roman"/>
          <w:color w:val="000000"/>
          <w:sz w:val="24"/>
          <w:szCs w:val="24"/>
        </w:rPr>
      </w:pPr>
    </w:p>
    <w:p w14:paraId="243EA4BB" w14:textId="124259ED" w:rsidR="00114C14" w:rsidRDefault="00114C14" w:rsidP="00114C14">
      <w:pPr>
        <w:jc w:val="center"/>
        <w:rPr>
          <w:rFonts w:asciiTheme="majorHAnsi" w:hAnsiTheme="majorHAnsi" w:cstheme="majorHAnsi"/>
          <w:color w:val="000000"/>
        </w:rPr>
      </w:pPr>
    </w:p>
    <w:p w14:paraId="70D305D6" w14:textId="06FB1610" w:rsidR="005B4964" w:rsidRDefault="005B4964" w:rsidP="005B4964">
      <w:pPr>
        <w:rPr>
          <w:rFonts w:asciiTheme="majorHAnsi" w:hAnsiTheme="majorHAnsi" w:cstheme="majorHAnsi"/>
          <w:color w:val="000000"/>
        </w:rPr>
      </w:pPr>
    </w:p>
    <w:p w14:paraId="698A1C88" w14:textId="77777777" w:rsidR="005B4964" w:rsidRDefault="005B4964" w:rsidP="005B4964">
      <w:pPr>
        <w:rPr>
          <w:rFonts w:asciiTheme="majorHAnsi" w:hAnsiTheme="majorHAnsi" w:cstheme="majorHAnsi"/>
          <w:color w:val="000000"/>
        </w:rPr>
      </w:pPr>
    </w:p>
    <w:p w14:paraId="76AA6096" w14:textId="0148414C" w:rsidR="00114C14" w:rsidRDefault="00114C14" w:rsidP="00114C14">
      <w:pPr>
        <w:jc w:val="center"/>
        <w:rPr>
          <w:rFonts w:asciiTheme="majorHAnsi" w:hAnsiTheme="majorHAnsi" w:cstheme="majorHAnsi"/>
          <w:color w:val="000000"/>
        </w:rPr>
      </w:pPr>
    </w:p>
    <w:p w14:paraId="4BFDBC2D" w14:textId="6028F3B2" w:rsidR="00114C14" w:rsidRDefault="00114C14" w:rsidP="00114C14">
      <w:pPr>
        <w:jc w:val="center"/>
        <w:rPr>
          <w:rFonts w:asciiTheme="majorHAnsi" w:hAnsiTheme="majorHAnsi" w:cstheme="majorHAnsi"/>
          <w:color w:val="000000"/>
        </w:rPr>
      </w:pPr>
    </w:p>
    <w:p w14:paraId="1E19E7CE" w14:textId="62DE9224" w:rsidR="00114C14" w:rsidRDefault="00114C14" w:rsidP="00114C14">
      <w:pPr>
        <w:jc w:val="center"/>
        <w:rPr>
          <w:rFonts w:asciiTheme="majorHAnsi" w:hAnsiTheme="majorHAnsi" w:cstheme="majorHAnsi"/>
          <w:color w:val="000000"/>
        </w:rPr>
      </w:pPr>
    </w:p>
    <w:p w14:paraId="0F9953C9" w14:textId="5903F95E" w:rsidR="00114C14" w:rsidRPr="001F36CA" w:rsidRDefault="00114C14" w:rsidP="00114C14">
      <w:pPr>
        <w:jc w:val="center"/>
        <w:rPr>
          <w:rFonts w:ascii="Times New Roman" w:hAnsi="Times New Roman" w:cs="Times New Roman"/>
          <w:color w:val="000000"/>
          <w:sz w:val="24"/>
          <w:szCs w:val="24"/>
        </w:rPr>
      </w:pPr>
      <w:r w:rsidRPr="001F36CA">
        <w:rPr>
          <w:rFonts w:ascii="Times New Roman" w:hAnsi="Times New Roman" w:cs="Times New Roman"/>
          <w:color w:val="000000"/>
          <w:sz w:val="24"/>
          <w:szCs w:val="24"/>
        </w:rPr>
        <w:t>“Part 2”</w:t>
      </w:r>
    </w:p>
    <w:tbl>
      <w:tblPr>
        <w:tblpPr w:leftFromText="180" w:rightFromText="180" w:vertAnchor="text" w:horzAnchor="margin" w:tblpXSpec="center" w:tblpY="311"/>
        <w:tblW w:w="5880" w:type="dxa"/>
        <w:tblLook w:val="04A0" w:firstRow="1" w:lastRow="0" w:firstColumn="1" w:lastColumn="0" w:noHBand="0" w:noVBand="1"/>
      </w:tblPr>
      <w:tblGrid>
        <w:gridCol w:w="2940"/>
        <w:gridCol w:w="2940"/>
      </w:tblGrid>
      <w:tr w:rsidR="006A24FC" w:rsidRPr="006A24FC" w14:paraId="56E920D1" w14:textId="77777777" w:rsidTr="006A24FC">
        <w:trPr>
          <w:trHeight w:val="288"/>
        </w:trPr>
        <w:tc>
          <w:tcPr>
            <w:tcW w:w="294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6078FB4A" w14:textId="77777777" w:rsidR="006A24FC" w:rsidRPr="006A24FC" w:rsidRDefault="006A24FC" w:rsidP="006A24FC">
            <w:pPr>
              <w:spacing w:after="0" w:line="240" w:lineRule="auto"/>
              <w:rPr>
                <w:rFonts w:ascii="Calibri" w:eastAsia="Times New Roman" w:hAnsi="Calibri" w:cs="Calibri"/>
                <w:color w:val="000000"/>
              </w:rPr>
            </w:pPr>
            <w:r w:rsidRPr="006A24FC">
              <w:rPr>
                <w:rFonts w:ascii="Calibri" w:eastAsia="Times New Roman" w:hAnsi="Calibri" w:cs="Calibri"/>
                <w:color w:val="000000"/>
              </w:rPr>
              <w:t>diagnosed with diabetes</w:t>
            </w:r>
          </w:p>
        </w:tc>
        <w:tc>
          <w:tcPr>
            <w:tcW w:w="2940" w:type="dxa"/>
            <w:tcBorders>
              <w:top w:val="single" w:sz="4" w:space="0" w:color="auto"/>
              <w:left w:val="nil"/>
              <w:bottom w:val="single" w:sz="4" w:space="0" w:color="auto"/>
              <w:right w:val="single" w:sz="4" w:space="0" w:color="auto"/>
            </w:tcBorders>
            <w:shd w:val="clear" w:color="000000" w:fill="EDEDED"/>
            <w:noWrap/>
            <w:vAlign w:val="bottom"/>
            <w:hideMark/>
          </w:tcPr>
          <w:p w14:paraId="1C4D274B" w14:textId="77777777" w:rsidR="006A24FC" w:rsidRPr="006A24FC" w:rsidRDefault="006A24FC" w:rsidP="006A24FC">
            <w:pPr>
              <w:spacing w:after="0" w:line="240" w:lineRule="auto"/>
              <w:rPr>
                <w:rFonts w:ascii="Calibri" w:eastAsia="Times New Roman" w:hAnsi="Calibri" w:cs="Calibri"/>
                <w:color w:val="000000"/>
              </w:rPr>
            </w:pPr>
            <w:r w:rsidRPr="006A24FC">
              <w:rPr>
                <w:rFonts w:ascii="Calibri" w:eastAsia="Times New Roman" w:hAnsi="Calibri" w:cs="Calibri"/>
                <w:color w:val="000000"/>
              </w:rPr>
              <w:t>not diagnosed with diabetes</w:t>
            </w:r>
          </w:p>
        </w:tc>
      </w:tr>
      <w:tr w:rsidR="006A24FC" w:rsidRPr="006A24FC" w14:paraId="0C239C01" w14:textId="77777777" w:rsidTr="006A24FC">
        <w:trPr>
          <w:trHeight w:val="288"/>
        </w:trPr>
        <w:tc>
          <w:tcPr>
            <w:tcW w:w="2940" w:type="dxa"/>
            <w:tcBorders>
              <w:top w:val="nil"/>
              <w:left w:val="single" w:sz="4" w:space="0" w:color="auto"/>
              <w:bottom w:val="single" w:sz="4" w:space="0" w:color="auto"/>
              <w:right w:val="single" w:sz="4" w:space="0" w:color="auto"/>
            </w:tcBorders>
            <w:shd w:val="clear" w:color="000000" w:fill="FFF2CC"/>
            <w:noWrap/>
            <w:vAlign w:val="bottom"/>
            <w:hideMark/>
          </w:tcPr>
          <w:p w14:paraId="489CD116" w14:textId="77777777" w:rsidR="006A24FC" w:rsidRPr="006A24FC" w:rsidRDefault="006A24FC" w:rsidP="006A24FC">
            <w:pPr>
              <w:spacing w:after="0" w:line="240" w:lineRule="auto"/>
              <w:jc w:val="right"/>
              <w:rPr>
                <w:rFonts w:ascii="Calibri" w:eastAsia="Times New Roman" w:hAnsi="Calibri" w:cs="Calibri"/>
                <w:color w:val="000000"/>
              </w:rPr>
            </w:pPr>
            <w:r w:rsidRPr="006A24FC">
              <w:rPr>
                <w:rFonts w:ascii="Calibri" w:eastAsia="Times New Roman" w:hAnsi="Calibri" w:cs="Calibri"/>
                <w:color w:val="000000"/>
              </w:rPr>
              <w:t>5.9%</w:t>
            </w:r>
          </w:p>
        </w:tc>
        <w:tc>
          <w:tcPr>
            <w:tcW w:w="2940" w:type="dxa"/>
            <w:tcBorders>
              <w:top w:val="nil"/>
              <w:left w:val="nil"/>
              <w:bottom w:val="single" w:sz="4" w:space="0" w:color="auto"/>
              <w:right w:val="single" w:sz="4" w:space="0" w:color="auto"/>
            </w:tcBorders>
            <w:shd w:val="clear" w:color="000000" w:fill="FFF2CC"/>
            <w:noWrap/>
            <w:vAlign w:val="bottom"/>
            <w:hideMark/>
          </w:tcPr>
          <w:p w14:paraId="430E06B1" w14:textId="77777777" w:rsidR="006A24FC" w:rsidRPr="006A24FC" w:rsidRDefault="006A24FC" w:rsidP="006A24FC">
            <w:pPr>
              <w:spacing w:after="0" w:line="240" w:lineRule="auto"/>
              <w:jc w:val="right"/>
              <w:rPr>
                <w:rFonts w:ascii="Calibri" w:eastAsia="Times New Roman" w:hAnsi="Calibri" w:cs="Calibri"/>
                <w:color w:val="000000"/>
              </w:rPr>
            </w:pPr>
            <w:r w:rsidRPr="006A24FC">
              <w:rPr>
                <w:rFonts w:ascii="Calibri" w:eastAsia="Times New Roman" w:hAnsi="Calibri" w:cs="Calibri"/>
                <w:color w:val="000000"/>
              </w:rPr>
              <w:t>94.1%</w:t>
            </w:r>
          </w:p>
        </w:tc>
      </w:tr>
    </w:tbl>
    <w:p w14:paraId="343B4688" w14:textId="69119A21" w:rsidR="00114C14" w:rsidRDefault="00114C14" w:rsidP="00114C14">
      <w:pPr>
        <w:jc w:val="center"/>
        <w:rPr>
          <w:rFonts w:asciiTheme="majorHAnsi" w:hAnsiTheme="majorHAnsi" w:cstheme="majorHAnsi"/>
          <w:color w:val="000000"/>
        </w:rPr>
      </w:pPr>
    </w:p>
    <w:p w14:paraId="5C9A8C8B" w14:textId="300EA9CE" w:rsidR="009F611A" w:rsidRDefault="009F611A" w:rsidP="006A24FC">
      <w:pPr>
        <w:rPr>
          <w:rFonts w:asciiTheme="majorHAnsi" w:hAnsiTheme="majorHAnsi" w:cstheme="majorHAnsi"/>
          <w:color w:val="000000"/>
        </w:rPr>
      </w:pPr>
    </w:p>
    <w:p w14:paraId="3D952099" w14:textId="77777777" w:rsidR="009F611A" w:rsidRDefault="009F611A" w:rsidP="00114C14">
      <w:pPr>
        <w:jc w:val="center"/>
        <w:rPr>
          <w:rFonts w:asciiTheme="majorHAnsi" w:hAnsiTheme="majorHAnsi" w:cstheme="majorHAnsi"/>
          <w:color w:val="000000"/>
        </w:rPr>
      </w:pPr>
    </w:p>
    <w:p w14:paraId="64C9600E" w14:textId="1C76F000" w:rsidR="00114C14" w:rsidRDefault="00114C14" w:rsidP="00114C14">
      <w:pPr>
        <w:jc w:val="center"/>
        <w:rPr>
          <w:rFonts w:asciiTheme="majorHAnsi" w:hAnsiTheme="majorHAnsi" w:cstheme="majorHAnsi"/>
          <w:color w:val="000000"/>
        </w:rPr>
      </w:pPr>
    </w:p>
    <w:p w14:paraId="19E1ED98" w14:textId="008600DF" w:rsidR="00114C14" w:rsidRDefault="00114C14" w:rsidP="00114C14">
      <w:pPr>
        <w:ind w:left="720"/>
        <w:jc w:val="center"/>
        <w:rPr>
          <w:rFonts w:asciiTheme="majorHAnsi" w:hAnsiTheme="majorHAnsi" w:cstheme="majorHAnsi"/>
          <w:color w:val="000000"/>
        </w:rPr>
      </w:pPr>
      <w:r>
        <w:rPr>
          <w:noProof/>
        </w:rPr>
        <w:drawing>
          <wp:inline distT="0" distB="0" distL="0" distR="0" wp14:anchorId="5EF023A7" wp14:editId="15E8C3FC">
            <wp:extent cx="4343400" cy="3630930"/>
            <wp:effectExtent l="0" t="0" r="0" b="7620"/>
            <wp:docPr id="2" name="Chart 2">
              <a:extLst xmlns:a="http://schemas.openxmlformats.org/drawingml/2006/main">
                <a:ext uri="{FF2B5EF4-FFF2-40B4-BE49-F238E27FC236}">
                  <a16:creationId xmlns:a16="http://schemas.microsoft.com/office/drawing/2014/main" id="{89104979-3394-466B-9C90-59601A1C336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E4910E7" w14:textId="441A485B" w:rsidR="00114C14" w:rsidRDefault="00114C14" w:rsidP="00114C14">
      <w:pPr>
        <w:jc w:val="center"/>
        <w:rPr>
          <w:rFonts w:asciiTheme="majorHAnsi" w:hAnsiTheme="majorHAnsi" w:cstheme="majorHAnsi"/>
          <w:color w:val="000000"/>
        </w:rPr>
      </w:pPr>
    </w:p>
    <w:p w14:paraId="3F56AE1D" w14:textId="7B626D51" w:rsidR="00114C14" w:rsidRDefault="00114C14" w:rsidP="00114C14">
      <w:pPr>
        <w:jc w:val="center"/>
        <w:rPr>
          <w:rFonts w:asciiTheme="majorHAnsi" w:hAnsiTheme="majorHAnsi" w:cstheme="majorHAnsi"/>
          <w:color w:val="000000"/>
        </w:rPr>
      </w:pPr>
    </w:p>
    <w:p w14:paraId="0A08B404" w14:textId="69701C4F" w:rsidR="00114C14" w:rsidRDefault="00114C14" w:rsidP="00114C14">
      <w:pPr>
        <w:jc w:val="center"/>
        <w:rPr>
          <w:rFonts w:asciiTheme="majorHAnsi" w:hAnsiTheme="majorHAnsi" w:cstheme="majorHAnsi"/>
          <w:color w:val="000000"/>
        </w:rPr>
      </w:pPr>
    </w:p>
    <w:p w14:paraId="6DFDC034" w14:textId="0EBC8A25" w:rsidR="00114C14" w:rsidRPr="001F36CA" w:rsidRDefault="00114C14" w:rsidP="00114C14">
      <w:pPr>
        <w:jc w:val="center"/>
        <w:rPr>
          <w:rFonts w:ascii="Times New Roman" w:eastAsia="Times New Roman" w:hAnsi="Times New Roman" w:cs="Times New Roman"/>
          <w:sz w:val="24"/>
          <w:szCs w:val="24"/>
        </w:rPr>
      </w:pPr>
      <w:r w:rsidRPr="001F36CA">
        <w:rPr>
          <w:rFonts w:ascii="Times New Roman" w:hAnsi="Times New Roman" w:cs="Times New Roman"/>
          <w:b/>
          <w:bCs/>
          <w:sz w:val="24"/>
          <w:szCs w:val="24"/>
        </w:rPr>
        <w:t>Question</w:t>
      </w:r>
      <w:r w:rsidRPr="001F36CA">
        <w:rPr>
          <w:rFonts w:ascii="Times New Roman" w:hAnsi="Times New Roman" w:cs="Times New Roman"/>
          <w:sz w:val="24"/>
          <w:szCs w:val="24"/>
        </w:rPr>
        <w:t xml:space="preserve">: </w:t>
      </w:r>
      <w:r w:rsidRPr="001F36CA">
        <w:rPr>
          <w:rFonts w:ascii="Times New Roman" w:eastAsia="Times New Roman" w:hAnsi="Times New Roman" w:cs="Times New Roman"/>
          <w:sz w:val="24"/>
          <w:szCs w:val="24"/>
        </w:rPr>
        <w:t xml:space="preserve">In 2014, there were </w:t>
      </w:r>
      <w:r w:rsidRPr="001F36CA">
        <w:rPr>
          <w:rFonts w:ascii="Times New Roman" w:eastAsia="Times New Roman" w:hAnsi="Times New Roman" w:cs="Times New Roman"/>
          <w:color w:val="000000"/>
          <w:sz w:val="24"/>
          <w:szCs w:val="24"/>
        </w:rPr>
        <w:t xml:space="preserve">161,809,242 females in the U.S.  How many females had diagnosed diabetes in 2014? How many females hadn’t been diagnosed with diabetes?  </w:t>
      </w:r>
      <w:r w:rsidRPr="001F36CA">
        <w:rPr>
          <w:rFonts w:ascii="Times New Roman" w:eastAsia="Times New Roman" w:hAnsi="Times New Roman" w:cs="Times New Roman"/>
          <w:sz w:val="24"/>
          <w:szCs w:val="24"/>
        </w:rPr>
        <w:t>Round to the nearest whole number.</w:t>
      </w:r>
    </w:p>
    <w:p w14:paraId="7899C209" w14:textId="72757A80" w:rsidR="00114C14" w:rsidRPr="001F36CA" w:rsidRDefault="00114C14" w:rsidP="00114C14">
      <w:pPr>
        <w:jc w:val="center"/>
        <w:rPr>
          <w:rFonts w:ascii="Times New Roman" w:eastAsia="Times New Roman" w:hAnsi="Times New Roman" w:cs="Times New Roman"/>
          <w:sz w:val="24"/>
          <w:szCs w:val="24"/>
        </w:rPr>
      </w:pPr>
      <w:r w:rsidRPr="001F36CA">
        <w:rPr>
          <w:rFonts w:ascii="Times New Roman" w:eastAsia="Times New Roman" w:hAnsi="Times New Roman" w:cs="Times New Roman"/>
          <w:b/>
          <w:bCs/>
          <w:sz w:val="24"/>
          <w:szCs w:val="24"/>
        </w:rPr>
        <w:t>Answer</w:t>
      </w:r>
      <w:r w:rsidRPr="001F36CA">
        <w:rPr>
          <w:rFonts w:ascii="Times New Roman" w:eastAsia="Times New Roman" w:hAnsi="Times New Roman" w:cs="Times New Roman"/>
          <w:sz w:val="24"/>
          <w:szCs w:val="24"/>
        </w:rPr>
        <w:t>:</w:t>
      </w:r>
      <w:r w:rsidR="00464826" w:rsidRPr="001F36CA">
        <w:rPr>
          <w:rFonts w:ascii="Times New Roman" w:eastAsia="Times New Roman" w:hAnsi="Times New Roman" w:cs="Times New Roman"/>
          <w:sz w:val="24"/>
          <w:szCs w:val="24"/>
        </w:rPr>
        <w:t xml:space="preserve"> </w:t>
      </w:r>
      <w:r w:rsidR="00EA059B" w:rsidRPr="001F36CA">
        <w:rPr>
          <w:rFonts w:ascii="Times New Roman" w:eastAsia="Times New Roman" w:hAnsi="Times New Roman" w:cs="Times New Roman"/>
          <w:sz w:val="24"/>
          <w:szCs w:val="24"/>
        </w:rPr>
        <w:t xml:space="preserve">In 2014, 9,546,745 women were diagnosed with diabetes. That leaves 152,262,497 women undiagnosed with diabetes in 2014. </w:t>
      </w:r>
    </w:p>
    <w:p w14:paraId="1FE96C53" w14:textId="58ED6E50" w:rsidR="005B4964" w:rsidRDefault="005B4964" w:rsidP="00114C14">
      <w:pPr>
        <w:jc w:val="center"/>
        <w:rPr>
          <w:rFonts w:asciiTheme="majorHAnsi" w:eastAsia="Times New Roman" w:hAnsiTheme="majorHAnsi" w:cstheme="majorHAnsi"/>
        </w:rPr>
      </w:pPr>
    </w:p>
    <w:p w14:paraId="27ADDBD0" w14:textId="53D691DA" w:rsidR="005B4964" w:rsidRDefault="005B4964" w:rsidP="00114C14">
      <w:pPr>
        <w:jc w:val="center"/>
        <w:rPr>
          <w:rFonts w:asciiTheme="majorHAnsi" w:eastAsia="Times New Roman" w:hAnsiTheme="majorHAnsi" w:cstheme="majorHAnsi"/>
        </w:rPr>
      </w:pPr>
    </w:p>
    <w:p w14:paraId="69A6497C" w14:textId="2B5E0C77" w:rsidR="005B4964" w:rsidRDefault="005B4964" w:rsidP="00114C14">
      <w:pPr>
        <w:jc w:val="center"/>
        <w:rPr>
          <w:rFonts w:asciiTheme="majorHAnsi" w:eastAsia="Times New Roman" w:hAnsiTheme="majorHAnsi" w:cstheme="majorHAnsi"/>
        </w:rPr>
      </w:pPr>
    </w:p>
    <w:p w14:paraId="5210F2B8" w14:textId="6F3C4D3D" w:rsidR="005B4964" w:rsidRDefault="005B4964" w:rsidP="00114C14">
      <w:pPr>
        <w:jc w:val="center"/>
        <w:rPr>
          <w:rFonts w:asciiTheme="majorHAnsi" w:eastAsia="Times New Roman" w:hAnsiTheme="majorHAnsi" w:cstheme="majorHAnsi"/>
        </w:rPr>
      </w:pPr>
    </w:p>
    <w:p w14:paraId="776C198A" w14:textId="091CB10E" w:rsidR="005B4964" w:rsidRDefault="005B4964" w:rsidP="00114C14">
      <w:pPr>
        <w:jc w:val="center"/>
        <w:rPr>
          <w:rFonts w:asciiTheme="majorHAnsi" w:eastAsia="Times New Roman" w:hAnsiTheme="majorHAnsi" w:cstheme="majorHAnsi"/>
        </w:rPr>
      </w:pPr>
    </w:p>
    <w:p w14:paraId="2CC12B8C" w14:textId="09B05BF3" w:rsidR="005B4964" w:rsidRDefault="005B4964" w:rsidP="00114C14">
      <w:pPr>
        <w:jc w:val="center"/>
        <w:rPr>
          <w:rFonts w:asciiTheme="majorHAnsi" w:eastAsia="Times New Roman" w:hAnsiTheme="majorHAnsi" w:cstheme="majorHAnsi"/>
        </w:rPr>
      </w:pPr>
    </w:p>
    <w:p w14:paraId="0C0D05D3" w14:textId="7623FEF3" w:rsidR="005B4964" w:rsidRPr="001F36CA" w:rsidRDefault="005B4964" w:rsidP="00114C14">
      <w:pPr>
        <w:jc w:val="center"/>
        <w:rPr>
          <w:rFonts w:ascii="Times New Roman" w:eastAsia="Times New Roman" w:hAnsi="Times New Roman" w:cs="Times New Roman"/>
          <w:sz w:val="24"/>
          <w:szCs w:val="24"/>
        </w:rPr>
      </w:pPr>
      <w:r w:rsidRPr="001F36CA">
        <w:rPr>
          <w:rFonts w:ascii="Times New Roman" w:eastAsia="Times New Roman" w:hAnsi="Times New Roman" w:cs="Times New Roman"/>
          <w:sz w:val="24"/>
          <w:szCs w:val="24"/>
        </w:rPr>
        <w:t>“Part 3”</w:t>
      </w:r>
    </w:p>
    <w:p w14:paraId="5DF89714" w14:textId="24C8BC33" w:rsidR="005B4964" w:rsidRDefault="005B4964" w:rsidP="00114C14">
      <w:pPr>
        <w:jc w:val="center"/>
        <w:rPr>
          <w:rFonts w:asciiTheme="majorHAnsi" w:eastAsia="Times New Roman" w:hAnsiTheme="majorHAnsi" w:cstheme="majorHAnsi"/>
        </w:rPr>
      </w:pPr>
    </w:p>
    <w:tbl>
      <w:tblPr>
        <w:tblW w:w="11200" w:type="dxa"/>
        <w:tblInd w:w="-929" w:type="dxa"/>
        <w:tblLook w:val="04A0" w:firstRow="1" w:lastRow="0" w:firstColumn="1" w:lastColumn="0" w:noHBand="0" w:noVBand="1"/>
      </w:tblPr>
      <w:tblGrid>
        <w:gridCol w:w="1600"/>
        <w:gridCol w:w="1600"/>
        <w:gridCol w:w="1600"/>
        <w:gridCol w:w="1600"/>
        <w:gridCol w:w="1600"/>
        <w:gridCol w:w="1600"/>
        <w:gridCol w:w="1600"/>
      </w:tblGrid>
      <w:tr w:rsidR="009F611A" w:rsidRPr="009F611A" w14:paraId="3B1CC69C" w14:textId="77777777" w:rsidTr="009F611A">
        <w:trPr>
          <w:trHeight w:val="288"/>
        </w:trPr>
        <w:tc>
          <w:tcPr>
            <w:tcW w:w="1600" w:type="dxa"/>
            <w:tcBorders>
              <w:top w:val="single" w:sz="4" w:space="0" w:color="auto"/>
              <w:left w:val="single" w:sz="4" w:space="0" w:color="auto"/>
              <w:bottom w:val="single" w:sz="4" w:space="0" w:color="auto"/>
              <w:right w:val="single" w:sz="4" w:space="0" w:color="auto"/>
            </w:tcBorders>
            <w:shd w:val="clear" w:color="000000" w:fill="D9E1F2"/>
            <w:noWrap/>
            <w:vAlign w:val="bottom"/>
            <w:hideMark/>
          </w:tcPr>
          <w:p w14:paraId="74F5FAD5" w14:textId="77777777" w:rsidR="009F611A" w:rsidRPr="009F611A" w:rsidRDefault="009F611A" w:rsidP="009F611A">
            <w:pPr>
              <w:spacing w:after="0" w:line="240" w:lineRule="auto"/>
              <w:rPr>
                <w:rFonts w:ascii="Calibri" w:eastAsia="Times New Roman" w:hAnsi="Calibri" w:cs="Calibri"/>
                <w:b/>
                <w:bCs/>
                <w:color w:val="000000"/>
              </w:rPr>
            </w:pPr>
            <w:r w:rsidRPr="009F611A">
              <w:rPr>
                <w:rFonts w:ascii="Calibri" w:eastAsia="Times New Roman" w:hAnsi="Calibri" w:cs="Calibri"/>
                <w:b/>
                <w:bCs/>
                <w:color w:val="000000"/>
              </w:rPr>
              <w:t>Year</w:t>
            </w:r>
          </w:p>
        </w:tc>
        <w:tc>
          <w:tcPr>
            <w:tcW w:w="1600" w:type="dxa"/>
            <w:tcBorders>
              <w:top w:val="single" w:sz="4" w:space="0" w:color="auto"/>
              <w:left w:val="nil"/>
              <w:bottom w:val="single" w:sz="4" w:space="0" w:color="auto"/>
              <w:right w:val="single" w:sz="4" w:space="0" w:color="auto"/>
            </w:tcBorders>
            <w:shd w:val="clear" w:color="000000" w:fill="D9E1F2"/>
            <w:noWrap/>
            <w:vAlign w:val="bottom"/>
            <w:hideMark/>
          </w:tcPr>
          <w:p w14:paraId="1BA4B1E5"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1961</w:t>
            </w:r>
          </w:p>
        </w:tc>
        <w:tc>
          <w:tcPr>
            <w:tcW w:w="1600" w:type="dxa"/>
            <w:tcBorders>
              <w:top w:val="single" w:sz="4" w:space="0" w:color="auto"/>
              <w:left w:val="nil"/>
              <w:bottom w:val="single" w:sz="4" w:space="0" w:color="auto"/>
              <w:right w:val="single" w:sz="4" w:space="0" w:color="auto"/>
            </w:tcBorders>
            <w:shd w:val="clear" w:color="000000" w:fill="D9E1F2"/>
            <w:noWrap/>
            <w:vAlign w:val="bottom"/>
            <w:hideMark/>
          </w:tcPr>
          <w:p w14:paraId="1849630E"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1971</w:t>
            </w:r>
          </w:p>
        </w:tc>
        <w:tc>
          <w:tcPr>
            <w:tcW w:w="1600" w:type="dxa"/>
            <w:tcBorders>
              <w:top w:val="single" w:sz="4" w:space="0" w:color="auto"/>
              <w:left w:val="nil"/>
              <w:bottom w:val="single" w:sz="4" w:space="0" w:color="auto"/>
              <w:right w:val="single" w:sz="4" w:space="0" w:color="auto"/>
            </w:tcBorders>
            <w:shd w:val="clear" w:color="000000" w:fill="D9E1F2"/>
            <w:noWrap/>
            <w:vAlign w:val="bottom"/>
            <w:hideMark/>
          </w:tcPr>
          <w:p w14:paraId="5269C0CA"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1981</w:t>
            </w:r>
          </w:p>
        </w:tc>
        <w:tc>
          <w:tcPr>
            <w:tcW w:w="1600" w:type="dxa"/>
            <w:tcBorders>
              <w:top w:val="single" w:sz="4" w:space="0" w:color="auto"/>
              <w:left w:val="nil"/>
              <w:bottom w:val="single" w:sz="4" w:space="0" w:color="auto"/>
              <w:right w:val="single" w:sz="4" w:space="0" w:color="auto"/>
            </w:tcBorders>
            <w:shd w:val="clear" w:color="000000" w:fill="D9E1F2"/>
            <w:noWrap/>
            <w:vAlign w:val="bottom"/>
            <w:hideMark/>
          </w:tcPr>
          <w:p w14:paraId="3E15E1C5"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1991</w:t>
            </w:r>
          </w:p>
        </w:tc>
        <w:tc>
          <w:tcPr>
            <w:tcW w:w="1600" w:type="dxa"/>
            <w:tcBorders>
              <w:top w:val="single" w:sz="4" w:space="0" w:color="auto"/>
              <w:left w:val="nil"/>
              <w:bottom w:val="single" w:sz="4" w:space="0" w:color="auto"/>
              <w:right w:val="single" w:sz="4" w:space="0" w:color="auto"/>
            </w:tcBorders>
            <w:shd w:val="clear" w:color="000000" w:fill="D9E1F2"/>
            <w:noWrap/>
            <w:vAlign w:val="bottom"/>
            <w:hideMark/>
          </w:tcPr>
          <w:p w14:paraId="68831AFB"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2001</w:t>
            </w:r>
          </w:p>
        </w:tc>
        <w:tc>
          <w:tcPr>
            <w:tcW w:w="1600" w:type="dxa"/>
            <w:tcBorders>
              <w:top w:val="single" w:sz="4" w:space="0" w:color="auto"/>
              <w:left w:val="nil"/>
              <w:bottom w:val="single" w:sz="4" w:space="0" w:color="auto"/>
              <w:right w:val="single" w:sz="4" w:space="0" w:color="auto"/>
            </w:tcBorders>
            <w:shd w:val="clear" w:color="000000" w:fill="D9E1F2"/>
            <w:noWrap/>
            <w:vAlign w:val="bottom"/>
            <w:hideMark/>
          </w:tcPr>
          <w:p w14:paraId="08AEF5EA"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2011</w:t>
            </w:r>
          </w:p>
        </w:tc>
      </w:tr>
      <w:tr w:rsidR="009F611A" w:rsidRPr="009F611A" w14:paraId="7B510E73" w14:textId="77777777" w:rsidTr="009F611A">
        <w:trPr>
          <w:trHeight w:val="288"/>
        </w:trPr>
        <w:tc>
          <w:tcPr>
            <w:tcW w:w="1600" w:type="dxa"/>
            <w:tcBorders>
              <w:top w:val="nil"/>
              <w:left w:val="single" w:sz="4" w:space="0" w:color="auto"/>
              <w:bottom w:val="single" w:sz="4" w:space="0" w:color="auto"/>
              <w:right w:val="single" w:sz="4" w:space="0" w:color="auto"/>
            </w:tcBorders>
            <w:shd w:val="clear" w:color="000000" w:fill="FCE4D6"/>
            <w:noWrap/>
            <w:vAlign w:val="bottom"/>
            <w:hideMark/>
          </w:tcPr>
          <w:p w14:paraId="59FC15C7" w14:textId="77777777" w:rsidR="009F611A" w:rsidRPr="009F611A" w:rsidRDefault="009F611A" w:rsidP="009F611A">
            <w:pPr>
              <w:spacing w:after="0" w:line="240" w:lineRule="auto"/>
              <w:rPr>
                <w:rFonts w:ascii="Calibri" w:eastAsia="Times New Roman" w:hAnsi="Calibri" w:cs="Calibri"/>
                <w:b/>
                <w:bCs/>
                <w:color w:val="000000"/>
              </w:rPr>
            </w:pPr>
            <w:r w:rsidRPr="009F611A">
              <w:rPr>
                <w:rFonts w:ascii="Calibri" w:eastAsia="Times New Roman" w:hAnsi="Calibri" w:cs="Calibri"/>
                <w:b/>
                <w:bCs/>
                <w:color w:val="000000"/>
              </w:rPr>
              <w:t>Percentage</w:t>
            </w:r>
          </w:p>
        </w:tc>
        <w:tc>
          <w:tcPr>
            <w:tcW w:w="1600" w:type="dxa"/>
            <w:tcBorders>
              <w:top w:val="nil"/>
              <w:left w:val="nil"/>
              <w:bottom w:val="single" w:sz="4" w:space="0" w:color="auto"/>
              <w:right w:val="single" w:sz="4" w:space="0" w:color="auto"/>
            </w:tcBorders>
            <w:shd w:val="clear" w:color="000000" w:fill="FCE4D6"/>
            <w:noWrap/>
            <w:vAlign w:val="bottom"/>
            <w:hideMark/>
          </w:tcPr>
          <w:p w14:paraId="36DC5B98"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13.4%</w:t>
            </w:r>
          </w:p>
        </w:tc>
        <w:tc>
          <w:tcPr>
            <w:tcW w:w="1600" w:type="dxa"/>
            <w:tcBorders>
              <w:top w:val="nil"/>
              <w:left w:val="nil"/>
              <w:bottom w:val="single" w:sz="4" w:space="0" w:color="auto"/>
              <w:right w:val="single" w:sz="4" w:space="0" w:color="auto"/>
            </w:tcBorders>
            <w:shd w:val="clear" w:color="000000" w:fill="FCE4D6"/>
            <w:noWrap/>
            <w:vAlign w:val="bottom"/>
            <w:hideMark/>
          </w:tcPr>
          <w:p w14:paraId="3EB2AA10"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14.5%</w:t>
            </w:r>
          </w:p>
        </w:tc>
        <w:tc>
          <w:tcPr>
            <w:tcW w:w="1600" w:type="dxa"/>
            <w:tcBorders>
              <w:top w:val="nil"/>
              <w:left w:val="nil"/>
              <w:bottom w:val="single" w:sz="4" w:space="0" w:color="auto"/>
              <w:right w:val="single" w:sz="4" w:space="0" w:color="auto"/>
            </w:tcBorders>
            <w:shd w:val="clear" w:color="000000" w:fill="FCE4D6"/>
            <w:noWrap/>
            <w:vAlign w:val="bottom"/>
            <w:hideMark/>
          </w:tcPr>
          <w:p w14:paraId="67330B77"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15.0%</w:t>
            </w:r>
          </w:p>
        </w:tc>
        <w:tc>
          <w:tcPr>
            <w:tcW w:w="1600" w:type="dxa"/>
            <w:tcBorders>
              <w:top w:val="nil"/>
              <w:left w:val="nil"/>
              <w:bottom w:val="single" w:sz="4" w:space="0" w:color="auto"/>
              <w:right w:val="single" w:sz="4" w:space="0" w:color="auto"/>
            </w:tcBorders>
            <w:shd w:val="clear" w:color="000000" w:fill="FCE4D6"/>
            <w:noWrap/>
            <w:vAlign w:val="bottom"/>
            <w:hideMark/>
          </w:tcPr>
          <w:p w14:paraId="2C4BC466"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23.2%</w:t>
            </w:r>
          </w:p>
        </w:tc>
        <w:tc>
          <w:tcPr>
            <w:tcW w:w="1600" w:type="dxa"/>
            <w:tcBorders>
              <w:top w:val="nil"/>
              <w:left w:val="nil"/>
              <w:bottom w:val="single" w:sz="4" w:space="0" w:color="auto"/>
              <w:right w:val="single" w:sz="4" w:space="0" w:color="auto"/>
            </w:tcBorders>
            <w:shd w:val="clear" w:color="000000" w:fill="FCE4D6"/>
            <w:noWrap/>
            <w:vAlign w:val="bottom"/>
            <w:hideMark/>
          </w:tcPr>
          <w:p w14:paraId="71BA53AB"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31.2%</w:t>
            </w:r>
          </w:p>
        </w:tc>
        <w:tc>
          <w:tcPr>
            <w:tcW w:w="1600" w:type="dxa"/>
            <w:tcBorders>
              <w:top w:val="nil"/>
              <w:left w:val="nil"/>
              <w:bottom w:val="single" w:sz="4" w:space="0" w:color="auto"/>
              <w:right w:val="single" w:sz="4" w:space="0" w:color="auto"/>
            </w:tcBorders>
            <w:shd w:val="clear" w:color="000000" w:fill="FCE4D6"/>
            <w:noWrap/>
            <w:vAlign w:val="bottom"/>
            <w:hideMark/>
          </w:tcPr>
          <w:p w14:paraId="1428C66D" w14:textId="77777777" w:rsidR="009F611A" w:rsidRPr="009F611A" w:rsidRDefault="009F611A" w:rsidP="009F611A">
            <w:pPr>
              <w:spacing w:after="0" w:line="240" w:lineRule="auto"/>
              <w:jc w:val="right"/>
              <w:rPr>
                <w:rFonts w:ascii="Calibri" w:eastAsia="Times New Roman" w:hAnsi="Calibri" w:cs="Calibri"/>
                <w:color w:val="000000"/>
              </w:rPr>
            </w:pPr>
            <w:r w:rsidRPr="009F611A">
              <w:rPr>
                <w:rFonts w:ascii="Calibri" w:eastAsia="Times New Roman" w:hAnsi="Calibri" w:cs="Calibri"/>
                <w:color w:val="000000"/>
              </w:rPr>
              <w:t>35.3%</w:t>
            </w:r>
          </w:p>
        </w:tc>
      </w:tr>
    </w:tbl>
    <w:p w14:paraId="725CEDD3" w14:textId="77777777" w:rsidR="009F611A" w:rsidRDefault="009F611A" w:rsidP="009F611A">
      <w:pPr>
        <w:rPr>
          <w:rFonts w:asciiTheme="majorHAnsi" w:eastAsia="Times New Roman" w:hAnsiTheme="majorHAnsi" w:cstheme="majorHAnsi"/>
        </w:rPr>
      </w:pPr>
    </w:p>
    <w:p w14:paraId="523944B7" w14:textId="77777777" w:rsidR="009F611A" w:rsidRDefault="009F611A" w:rsidP="005B4964">
      <w:pPr>
        <w:jc w:val="center"/>
        <w:rPr>
          <w:rFonts w:asciiTheme="majorHAnsi" w:eastAsia="Times New Roman" w:hAnsiTheme="majorHAnsi" w:cstheme="majorHAnsi"/>
        </w:rPr>
      </w:pPr>
    </w:p>
    <w:p w14:paraId="08D54499" w14:textId="77777777" w:rsidR="009F611A" w:rsidRDefault="009F611A" w:rsidP="005B4964">
      <w:pPr>
        <w:jc w:val="center"/>
        <w:rPr>
          <w:rFonts w:asciiTheme="majorHAnsi" w:eastAsia="Times New Roman" w:hAnsiTheme="majorHAnsi" w:cstheme="majorHAnsi"/>
        </w:rPr>
      </w:pPr>
    </w:p>
    <w:p w14:paraId="43E8B383" w14:textId="7A0E11FE" w:rsidR="005B4964" w:rsidRDefault="005B4964" w:rsidP="005B4964">
      <w:pPr>
        <w:jc w:val="center"/>
        <w:rPr>
          <w:rFonts w:asciiTheme="majorHAnsi" w:eastAsia="Times New Roman" w:hAnsiTheme="majorHAnsi" w:cstheme="majorHAnsi"/>
        </w:rPr>
      </w:pPr>
      <w:r>
        <w:rPr>
          <w:noProof/>
        </w:rPr>
        <w:drawing>
          <wp:inline distT="0" distB="0" distL="0" distR="0" wp14:anchorId="14BC1CE1" wp14:editId="77FEDA61">
            <wp:extent cx="4572000" cy="2743200"/>
            <wp:effectExtent l="0" t="0" r="0" b="0"/>
            <wp:docPr id="3" name="Chart 3">
              <a:extLst xmlns:a="http://schemas.openxmlformats.org/drawingml/2006/main">
                <a:ext uri="{FF2B5EF4-FFF2-40B4-BE49-F238E27FC236}">
                  <a16:creationId xmlns:a16="http://schemas.microsoft.com/office/drawing/2014/main" id="{B335222E-F3BE-4DF4-9260-D26CE1617EB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540AE06" w14:textId="4D611198" w:rsidR="005B4964" w:rsidRPr="001F36CA" w:rsidRDefault="005B4964" w:rsidP="005B4964">
      <w:pPr>
        <w:jc w:val="center"/>
        <w:rPr>
          <w:rFonts w:ascii="Times New Roman" w:eastAsia="Times New Roman" w:hAnsi="Times New Roman" w:cs="Times New Roman"/>
          <w:sz w:val="24"/>
          <w:szCs w:val="24"/>
        </w:rPr>
      </w:pPr>
    </w:p>
    <w:p w14:paraId="785F2C8E" w14:textId="38099F23" w:rsidR="005B4964" w:rsidRPr="001F36CA" w:rsidRDefault="005B4964" w:rsidP="005B4964">
      <w:pPr>
        <w:jc w:val="center"/>
        <w:rPr>
          <w:rFonts w:ascii="Times New Roman" w:eastAsia="Times New Roman" w:hAnsi="Times New Roman" w:cs="Times New Roman"/>
          <w:sz w:val="24"/>
          <w:szCs w:val="24"/>
        </w:rPr>
      </w:pPr>
      <w:r w:rsidRPr="001F36CA">
        <w:rPr>
          <w:rFonts w:ascii="Times New Roman" w:hAnsi="Times New Roman" w:cs="Times New Roman"/>
          <w:b/>
          <w:bCs/>
          <w:sz w:val="24"/>
          <w:szCs w:val="24"/>
        </w:rPr>
        <w:t>Question</w:t>
      </w:r>
      <w:r w:rsidRPr="001F36CA">
        <w:rPr>
          <w:rFonts w:ascii="Times New Roman" w:hAnsi="Times New Roman" w:cs="Times New Roman"/>
          <w:sz w:val="24"/>
          <w:szCs w:val="24"/>
        </w:rPr>
        <w:t>:</w:t>
      </w:r>
      <w:r w:rsidRPr="001F36CA">
        <w:rPr>
          <w:rFonts w:ascii="Times New Roman" w:eastAsia="Times New Roman" w:hAnsi="Times New Roman" w:cs="Times New Roman"/>
          <w:sz w:val="24"/>
          <w:szCs w:val="24"/>
        </w:rPr>
        <w:t xml:space="preserve"> What is the change (difference) in the adult obesity rate in the U.S. from 1971 to 2011?  Was it an increase or decrease?</w:t>
      </w:r>
    </w:p>
    <w:p w14:paraId="642AE4D8" w14:textId="24BB74BA" w:rsidR="005B4964" w:rsidRPr="001F36CA" w:rsidRDefault="005B4964" w:rsidP="005B4964">
      <w:pPr>
        <w:jc w:val="center"/>
        <w:rPr>
          <w:rFonts w:ascii="Times New Roman" w:eastAsia="Times New Roman" w:hAnsi="Times New Roman" w:cs="Times New Roman"/>
          <w:sz w:val="24"/>
          <w:szCs w:val="24"/>
        </w:rPr>
      </w:pPr>
      <w:r w:rsidRPr="001F36CA">
        <w:rPr>
          <w:rFonts w:ascii="Times New Roman" w:eastAsia="Times New Roman" w:hAnsi="Times New Roman" w:cs="Times New Roman"/>
          <w:b/>
          <w:bCs/>
          <w:sz w:val="24"/>
          <w:szCs w:val="24"/>
        </w:rPr>
        <w:t>Answer</w:t>
      </w:r>
      <w:r w:rsidRPr="001F36CA">
        <w:rPr>
          <w:rFonts w:ascii="Times New Roman" w:eastAsia="Times New Roman" w:hAnsi="Times New Roman" w:cs="Times New Roman"/>
          <w:sz w:val="24"/>
          <w:szCs w:val="24"/>
        </w:rPr>
        <w:t xml:space="preserve">: </w:t>
      </w:r>
      <w:r w:rsidR="005270D6">
        <w:rPr>
          <w:rFonts w:ascii="Times New Roman" w:eastAsia="Times New Roman" w:hAnsi="Times New Roman" w:cs="Times New Roman"/>
          <w:sz w:val="24"/>
          <w:szCs w:val="24"/>
        </w:rPr>
        <w:t>In 1971 the obesity rate was 14.5% and in 2011 was 35.3%. The obesity increased by 20.8%.</w:t>
      </w:r>
    </w:p>
    <w:p w14:paraId="1FECBFF9" w14:textId="34773E51" w:rsidR="005B4964" w:rsidRDefault="005B4964" w:rsidP="00114C14">
      <w:pPr>
        <w:jc w:val="center"/>
        <w:rPr>
          <w:rFonts w:asciiTheme="majorHAnsi" w:hAnsiTheme="majorHAnsi" w:cstheme="majorHAnsi"/>
        </w:rPr>
      </w:pPr>
    </w:p>
    <w:p w14:paraId="5D9E8835" w14:textId="25DC50D7" w:rsidR="00816F4A" w:rsidRDefault="00816F4A" w:rsidP="00114C14">
      <w:pPr>
        <w:jc w:val="center"/>
        <w:rPr>
          <w:rFonts w:asciiTheme="majorHAnsi" w:hAnsiTheme="majorHAnsi" w:cstheme="majorHAnsi"/>
        </w:rPr>
      </w:pPr>
    </w:p>
    <w:p w14:paraId="10161E0D" w14:textId="3B8B9950" w:rsidR="00816F4A" w:rsidRDefault="00816F4A" w:rsidP="00114C14">
      <w:pPr>
        <w:jc w:val="center"/>
        <w:rPr>
          <w:rFonts w:asciiTheme="majorHAnsi" w:hAnsiTheme="majorHAnsi" w:cstheme="majorHAnsi"/>
        </w:rPr>
      </w:pPr>
    </w:p>
    <w:p w14:paraId="75855B90" w14:textId="1816AAC9" w:rsidR="00816F4A" w:rsidRDefault="00816F4A" w:rsidP="00114C14">
      <w:pPr>
        <w:jc w:val="center"/>
        <w:rPr>
          <w:rFonts w:asciiTheme="majorHAnsi" w:hAnsiTheme="majorHAnsi" w:cstheme="majorHAnsi"/>
        </w:rPr>
      </w:pPr>
    </w:p>
    <w:p w14:paraId="38A2A415" w14:textId="527D82E8" w:rsidR="00816F4A" w:rsidRDefault="00816F4A" w:rsidP="00114C14">
      <w:pPr>
        <w:jc w:val="center"/>
        <w:rPr>
          <w:rFonts w:asciiTheme="majorHAnsi" w:hAnsiTheme="majorHAnsi" w:cstheme="majorHAnsi"/>
        </w:rPr>
      </w:pPr>
    </w:p>
    <w:p w14:paraId="3413F0D9" w14:textId="7C0B8441" w:rsidR="00816F4A" w:rsidRDefault="00816F4A" w:rsidP="00114C14">
      <w:pPr>
        <w:jc w:val="center"/>
        <w:rPr>
          <w:rFonts w:asciiTheme="majorHAnsi" w:hAnsiTheme="majorHAnsi" w:cstheme="majorHAnsi"/>
        </w:rPr>
      </w:pPr>
    </w:p>
    <w:p w14:paraId="60DDA021" w14:textId="31550F32" w:rsidR="00816F4A" w:rsidRDefault="00816F4A" w:rsidP="00114C14">
      <w:pPr>
        <w:jc w:val="center"/>
        <w:rPr>
          <w:rFonts w:asciiTheme="majorHAnsi" w:hAnsiTheme="majorHAnsi" w:cstheme="majorHAnsi"/>
        </w:rPr>
      </w:pPr>
    </w:p>
    <w:p w14:paraId="2734B8A6" w14:textId="2C9C76B9" w:rsidR="00816F4A" w:rsidRDefault="00816F4A" w:rsidP="00114C14">
      <w:pPr>
        <w:jc w:val="center"/>
        <w:rPr>
          <w:rFonts w:asciiTheme="majorHAnsi" w:hAnsiTheme="majorHAnsi" w:cstheme="majorHAnsi"/>
        </w:rPr>
      </w:pPr>
    </w:p>
    <w:p w14:paraId="09835673" w14:textId="0E9838F2" w:rsidR="00816F4A" w:rsidRDefault="00816F4A" w:rsidP="00114C14">
      <w:pPr>
        <w:jc w:val="center"/>
        <w:rPr>
          <w:rFonts w:asciiTheme="majorHAnsi" w:hAnsiTheme="majorHAnsi" w:cstheme="majorHAnsi"/>
        </w:rPr>
      </w:pPr>
    </w:p>
    <w:p w14:paraId="00CD541D" w14:textId="602098DA" w:rsidR="00816F4A" w:rsidRDefault="00816F4A" w:rsidP="00114C14">
      <w:pPr>
        <w:jc w:val="center"/>
        <w:rPr>
          <w:rFonts w:asciiTheme="majorHAnsi" w:hAnsiTheme="majorHAnsi" w:cstheme="majorHAnsi"/>
        </w:rPr>
      </w:pPr>
    </w:p>
    <w:p w14:paraId="5D94C580" w14:textId="2F69B0CB" w:rsidR="00816F4A" w:rsidRDefault="00816F4A" w:rsidP="00114C14">
      <w:pPr>
        <w:jc w:val="center"/>
        <w:rPr>
          <w:rFonts w:asciiTheme="majorHAnsi" w:hAnsiTheme="majorHAnsi" w:cstheme="majorHAnsi"/>
        </w:rPr>
      </w:pPr>
    </w:p>
    <w:p w14:paraId="23E77C23" w14:textId="3477CFE5" w:rsidR="00816F4A" w:rsidRDefault="00816F4A" w:rsidP="00816F4A">
      <w:pPr>
        <w:rPr>
          <w:rFonts w:asciiTheme="majorHAnsi" w:hAnsiTheme="majorHAnsi" w:cstheme="majorHAnsi"/>
        </w:rPr>
      </w:pPr>
    </w:p>
    <w:p w14:paraId="7C2511E3" w14:textId="76611F1F" w:rsidR="00816F4A" w:rsidRPr="001F36CA" w:rsidRDefault="00816F4A" w:rsidP="001F36CA">
      <w:pPr>
        <w:spacing w:line="480" w:lineRule="auto"/>
        <w:jc w:val="center"/>
        <w:rPr>
          <w:rFonts w:ascii="Times New Roman" w:hAnsi="Times New Roman" w:cs="Times New Roman"/>
          <w:sz w:val="24"/>
          <w:szCs w:val="24"/>
        </w:rPr>
      </w:pPr>
      <w:r w:rsidRPr="001F36CA">
        <w:rPr>
          <w:rFonts w:ascii="Times New Roman" w:hAnsi="Times New Roman" w:cs="Times New Roman"/>
          <w:sz w:val="24"/>
          <w:szCs w:val="24"/>
        </w:rPr>
        <w:t>“Part 4”</w:t>
      </w:r>
    </w:p>
    <w:p w14:paraId="4CADBEF4" w14:textId="72303B50" w:rsidR="00816F4A" w:rsidRPr="001F36CA" w:rsidRDefault="00816F4A" w:rsidP="001F36CA">
      <w:pPr>
        <w:spacing w:line="480" w:lineRule="auto"/>
        <w:jc w:val="center"/>
        <w:rPr>
          <w:rFonts w:ascii="Times New Roman" w:hAnsi="Times New Roman" w:cs="Times New Roman"/>
          <w:sz w:val="24"/>
          <w:szCs w:val="24"/>
        </w:rPr>
      </w:pPr>
      <w:r w:rsidRPr="001F36CA">
        <w:rPr>
          <w:rFonts w:ascii="Times New Roman" w:hAnsi="Times New Roman" w:cs="Times New Roman"/>
          <w:sz w:val="24"/>
          <w:szCs w:val="24"/>
        </w:rPr>
        <w:t>Over this project</w:t>
      </w:r>
      <w:r w:rsidR="00B66A43">
        <w:rPr>
          <w:rFonts w:ascii="Times New Roman" w:hAnsi="Times New Roman" w:cs="Times New Roman"/>
          <w:sz w:val="24"/>
          <w:szCs w:val="24"/>
        </w:rPr>
        <w:t>,</w:t>
      </w:r>
      <w:r w:rsidRPr="001F36CA">
        <w:rPr>
          <w:rFonts w:ascii="Times New Roman" w:hAnsi="Times New Roman" w:cs="Times New Roman"/>
          <w:sz w:val="24"/>
          <w:szCs w:val="24"/>
        </w:rPr>
        <w:t xml:space="preserve"> I have learned how to copy and paste graphs into a </w:t>
      </w:r>
      <w:r w:rsidR="00B66A43">
        <w:rPr>
          <w:rFonts w:ascii="Times New Roman" w:hAnsi="Times New Roman" w:cs="Times New Roman"/>
          <w:sz w:val="24"/>
          <w:szCs w:val="24"/>
        </w:rPr>
        <w:t xml:space="preserve">Microsoft </w:t>
      </w:r>
      <w:r w:rsidRPr="001F36CA">
        <w:rPr>
          <w:rFonts w:ascii="Times New Roman" w:hAnsi="Times New Roman" w:cs="Times New Roman"/>
          <w:sz w:val="24"/>
          <w:szCs w:val="24"/>
        </w:rPr>
        <w:t xml:space="preserve">Word document which I had no use of before. The issue I was having after pasting the graph to the Word document </w:t>
      </w:r>
      <w:r w:rsidR="00F92E0D">
        <w:rPr>
          <w:rFonts w:ascii="Times New Roman" w:hAnsi="Times New Roman" w:cs="Times New Roman"/>
          <w:sz w:val="24"/>
          <w:szCs w:val="24"/>
        </w:rPr>
        <w:t xml:space="preserve">was I would </w:t>
      </w:r>
      <w:r w:rsidRPr="001F36CA">
        <w:rPr>
          <w:rFonts w:ascii="Times New Roman" w:hAnsi="Times New Roman" w:cs="Times New Roman"/>
          <w:sz w:val="24"/>
          <w:szCs w:val="24"/>
        </w:rPr>
        <w:t xml:space="preserve">try to paste the bordered data table, but it would only move around in the confinements of the bar graph. This kept happening and I didn’t know how to solve this issue. After a couple </w:t>
      </w:r>
      <w:r w:rsidR="005272E5" w:rsidRPr="001F36CA">
        <w:rPr>
          <w:rFonts w:ascii="Times New Roman" w:hAnsi="Times New Roman" w:cs="Times New Roman"/>
          <w:sz w:val="24"/>
          <w:szCs w:val="24"/>
        </w:rPr>
        <w:t>tries,</w:t>
      </w:r>
      <w:r w:rsidRPr="001F36CA">
        <w:rPr>
          <w:rFonts w:ascii="Times New Roman" w:hAnsi="Times New Roman" w:cs="Times New Roman"/>
          <w:sz w:val="24"/>
          <w:szCs w:val="24"/>
        </w:rPr>
        <w:t xml:space="preserve"> I </w:t>
      </w:r>
      <w:r w:rsidR="005272E5" w:rsidRPr="001F36CA">
        <w:rPr>
          <w:rFonts w:ascii="Times New Roman" w:hAnsi="Times New Roman" w:cs="Times New Roman"/>
          <w:sz w:val="24"/>
          <w:szCs w:val="24"/>
        </w:rPr>
        <w:t>pressed the enter key to move the bar graph lower on the page and then paste the data table in the free space. This solved my issue and after learning how to do this</w:t>
      </w:r>
      <w:r w:rsidR="00F92E0D">
        <w:rPr>
          <w:rFonts w:ascii="Times New Roman" w:hAnsi="Times New Roman" w:cs="Times New Roman"/>
          <w:sz w:val="24"/>
          <w:szCs w:val="24"/>
        </w:rPr>
        <w:t>.</w:t>
      </w:r>
      <w:r w:rsidR="005272E5" w:rsidRPr="001F36CA">
        <w:rPr>
          <w:rFonts w:ascii="Times New Roman" w:hAnsi="Times New Roman" w:cs="Times New Roman"/>
          <w:sz w:val="24"/>
          <w:szCs w:val="24"/>
        </w:rPr>
        <w:t xml:space="preserve"> I won’t have to waste any time the next time I am required to paste graphs or tables into a</w:t>
      </w:r>
      <w:r w:rsidR="00F92E0D">
        <w:rPr>
          <w:rFonts w:ascii="Times New Roman" w:hAnsi="Times New Roman" w:cs="Times New Roman"/>
          <w:sz w:val="24"/>
          <w:szCs w:val="24"/>
        </w:rPr>
        <w:t xml:space="preserve"> Microsoft</w:t>
      </w:r>
      <w:r w:rsidR="005272E5" w:rsidRPr="001F36CA">
        <w:rPr>
          <w:rFonts w:ascii="Times New Roman" w:hAnsi="Times New Roman" w:cs="Times New Roman"/>
          <w:sz w:val="24"/>
          <w:szCs w:val="24"/>
        </w:rPr>
        <w:t xml:space="preserve"> Word document. The 2</w:t>
      </w:r>
      <w:r w:rsidR="005272E5" w:rsidRPr="001F36CA">
        <w:rPr>
          <w:rFonts w:ascii="Times New Roman" w:hAnsi="Times New Roman" w:cs="Times New Roman"/>
          <w:sz w:val="24"/>
          <w:szCs w:val="24"/>
          <w:vertAlign w:val="superscript"/>
        </w:rPr>
        <w:t>nd</w:t>
      </w:r>
      <w:r w:rsidR="005272E5" w:rsidRPr="001F36CA">
        <w:rPr>
          <w:rFonts w:ascii="Times New Roman" w:hAnsi="Times New Roman" w:cs="Times New Roman"/>
          <w:sz w:val="24"/>
          <w:szCs w:val="24"/>
        </w:rPr>
        <w:t xml:space="preserve"> thing I learned was how too much information on one chart could change how it looks or where the information ended up on </w:t>
      </w:r>
      <w:r w:rsidR="00F92E0D">
        <w:rPr>
          <w:rFonts w:ascii="Times New Roman" w:hAnsi="Times New Roman" w:cs="Times New Roman"/>
          <w:sz w:val="24"/>
          <w:szCs w:val="24"/>
        </w:rPr>
        <w:t>the</w:t>
      </w:r>
      <w:r w:rsidR="005272E5" w:rsidRPr="001F36CA">
        <w:rPr>
          <w:rFonts w:ascii="Times New Roman" w:hAnsi="Times New Roman" w:cs="Times New Roman"/>
          <w:sz w:val="24"/>
          <w:szCs w:val="24"/>
        </w:rPr>
        <w:t xml:space="preserve"> cha</w:t>
      </w:r>
      <w:r w:rsidR="006033B9">
        <w:rPr>
          <w:rFonts w:ascii="Times New Roman" w:hAnsi="Times New Roman" w:cs="Times New Roman"/>
          <w:sz w:val="24"/>
          <w:szCs w:val="24"/>
        </w:rPr>
        <w:t>r</w:t>
      </w:r>
      <w:r w:rsidR="005272E5" w:rsidRPr="001F36CA">
        <w:rPr>
          <w:rFonts w:ascii="Times New Roman" w:hAnsi="Times New Roman" w:cs="Times New Roman"/>
          <w:sz w:val="24"/>
          <w:szCs w:val="24"/>
        </w:rPr>
        <w:t>t. I could not get the years off the graph and onto the bottom. I kept rewriting the data table thinking I wrote it was in the wrong sections, but nothing ended up happening. Finally, I realized that if you right click the chart there’s an option that said, “change chart type.” This allowed the years to be presented on the bottom of the graph</w:t>
      </w:r>
      <w:r w:rsidR="002D1F11" w:rsidRPr="001F36CA">
        <w:rPr>
          <w:rFonts w:ascii="Times New Roman" w:hAnsi="Times New Roman" w:cs="Times New Roman"/>
          <w:sz w:val="24"/>
          <w:szCs w:val="24"/>
        </w:rPr>
        <w:t xml:space="preserve">. The final thing I learned was how to put the % on the pie chart in or on the outside of the pie itself. </w:t>
      </w:r>
      <w:r w:rsidR="00F11479" w:rsidRPr="001F36CA">
        <w:rPr>
          <w:rFonts w:ascii="Times New Roman" w:hAnsi="Times New Roman" w:cs="Times New Roman"/>
          <w:sz w:val="24"/>
          <w:szCs w:val="24"/>
        </w:rPr>
        <w:t xml:space="preserve">These skills could help me in the workplace because I can be given a task and </w:t>
      </w:r>
      <w:r w:rsidR="00A97AB0" w:rsidRPr="001F36CA">
        <w:rPr>
          <w:rFonts w:ascii="Times New Roman" w:hAnsi="Times New Roman" w:cs="Times New Roman"/>
          <w:sz w:val="24"/>
          <w:szCs w:val="24"/>
        </w:rPr>
        <w:t xml:space="preserve">produce it in a timely manner. </w:t>
      </w:r>
      <w:r w:rsidR="00AD5D5F" w:rsidRPr="001F36CA">
        <w:rPr>
          <w:rFonts w:ascii="Times New Roman" w:hAnsi="Times New Roman" w:cs="Times New Roman"/>
          <w:sz w:val="24"/>
          <w:szCs w:val="24"/>
        </w:rPr>
        <w:t xml:space="preserve">Any issues </w:t>
      </w:r>
      <w:r w:rsidR="00C8778A" w:rsidRPr="001F36CA">
        <w:rPr>
          <w:rFonts w:ascii="Times New Roman" w:hAnsi="Times New Roman" w:cs="Times New Roman"/>
          <w:sz w:val="24"/>
          <w:szCs w:val="24"/>
        </w:rPr>
        <w:t xml:space="preserve">resulting from a chart error I know that If I play around with the </w:t>
      </w:r>
      <w:r w:rsidR="000F2E25" w:rsidRPr="001F36CA">
        <w:rPr>
          <w:rFonts w:ascii="Times New Roman" w:hAnsi="Times New Roman" w:cs="Times New Roman"/>
          <w:sz w:val="24"/>
          <w:szCs w:val="24"/>
        </w:rPr>
        <w:t>options</w:t>
      </w:r>
      <w:r w:rsidR="0014283C" w:rsidRPr="001F36CA">
        <w:rPr>
          <w:rFonts w:ascii="Times New Roman" w:hAnsi="Times New Roman" w:cs="Times New Roman"/>
          <w:sz w:val="24"/>
          <w:szCs w:val="24"/>
        </w:rPr>
        <w:t>,</w:t>
      </w:r>
      <w:r w:rsidR="000F2E25" w:rsidRPr="001F36CA">
        <w:rPr>
          <w:rFonts w:ascii="Times New Roman" w:hAnsi="Times New Roman" w:cs="Times New Roman"/>
          <w:sz w:val="24"/>
          <w:szCs w:val="24"/>
        </w:rPr>
        <w:t xml:space="preserve"> I will not only solve the issue but also learn new techniques. </w:t>
      </w:r>
      <w:r w:rsidR="003E5DC1" w:rsidRPr="001F36CA">
        <w:rPr>
          <w:rFonts w:ascii="Times New Roman" w:hAnsi="Times New Roman" w:cs="Times New Roman"/>
          <w:sz w:val="24"/>
          <w:szCs w:val="24"/>
        </w:rPr>
        <w:t xml:space="preserve">A </w:t>
      </w:r>
      <w:r w:rsidR="003E5DC1" w:rsidRPr="001F36CA">
        <w:rPr>
          <w:rFonts w:ascii="Times New Roman" w:hAnsi="Times New Roman" w:cs="Times New Roman"/>
          <w:sz w:val="24"/>
          <w:szCs w:val="24"/>
        </w:rPr>
        <w:lastRenderedPageBreak/>
        <w:t xml:space="preserve">specific example </w:t>
      </w:r>
      <w:r w:rsidR="007C3741" w:rsidRPr="001F36CA">
        <w:rPr>
          <w:rFonts w:ascii="Times New Roman" w:hAnsi="Times New Roman" w:cs="Times New Roman"/>
          <w:sz w:val="24"/>
          <w:szCs w:val="24"/>
        </w:rPr>
        <w:t xml:space="preserve">where I would be using </w:t>
      </w:r>
      <w:r w:rsidR="00BC41D7" w:rsidRPr="001F36CA">
        <w:rPr>
          <w:rFonts w:ascii="Times New Roman" w:hAnsi="Times New Roman" w:cs="Times New Roman"/>
          <w:sz w:val="24"/>
          <w:szCs w:val="24"/>
        </w:rPr>
        <w:t xml:space="preserve">these graphs in the workplace </w:t>
      </w:r>
      <w:r w:rsidR="002A1858" w:rsidRPr="001F36CA">
        <w:rPr>
          <w:rFonts w:ascii="Times New Roman" w:hAnsi="Times New Roman" w:cs="Times New Roman"/>
          <w:sz w:val="24"/>
          <w:szCs w:val="24"/>
        </w:rPr>
        <w:t xml:space="preserve">would be </w:t>
      </w:r>
      <w:r w:rsidR="00803DC4" w:rsidRPr="001F36CA">
        <w:rPr>
          <w:rFonts w:ascii="Times New Roman" w:hAnsi="Times New Roman" w:cs="Times New Roman"/>
          <w:sz w:val="24"/>
          <w:szCs w:val="24"/>
        </w:rPr>
        <w:t xml:space="preserve">any medical information relating to the patients or </w:t>
      </w:r>
      <w:r w:rsidR="00D133E7" w:rsidRPr="001F36CA">
        <w:rPr>
          <w:rFonts w:ascii="Times New Roman" w:hAnsi="Times New Roman" w:cs="Times New Roman"/>
          <w:sz w:val="24"/>
          <w:szCs w:val="24"/>
        </w:rPr>
        <w:t>what is being charged to different insurance agencies on behalf of the patient</w:t>
      </w:r>
      <w:r w:rsidR="00E2277E" w:rsidRPr="001F36CA">
        <w:rPr>
          <w:rFonts w:ascii="Times New Roman" w:hAnsi="Times New Roman" w:cs="Times New Roman"/>
          <w:sz w:val="24"/>
          <w:szCs w:val="24"/>
        </w:rPr>
        <w:t>’</w:t>
      </w:r>
      <w:r w:rsidR="00D133E7" w:rsidRPr="001F36CA">
        <w:rPr>
          <w:rFonts w:ascii="Times New Roman" w:hAnsi="Times New Roman" w:cs="Times New Roman"/>
          <w:sz w:val="24"/>
          <w:szCs w:val="24"/>
        </w:rPr>
        <w:t xml:space="preserve">s procedures. </w:t>
      </w:r>
      <w:r w:rsidR="00E2277E" w:rsidRPr="001F36CA">
        <w:rPr>
          <w:rFonts w:ascii="Times New Roman" w:hAnsi="Times New Roman" w:cs="Times New Roman"/>
          <w:sz w:val="24"/>
          <w:szCs w:val="24"/>
        </w:rPr>
        <w:t>Creating a graph stating how man</w:t>
      </w:r>
      <w:r w:rsidR="00466566" w:rsidRPr="001F36CA">
        <w:rPr>
          <w:rFonts w:ascii="Times New Roman" w:hAnsi="Times New Roman" w:cs="Times New Roman"/>
          <w:sz w:val="24"/>
          <w:szCs w:val="24"/>
        </w:rPr>
        <w:t xml:space="preserve">y individuals use a certain medication could over time show an increase or decrease where the “buy and demand” could come into play where the medication is lowered in cost based on how much is being used. </w:t>
      </w:r>
      <w:r w:rsidR="00973989" w:rsidRPr="001F36CA">
        <w:rPr>
          <w:rFonts w:ascii="Times New Roman" w:hAnsi="Times New Roman" w:cs="Times New Roman"/>
          <w:sz w:val="24"/>
          <w:szCs w:val="24"/>
        </w:rPr>
        <w:t xml:space="preserve">There are charts and graphs used everyday within the medical </w:t>
      </w:r>
      <w:r w:rsidR="001F36CA" w:rsidRPr="001F36CA">
        <w:rPr>
          <w:rFonts w:ascii="Times New Roman" w:hAnsi="Times New Roman" w:cs="Times New Roman"/>
          <w:sz w:val="24"/>
          <w:szCs w:val="24"/>
        </w:rPr>
        <w:t>field,</w:t>
      </w:r>
      <w:r w:rsidR="00973989" w:rsidRPr="001F36CA">
        <w:rPr>
          <w:rFonts w:ascii="Times New Roman" w:hAnsi="Times New Roman" w:cs="Times New Roman"/>
          <w:sz w:val="24"/>
          <w:szCs w:val="24"/>
        </w:rPr>
        <w:t xml:space="preserve"> so I know that this is only the beginning for me with using these </w:t>
      </w:r>
      <w:r w:rsidR="00F92E0D">
        <w:rPr>
          <w:rFonts w:ascii="Times New Roman" w:hAnsi="Times New Roman" w:cs="Times New Roman"/>
          <w:sz w:val="24"/>
          <w:szCs w:val="24"/>
        </w:rPr>
        <w:t xml:space="preserve">Microsoft </w:t>
      </w:r>
      <w:r w:rsidR="00142A5A" w:rsidRPr="001F36CA">
        <w:rPr>
          <w:rFonts w:ascii="Times New Roman" w:hAnsi="Times New Roman" w:cs="Times New Roman"/>
          <w:sz w:val="24"/>
          <w:szCs w:val="24"/>
        </w:rPr>
        <w:t xml:space="preserve">Office applications. </w:t>
      </w:r>
    </w:p>
    <w:sectPr w:rsidR="00816F4A" w:rsidRPr="001F36CA" w:rsidSect="001F36CA">
      <w:headerReference w:type="default" r:id="rId12"/>
      <w:footerReference w:type="default" r:id="rId13"/>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A007A8" w14:textId="77777777" w:rsidR="00B70FAB" w:rsidRDefault="00B70FAB" w:rsidP="001C2607">
      <w:pPr>
        <w:spacing w:after="0" w:line="240" w:lineRule="auto"/>
      </w:pPr>
      <w:r>
        <w:separator/>
      </w:r>
    </w:p>
  </w:endnote>
  <w:endnote w:type="continuationSeparator" w:id="0">
    <w:p w14:paraId="6CDE3340" w14:textId="77777777" w:rsidR="00B70FAB" w:rsidRDefault="00B70FAB" w:rsidP="001C26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B7A2CB" w14:textId="2982E9D2" w:rsidR="001C2607" w:rsidRDefault="001C2607">
    <w:pPr>
      <w:pStyle w:val="Footer"/>
    </w:pPr>
    <w:r>
      <w:t>Stephanie Rebensky – Math 101 Report.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9B23FF" w14:textId="77777777" w:rsidR="00B70FAB" w:rsidRDefault="00B70FAB" w:rsidP="001C2607">
      <w:pPr>
        <w:spacing w:after="0" w:line="240" w:lineRule="auto"/>
      </w:pPr>
      <w:r>
        <w:separator/>
      </w:r>
    </w:p>
  </w:footnote>
  <w:footnote w:type="continuationSeparator" w:id="0">
    <w:p w14:paraId="5C2D2AF1" w14:textId="77777777" w:rsidR="00B70FAB" w:rsidRDefault="00B70FAB" w:rsidP="001C26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25822024"/>
      <w:docPartObj>
        <w:docPartGallery w:val="Page Numbers (Top of Page)"/>
        <w:docPartUnique/>
      </w:docPartObj>
    </w:sdtPr>
    <w:sdtEndPr>
      <w:rPr>
        <w:noProof/>
      </w:rPr>
    </w:sdtEndPr>
    <w:sdtContent>
      <w:p w14:paraId="423DDEC3" w14:textId="083EAC47" w:rsidR="001C2607" w:rsidRDefault="001C260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9E2EA90" w14:textId="77777777" w:rsidR="001C2607" w:rsidRDefault="001C26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2F404D"/>
    <w:multiLevelType w:val="hybridMultilevel"/>
    <w:tmpl w:val="0DDACE30"/>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3"/>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4CF"/>
    <w:rsid w:val="00063F39"/>
    <w:rsid w:val="00094952"/>
    <w:rsid w:val="000F2E25"/>
    <w:rsid w:val="00114C14"/>
    <w:rsid w:val="00127194"/>
    <w:rsid w:val="0014283C"/>
    <w:rsid w:val="00142A5A"/>
    <w:rsid w:val="001C2607"/>
    <w:rsid w:val="001F36CA"/>
    <w:rsid w:val="00272573"/>
    <w:rsid w:val="002A1858"/>
    <w:rsid w:val="002D1F11"/>
    <w:rsid w:val="00350EA1"/>
    <w:rsid w:val="003E5DC1"/>
    <w:rsid w:val="00464826"/>
    <w:rsid w:val="00466566"/>
    <w:rsid w:val="004979FB"/>
    <w:rsid w:val="005270D6"/>
    <w:rsid w:val="005272E5"/>
    <w:rsid w:val="00537DAF"/>
    <w:rsid w:val="00542794"/>
    <w:rsid w:val="005746BF"/>
    <w:rsid w:val="005B4964"/>
    <w:rsid w:val="006033B9"/>
    <w:rsid w:val="006A24FC"/>
    <w:rsid w:val="007C3741"/>
    <w:rsid w:val="00803DC4"/>
    <w:rsid w:val="00816F4A"/>
    <w:rsid w:val="00827FAB"/>
    <w:rsid w:val="00973989"/>
    <w:rsid w:val="009F611A"/>
    <w:rsid w:val="00A97AB0"/>
    <w:rsid w:val="00AA4C38"/>
    <w:rsid w:val="00AD5D5F"/>
    <w:rsid w:val="00AE79AE"/>
    <w:rsid w:val="00B266D9"/>
    <w:rsid w:val="00B66A43"/>
    <w:rsid w:val="00B70FAB"/>
    <w:rsid w:val="00BC41D7"/>
    <w:rsid w:val="00C8778A"/>
    <w:rsid w:val="00D133E7"/>
    <w:rsid w:val="00E2277E"/>
    <w:rsid w:val="00EA059B"/>
    <w:rsid w:val="00F11479"/>
    <w:rsid w:val="00F114CF"/>
    <w:rsid w:val="00F37516"/>
    <w:rsid w:val="00F92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A569FB"/>
  <w15:chartTrackingRefBased/>
  <w15:docId w15:val="{063224B4-DEE3-4EAD-AC2A-2EB94909D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26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2607"/>
  </w:style>
  <w:style w:type="paragraph" w:styleId="Footer">
    <w:name w:val="footer"/>
    <w:basedOn w:val="Normal"/>
    <w:link w:val="FooterChar"/>
    <w:uiPriority w:val="99"/>
    <w:unhideWhenUsed/>
    <w:rsid w:val="001C26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2607"/>
  </w:style>
  <w:style w:type="paragraph" w:styleId="NoSpacing">
    <w:name w:val="No Spacing"/>
    <w:link w:val="NoSpacingChar"/>
    <w:uiPriority w:val="1"/>
    <w:qFormat/>
    <w:rsid w:val="001F36CA"/>
    <w:pPr>
      <w:spacing w:after="0" w:line="240" w:lineRule="auto"/>
    </w:pPr>
    <w:rPr>
      <w:rFonts w:eastAsiaTheme="minorEastAsia"/>
    </w:rPr>
  </w:style>
  <w:style w:type="character" w:customStyle="1" w:styleId="NoSpacingChar">
    <w:name w:val="No Spacing Char"/>
    <w:basedOn w:val="DefaultParagraphFont"/>
    <w:link w:val="NoSpacing"/>
    <w:uiPriority w:val="1"/>
    <w:rsid w:val="001F36CA"/>
    <w:rPr>
      <w:rFonts w:eastAsiaTheme="minorEastAsia"/>
    </w:rPr>
  </w:style>
  <w:style w:type="paragraph" w:customStyle="1" w:styleId="commentcontentpara">
    <w:name w:val="commentcontentpara"/>
    <w:basedOn w:val="Normal"/>
    <w:rsid w:val="00F375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553819">
      <w:bodyDiv w:val="1"/>
      <w:marLeft w:val="0"/>
      <w:marRight w:val="0"/>
      <w:marTop w:val="0"/>
      <w:marBottom w:val="0"/>
      <w:divBdr>
        <w:top w:val="none" w:sz="0" w:space="0" w:color="auto"/>
        <w:left w:val="none" w:sz="0" w:space="0" w:color="auto"/>
        <w:bottom w:val="none" w:sz="0" w:space="0" w:color="auto"/>
        <w:right w:val="none" w:sz="0" w:space="0" w:color="auto"/>
      </w:divBdr>
    </w:div>
    <w:div w:id="547575411">
      <w:bodyDiv w:val="1"/>
      <w:marLeft w:val="0"/>
      <w:marRight w:val="0"/>
      <w:marTop w:val="0"/>
      <w:marBottom w:val="0"/>
      <w:divBdr>
        <w:top w:val="none" w:sz="0" w:space="0" w:color="auto"/>
        <w:left w:val="none" w:sz="0" w:space="0" w:color="auto"/>
        <w:bottom w:val="none" w:sz="0" w:space="0" w:color="auto"/>
        <w:right w:val="none" w:sz="0" w:space="0" w:color="auto"/>
      </w:divBdr>
    </w:div>
    <w:div w:id="701513442">
      <w:bodyDiv w:val="1"/>
      <w:marLeft w:val="0"/>
      <w:marRight w:val="0"/>
      <w:marTop w:val="0"/>
      <w:marBottom w:val="0"/>
      <w:divBdr>
        <w:top w:val="none" w:sz="0" w:space="0" w:color="auto"/>
        <w:left w:val="none" w:sz="0" w:space="0" w:color="auto"/>
        <w:bottom w:val="none" w:sz="0" w:space="0" w:color="auto"/>
        <w:right w:val="none" w:sz="0" w:space="0" w:color="auto"/>
      </w:divBdr>
      <w:divsChild>
        <w:div w:id="1981107089">
          <w:marLeft w:val="0"/>
          <w:marRight w:val="0"/>
          <w:marTop w:val="0"/>
          <w:marBottom w:val="0"/>
          <w:divBdr>
            <w:top w:val="none" w:sz="0" w:space="0" w:color="auto"/>
            <w:left w:val="none" w:sz="0" w:space="0" w:color="auto"/>
            <w:bottom w:val="none" w:sz="0" w:space="0" w:color="auto"/>
            <w:right w:val="none" w:sz="0" w:space="0" w:color="auto"/>
          </w:divBdr>
        </w:div>
      </w:divsChild>
    </w:div>
    <w:div w:id="888885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t>
            </a:r>
            <a:r>
              <a:rPr lang="en-US" baseline="0"/>
              <a:t> of People in the U.S. Diagnosed with Diabetes by Gender from 1984 - 2014.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Male</c:v>
                </c:pt>
              </c:strCache>
            </c:strRef>
          </c:tx>
          <c:spPr>
            <a:solidFill>
              <a:schemeClr val="accent6">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Sheet1!$A$2:$A$5</c:f>
              <c:numCache>
                <c:formatCode>General</c:formatCode>
                <c:ptCount val="4"/>
                <c:pt idx="0">
                  <c:v>1984</c:v>
                </c:pt>
                <c:pt idx="1">
                  <c:v>1994</c:v>
                </c:pt>
                <c:pt idx="2">
                  <c:v>2004</c:v>
                </c:pt>
                <c:pt idx="3">
                  <c:v>2014</c:v>
                </c:pt>
              </c:numCache>
            </c:numRef>
          </c:cat>
          <c:val>
            <c:numRef>
              <c:f>Sheet1!$B$2:$B$5</c:f>
              <c:numCache>
                <c:formatCode>0.0%</c:formatCode>
                <c:ptCount val="4"/>
                <c:pt idx="0">
                  <c:v>2.5999999999999999E-2</c:v>
                </c:pt>
                <c:pt idx="1">
                  <c:v>3.2000000000000001E-2</c:v>
                </c:pt>
                <c:pt idx="2">
                  <c:v>5.6000000000000001E-2</c:v>
                </c:pt>
                <c:pt idx="3">
                  <c:v>6.6000000000000003E-2</c:v>
                </c:pt>
              </c:numCache>
            </c:numRef>
          </c:val>
          <c:extLst>
            <c:ext xmlns:c16="http://schemas.microsoft.com/office/drawing/2014/chart" uri="{C3380CC4-5D6E-409C-BE32-E72D297353CC}">
              <c16:uniqueId val="{00000000-B272-4DE2-A7D2-654329785950}"/>
            </c:ext>
          </c:extLst>
        </c:ser>
        <c:ser>
          <c:idx val="1"/>
          <c:order val="1"/>
          <c:tx>
            <c:strRef>
              <c:f>Sheet1!$C$1</c:f>
              <c:strCache>
                <c:ptCount val="1"/>
                <c:pt idx="0">
                  <c:v>Female</c:v>
                </c:pt>
              </c:strCache>
            </c:strRef>
          </c:tx>
          <c:spPr>
            <a:solidFill>
              <a:schemeClr val="accent6">
                <a:lumMod val="40000"/>
                <a:lumOff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Sheet1!$A$2:$A$5</c:f>
              <c:numCache>
                <c:formatCode>General</c:formatCode>
                <c:ptCount val="4"/>
                <c:pt idx="0">
                  <c:v>1984</c:v>
                </c:pt>
                <c:pt idx="1">
                  <c:v>1994</c:v>
                </c:pt>
                <c:pt idx="2">
                  <c:v>2004</c:v>
                </c:pt>
                <c:pt idx="3">
                  <c:v>2014</c:v>
                </c:pt>
              </c:numCache>
            </c:numRef>
          </c:cat>
          <c:val>
            <c:numRef>
              <c:f>Sheet1!$C$2:$C$5</c:f>
              <c:numCache>
                <c:formatCode>0.0%</c:formatCode>
                <c:ptCount val="4"/>
                <c:pt idx="0">
                  <c:v>3.1E-2</c:v>
                </c:pt>
                <c:pt idx="1">
                  <c:v>3.2000000000000001E-2</c:v>
                </c:pt>
                <c:pt idx="2">
                  <c:v>4.9000000000000002E-2</c:v>
                </c:pt>
                <c:pt idx="3">
                  <c:v>5.8999999999999997E-2</c:v>
                </c:pt>
              </c:numCache>
            </c:numRef>
          </c:val>
          <c:extLst>
            <c:ext xmlns:c16="http://schemas.microsoft.com/office/drawing/2014/chart" uri="{C3380CC4-5D6E-409C-BE32-E72D297353CC}">
              <c16:uniqueId val="{00000001-B272-4DE2-A7D2-654329785950}"/>
            </c:ext>
          </c:extLst>
        </c:ser>
        <c:dLbls>
          <c:dLblPos val="outEnd"/>
          <c:showLegendKey val="0"/>
          <c:showVal val="1"/>
          <c:showCatName val="0"/>
          <c:showSerName val="0"/>
          <c:showPercent val="0"/>
          <c:showBubbleSize val="0"/>
        </c:dLbls>
        <c:gapWidth val="219"/>
        <c:axId val="38005920"/>
        <c:axId val="38003840"/>
      </c:barChart>
      <c:catAx>
        <c:axId val="3800592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Years from 1984-2014</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003840"/>
        <c:crosses val="autoZero"/>
        <c:auto val="1"/>
        <c:lblAlgn val="ctr"/>
        <c:lblOffset val="100"/>
        <c:noMultiLvlLbl val="0"/>
      </c:catAx>
      <c:valAx>
        <c:axId val="3800384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 of</a:t>
                </a:r>
                <a:r>
                  <a:rPr lang="en-US" baseline="0"/>
                  <a:t> individuals diagnosed with diabetes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0059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100" b="1" i="0" u="none" strike="noStrike" baseline="0">
                <a:effectLst/>
              </a:rPr>
              <a:t>Females that have been diagnosed with diabetes vs.  females undiagnosed with diabetes in 2014.</a:t>
            </a:r>
            <a:endParaRPr lang="en-US" sz="11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6">
                  <a:lumMod val="75000"/>
                </a:schemeClr>
              </a:solidFill>
              <a:ln w="19050">
                <a:solidFill>
                  <a:schemeClr val="lt1"/>
                </a:solidFill>
              </a:ln>
              <a:effectLst/>
            </c:spPr>
            <c:extLst>
              <c:ext xmlns:c16="http://schemas.microsoft.com/office/drawing/2014/chart" uri="{C3380CC4-5D6E-409C-BE32-E72D297353CC}">
                <c16:uniqueId val="{00000001-D2E3-4938-97CB-B3FCBAFD881E}"/>
              </c:ext>
            </c:extLst>
          </c:dPt>
          <c:dPt>
            <c:idx val="1"/>
            <c:bubble3D val="0"/>
            <c:spPr>
              <a:solidFill>
                <a:schemeClr val="accent6">
                  <a:lumMod val="40000"/>
                  <a:lumOff val="60000"/>
                </a:schemeClr>
              </a:solidFill>
              <a:ln w="19050">
                <a:solidFill>
                  <a:schemeClr val="lt1"/>
                </a:solidFill>
              </a:ln>
              <a:effectLst/>
            </c:spPr>
            <c:extLst>
              <c:ext xmlns:c16="http://schemas.microsoft.com/office/drawing/2014/chart" uri="{C3380CC4-5D6E-409C-BE32-E72D297353CC}">
                <c16:uniqueId val="{00000003-D2E3-4938-97CB-B3FCBAFD881E}"/>
              </c:ext>
            </c:extLst>
          </c:dPt>
          <c:dLbls>
            <c:dLbl>
              <c:idx val="0"/>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2E3-4938-97CB-B3FCBAFD881E}"/>
                </c:ext>
              </c:extLst>
            </c:dLbl>
            <c:dLbl>
              <c:idx val="1"/>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2E3-4938-97CB-B3FCBAFD881E}"/>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s>
          <c:cat>
            <c:strRef>
              <c:f>Sheet2!$A$1:$B$1</c:f>
              <c:strCache>
                <c:ptCount val="2"/>
                <c:pt idx="0">
                  <c:v>diagnosed with diabetes</c:v>
                </c:pt>
                <c:pt idx="1">
                  <c:v>not diagnosed with diabetes</c:v>
                </c:pt>
              </c:strCache>
            </c:strRef>
          </c:cat>
          <c:val>
            <c:numRef>
              <c:f>Sheet2!$A$2:$B$2</c:f>
              <c:numCache>
                <c:formatCode>0.0%</c:formatCode>
                <c:ptCount val="2"/>
                <c:pt idx="0">
                  <c:v>5.8999999999999997E-2</c:v>
                </c:pt>
                <c:pt idx="1">
                  <c:v>0.94099999999999995</c:v>
                </c:pt>
              </c:numCache>
            </c:numRef>
          </c:val>
          <c:extLst>
            <c:ext xmlns:c16="http://schemas.microsoft.com/office/drawing/2014/chart" uri="{C3380CC4-5D6E-409C-BE32-E72D297353CC}">
              <c16:uniqueId val="{00000004-D2E3-4938-97CB-B3FCBAFD881E}"/>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baseline="0">
                <a:effectLst/>
              </a:rPr>
              <a:t>Adult obesity rate in the United States</a:t>
            </a:r>
          </a:p>
          <a:p>
            <a:pPr>
              <a:defRPr/>
            </a:pPr>
            <a:r>
              <a:rPr lang="en-US" sz="1400" b="0" i="0" u="none" strike="noStrike" baseline="0">
                <a:effectLst/>
              </a:rPr>
              <a:t> from 1961 to 2011</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Sheet3!$A$2</c:f>
              <c:strCache>
                <c:ptCount val="1"/>
                <c:pt idx="0">
                  <c:v>Percentage</c:v>
                </c:pt>
              </c:strCache>
            </c:strRef>
          </c:tx>
          <c:spPr>
            <a:ln w="28575" cap="rnd">
              <a:solidFill>
                <a:schemeClr val="accent2">
                  <a:lumMod val="60000"/>
                  <a:lumOff val="40000"/>
                </a:schemeClr>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Sheet3!$B$1:$G$1</c:f>
              <c:numCache>
                <c:formatCode>General</c:formatCode>
                <c:ptCount val="6"/>
                <c:pt idx="0">
                  <c:v>1961</c:v>
                </c:pt>
                <c:pt idx="1">
                  <c:v>1971</c:v>
                </c:pt>
                <c:pt idx="2">
                  <c:v>1981</c:v>
                </c:pt>
                <c:pt idx="3">
                  <c:v>1991</c:v>
                </c:pt>
                <c:pt idx="4">
                  <c:v>2001</c:v>
                </c:pt>
                <c:pt idx="5">
                  <c:v>2011</c:v>
                </c:pt>
              </c:numCache>
            </c:numRef>
          </c:cat>
          <c:val>
            <c:numRef>
              <c:f>Sheet3!$B$2:$G$2</c:f>
              <c:numCache>
                <c:formatCode>0.0%</c:formatCode>
                <c:ptCount val="6"/>
                <c:pt idx="0">
                  <c:v>0.13400000000000001</c:v>
                </c:pt>
                <c:pt idx="1">
                  <c:v>0.14499999999999999</c:v>
                </c:pt>
                <c:pt idx="2">
                  <c:v>0.15</c:v>
                </c:pt>
                <c:pt idx="3">
                  <c:v>0.23200000000000001</c:v>
                </c:pt>
                <c:pt idx="4">
                  <c:v>0.312</c:v>
                </c:pt>
                <c:pt idx="5">
                  <c:v>0.35299999999999998</c:v>
                </c:pt>
              </c:numCache>
            </c:numRef>
          </c:val>
          <c:smooth val="0"/>
          <c:extLst>
            <c:ext xmlns:c16="http://schemas.microsoft.com/office/drawing/2014/chart" uri="{C3380CC4-5D6E-409C-BE32-E72D297353CC}">
              <c16:uniqueId val="{00000000-CEC8-473E-BCFE-1403D1C32942}"/>
            </c:ext>
          </c:extLst>
        </c:ser>
        <c:dLbls>
          <c:dLblPos val="t"/>
          <c:showLegendKey val="0"/>
          <c:showVal val="1"/>
          <c:showCatName val="0"/>
          <c:showSerName val="0"/>
          <c:showPercent val="0"/>
          <c:showBubbleSize val="0"/>
        </c:dLbls>
        <c:smooth val="0"/>
        <c:axId val="1269377023"/>
        <c:axId val="1269378271"/>
      </c:lineChart>
      <c:catAx>
        <c:axId val="1269377023"/>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1961 - 2011</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69378271"/>
        <c:crosses val="autoZero"/>
        <c:auto val="1"/>
        <c:lblAlgn val="ctr"/>
        <c:lblOffset val="100"/>
        <c:noMultiLvlLbl val="0"/>
      </c:catAx>
      <c:valAx>
        <c:axId val="126937827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 of</a:t>
                </a:r>
                <a:r>
                  <a:rPr lang="en-US" baseline="0"/>
                  <a:t> adults with adult obesity</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6937702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501</Words>
  <Characters>2862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Math 101</vt:lpstr>
    </vt:vector>
  </TitlesOfParts>
  <Company>Bryant and Stratton</Company>
  <LinksUpToDate>false</LinksUpToDate>
  <CharactersWithSpaces>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 101</dc:title>
  <dc:subject/>
  <dc:creator>stephanie rebensky</dc:creator>
  <cp:keywords/>
  <dc:description/>
  <cp:lastModifiedBy>stephanie rebensky</cp:lastModifiedBy>
  <cp:revision>6</cp:revision>
  <dcterms:created xsi:type="dcterms:W3CDTF">2021-04-08T23:34:00Z</dcterms:created>
  <dcterms:modified xsi:type="dcterms:W3CDTF">2021-04-15T22:20:00Z</dcterms:modified>
  <cp:category>Stephanie Rebensky</cp:category>
</cp:coreProperties>
</file>