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CF353" w14:textId="77777777" w:rsidR="00950CD9" w:rsidRDefault="00950CD9" w:rsidP="00950CD9">
      <w:pPr>
        <w:spacing w:after="0" w:line="480" w:lineRule="auto"/>
        <w:contextualSpacing/>
        <w:jc w:val="center"/>
        <w:rPr>
          <w:rFonts w:ascii="Times New Roman" w:hAnsi="Times New Roman" w:cs="Times New Roman"/>
          <w:sz w:val="32"/>
          <w:szCs w:val="32"/>
        </w:rPr>
      </w:pPr>
    </w:p>
    <w:p w14:paraId="0CE0A3FB" w14:textId="77777777" w:rsidR="00950CD9" w:rsidRDefault="00950CD9" w:rsidP="00950CD9">
      <w:pPr>
        <w:spacing w:after="0" w:line="480" w:lineRule="auto"/>
        <w:contextualSpacing/>
        <w:jc w:val="center"/>
        <w:rPr>
          <w:rFonts w:ascii="Times New Roman" w:hAnsi="Times New Roman" w:cs="Times New Roman"/>
          <w:sz w:val="32"/>
          <w:szCs w:val="32"/>
        </w:rPr>
      </w:pPr>
    </w:p>
    <w:p w14:paraId="08431634" w14:textId="77777777" w:rsidR="00950CD9" w:rsidRDefault="00950CD9" w:rsidP="00950CD9">
      <w:pPr>
        <w:spacing w:after="0" w:line="480" w:lineRule="auto"/>
        <w:contextualSpacing/>
        <w:jc w:val="center"/>
        <w:rPr>
          <w:rFonts w:ascii="Times New Roman" w:hAnsi="Times New Roman" w:cs="Times New Roman"/>
          <w:sz w:val="32"/>
          <w:szCs w:val="32"/>
        </w:rPr>
      </w:pPr>
    </w:p>
    <w:p w14:paraId="6D109274" w14:textId="77777777" w:rsidR="00950CD9" w:rsidRDefault="00950CD9" w:rsidP="00950CD9">
      <w:pPr>
        <w:spacing w:after="0" w:line="480" w:lineRule="auto"/>
        <w:contextualSpacing/>
        <w:jc w:val="center"/>
        <w:rPr>
          <w:rFonts w:ascii="Times New Roman" w:hAnsi="Times New Roman" w:cs="Times New Roman"/>
          <w:sz w:val="32"/>
          <w:szCs w:val="32"/>
        </w:rPr>
      </w:pPr>
    </w:p>
    <w:p w14:paraId="039B67CE" w14:textId="10B78FB3" w:rsidR="00950CD9" w:rsidRPr="00950CD9" w:rsidRDefault="00950CD9" w:rsidP="00950CD9">
      <w:pPr>
        <w:spacing w:after="0" w:line="480" w:lineRule="auto"/>
        <w:contextualSpacing/>
        <w:jc w:val="center"/>
        <w:rPr>
          <w:rFonts w:ascii="Times New Roman" w:hAnsi="Times New Roman" w:cs="Times New Roman"/>
          <w:sz w:val="40"/>
          <w:szCs w:val="40"/>
        </w:rPr>
      </w:pPr>
      <w:r w:rsidRPr="00950CD9">
        <w:rPr>
          <w:rFonts w:ascii="Times New Roman" w:hAnsi="Times New Roman" w:cs="Times New Roman"/>
          <w:sz w:val="40"/>
          <w:szCs w:val="40"/>
        </w:rPr>
        <w:t>A Guide for Using Active Directory</w:t>
      </w:r>
    </w:p>
    <w:p w14:paraId="7BEA0733" w14:textId="48EEC4D3" w:rsidR="00950CD9" w:rsidRPr="00950CD9" w:rsidRDefault="00950CD9" w:rsidP="00950CD9">
      <w:pPr>
        <w:jc w:val="center"/>
        <w:rPr>
          <w:rFonts w:ascii="Times New Roman" w:hAnsi="Times New Roman" w:cs="Times New Roman"/>
          <w:sz w:val="32"/>
          <w:szCs w:val="32"/>
        </w:rPr>
      </w:pPr>
      <w:r w:rsidRPr="00950CD9">
        <w:rPr>
          <w:rFonts w:ascii="Times New Roman" w:hAnsi="Times New Roman" w:cs="Times New Roman"/>
          <w:sz w:val="32"/>
          <w:szCs w:val="32"/>
        </w:rPr>
        <w:t>Evan Hall</w:t>
      </w:r>
    </w:p>
    <w:p w14:paraId="5C2326A9" w14:textId="77777777" w:rsidR="00950CD9" w:rsidRPr="00950CD9" w:rsidRDefault="00950CD9" w:rsidP="00950CD9">
      <w:pPr>
        <w:jc w:val="center"/>
        <w:rPr>
          <w:rFonts w:ascii="Times New Roman" w:hAnsi="Times New Roman" w:cs="Times New Roman"/>
          <w:sz w:val="32"/>
          <w:szCs w:val="32"/>
        </w:rPr>
      </w:pPr>
      <w:r w:rsidRPr="00950CD9">
        <w:rPr>
          <w:rFonts w:ascii="Times New Roman" w:hAnsi="Times New Roman" w:cs="Times New Roman"/>
          <w:sz w:val="32"/>
          <w:szCs w:val="32"/>
        </w:rPr>
        <w:t>Bryant &amp; Stratton College</w:t>
      </w:r>
    </w:p>
    <w:p w14:paraId="4B8F1A67" w14:textId="77777777" w:rsidR="00950CD9" w:rsidRPr="00950CD9" w:rsidRDefault="00950CD9" w:rsidP="00950CD9">
      <w:pPr>
        <w:jc w:val="center"/>
        <w:rPr>
          <w:rFonts w:ascii="Times New Roman" w:hAnsi="Times New Roman" w:cs="Times New Roman"/>
          <w:sz w:val="32"/>
          <w:szCs w:val="32"/>
        </w:rPr>
      </w:pPr>
      <w:r w:rsidRPr="00950CD9">
        <w:rPr>
          <w:rFonts w:ascii="Times New Roman" w:hAnsi="Times New Roman" w:cs="Times New Roman"/>
          <w:sz w:val="32"/>
          <w:szCs w:val="32"/>
        </w:rPr>
        <w:t>NETW161</w:t>
      </w:r>
    </w:p>
    <w:p w14:paraId="08C32D81" w14:textId="5574CF3C" w:rsidR="00950CD9" w:rsidRPr="00950CD9" w:rsidRDefault="00950CD9" w:rsidP="00950CD9">
      <w:pPr>
        <w:jc w:val="center"/>
        <w:rPr>
          <w:rFonts w:ascii="Times New Roman" w:hAnsi="Times New Roman" w:cs="Times New Roman"/>
          <w:sz w:val="32"/>
          <w:szCs w:val="32"/>
        </w:rPr>
      </w:pPr>
      <w:r w:rsidRPr="00950CD9">
        <w:rPr>
          <w:rFonts w:ascii="Times New Roman" w:hAnsi="Times New Roman" w:cs="Times New Roman"/>
          <w:sz w:val="32"/>
          <w:szCs w:val="32"/>
        </w:rPr>
        <w:t>12/</w:t>
      </w:r>
      <w:r w:rsidR="00FB5A79">
        <w:rPr>
          <w:rFonts w:ascii="Times New Roman" w:hAnsi="Times New Roman" w:cs="Times New Roman"/>
          <w:sz w:val="32"/>
          <w:szCs w:val="32"/>
        </w:rPr>
        <w:t>9</w:t>
      </w:r>
      <w:r w:rsidRPr="00950CD9">
        <w:rPr>
          <w:rFonts w:ascii="Times New Roman" w:hAnsi="Times New Roman" w:cs="Times New Roman"/>
          <w:sz w:val="32"/>
          <w:szCs w:val="32"/>
        </w:rPr>
        <w:t>/2021</w:t>
      </w:r>
    </w:p>
    <w:p w14:paraId="3C0F68C7" w14:textId="4B8B8BAF" w:rsidR="002504BB" w:rsidRDefault="002504BB"/>
    <w:p w14:paraId="437A9962" w14:textId="515B1227" w:rsidR="00970A86" w:rsidRDefault="00970A86"/>
    <w:p w14:paraId="2DD43BEF" w14:textId="420C0A87" w:rsidR="00970A86" w:rsidRDefault="00970A86"/>
    <w:p w14:paraId="62FCBA8D" w14:textId="148DA770" w:rsidR="00970A86" w:rsidRDefault="00970A86"/>
    <w:p w14:paraId="195D42F7" w14:textId="29DEB7F4" w:rsidR="00970A86" w:rsidRDefault="00970A86"/>
    <w:p w14:paraId="6043C449" w14:textId="22CE0AA6" w:rsidR="00970A86" w:rsidRDefault="00970A86"/>
    <w:p w14:paraId="557B4BE2" w14:textId="761B052D" w:rsidR="00970A86" w:rsidRDefault="00970A86"/>
    <w:p w14:paraId="05A274A8" w14:textId="4461F453" w:rsidR="00970A86" w:rsidRDefault="00970A86"/>
    <w:p w14:paraId="7CE6DCD4" w14:textId="3FB2B890" w:rsidR="00970A86" w:rsidRDefault="00970A86"/>
    <w:p w14:paraId="465F366B" w14:textId="4DB772FF" w:rsidR="00970A86" w:rsidRDefault="00970A86"/>
    <w:p w14:paraId="11C38F75" w14:textId="166347C9" w:rsidR="00970A86" w:rsidRDefault="00970A86"/>
    <w:p w14:paraId="79C59A0C" w14:textId="2CB3A8C2" w:rsidR="00970A86" w:rsidRDefault="00970A86"/>
    <w:p w14:paraId="035DF19F" w14:textId="460B1DC1" w:rsidR="00970A86" w:rsidRDefault="00970A86"/>
    <w:p w14:paraId="33814969" w14:textId="01EA01E3" w:rsidR="00970A86" w:rsidRDefault="00970A86"/>
    <w:p w14:paraId="550B4DA2" w14:textId="2DAE1E6A" w:rsidR="00970A86" w:rsidRDefault="00970A86"/>
    <w:p w14:paraId="0BD184D4" w14:textId="0750C0D6" w:rsidR="00970A86" w:rsidRPr="0003589D" w:rsidRDefault="00970A86" w:rsidP="00970A86">
      <w:pPr>
        <w:jc w:val="right"/>
        <w:rPr>
          <w:sz w:val="32"/>
          <w:szCs w:val="32"/>
        </w:rPr>
      </w:pPr>
      <w:r w:rsidRPr="0003589D">
        <w:rPr>
          <w:sz w:val="32"/>
          <w:szCs w:val="32"/>
        </w:rPr>
        <w:lastRenderedPageBreak/>
        <w:t>2</w:t>
      </w:r>
    </w:p>
    <w:p w14:paraId="3AE310D8" w14:textId="77777777" w:rsidR="00970A86" w:rsidRPr="0003589D" w:rsidRDefault="00970A86" w:rsidP="00970A86">
      <w:pPr>
        <w:rPr>
          <w:rFonts w:ascii="Arial" w:hAnsi="Arial" w:cs="Arial"/>
          <w:sz w:val="32"/>
          <w:szCs w:val="32"/>
          <w:u w:val="single"/>
        </w:rPr>
      </w:pPr>
      <w:r w:rsidRPr="0003589D">
        <w:rPr>
          <w:rFonts w:ascii="Arial" w:hAnsi="Arial" w:cs="Arial"/>
          <w:sz w:val="32"/>
          <w:szCs w:val="32"/>
          <w:u w:val="single"/>
        </w:rPr>
        <w:t xml:space="preserve">Active Directory </w:t>
      </w:r>
    </w:p>
    <w:p w14:paraId="340A0E27"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Active Directory is a directory service developed by Microsoft for Windows domain </w:t>
      </w:r>
    </w:p>
    <w:p w14:paraId="00CDC64A"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networks. It is included in most Windows Server operating systems as a set of </w:t>
      </w:r>
    </w:p>
    <w:p w14:paraId="713CA95F"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processes and services. Initially, Active Directory was used only for centralized domain </w:t>
      </w:r>
    </w:p>
    <w:p w14:paraId="3F3A8CF6" w14:textId="748A8D4D" w:rsidR="00970A86" w:rsidRPr="0003589D" w:rsidRDefault="00970A86" w:rsidP="00970A86">
      <w:pPr>
        <w:rPr>
          <w:rFonts w:ascii="Arial" w:hAnsi="Arial" w:cs="Arial"/>
          <w:sz w:val="32"/>
          <w:szCs w:val="32"/>
        </w:rPr>
      </w:pPr>
      <w:r w:rsidRPr="0003589D">
        <w:rPr>
          <w:rFonts w:ascii="Arial" w:hAnsi="Arial" w:cs="Arial"/>
          <w:sz w:val="32"/>
          <w:szCs w:val="32"/>
        </w:rPr>
        <w:t>management.</w:t>
      </w:r>
    </w:p>
    <w:p w14:paraId="443E8A84" w14:textId="77777777" w:rsidR="00970A86" w:rsidRPr="0003589D" w:rsidRDefault="00970A86" w:rsidP="00970A86">
      <w:pPr>
        <w:rPr>
          <w:rFonts w:ascii="Arial" w:hAnsi="Arial" w:cs="Arial"/>
          <w:sz w:val="32"/>
          <w:szCs w:val="32"/>
        </w:rPr>
      </w:pPr>
    </w:p>
    <w:p w14:paraId="2E54B8EE" w14:textId="77777777" w:rsidR="00970A86" w:rsidRPr="0003589D" w:rsidRDefault="00970A86" w:rsidP="00970A86">
      <w:pPr>
        <w:rPr>
          <w:rFonts w:ascii="Arial" w:hAnsi="Arial" w:cs="Arial"/>
          <w:sz w:val="32"/>
          <w:szCs w:val="32"/>
          <w:u w:val="single"/>
        </w:rPr>
      </w:pPr>
      <w:r w:rsidRPr="0003589D">
        <w:rPr>
          <w:rFonts w:ascii="Arial" w:hAnsi="Arial" w:cs="Arial"/>
          <w:sz w:val="32"/>
          <w:szCs w:val="32"/>
          <w:u w:val="single"/>
        </w:rPr>
        <w:t>Domain Controller</w:t>
      </w:r>
    </w:p>
    <w:p w14:paraId="0347472D"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In a server computer this responds to security authentication requests within a computer </w:t>
      </w:r>
    </w:p>
    <w:p w14:paraId="60822C1D"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network domain. It is a network server that is responsible for allowing host access to </w:t>
      </w:r>
    </w:p>
    <w:p w14:paraId="7CE3392A"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domain resources. It authenticates users, stores user account information, and enforces </w:t>
      </w:r>
    </w:p>
    <w:p w14:paraId="3414EEEE"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security policy for a domain. In computing, an organizational unit provides a way of </w:t>
      </w:r>
    </w:p>
    <w:p w14:paraId="221EDEE1"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classifying objects located in directories, or names in a digital certificate hierarchy, </w:t>
      </w:r>
    </w:p>
    <w:p w14:paraId="15591CFB"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typically used either to differentiate between objects with the same name, or to parcel </w:t>
      </w:r>
    </w:p>
    <w:p w14:paraId="16B9885A" w14:textId="427A0511" w:rsidR="00970A86" w:rsidRPr="0003589D" w:rsidRDefault="00970A86" w:rsidP="00970A86">
      <w:pPr>
        <w:rPr>
          <w:rFonts w:ascii="Arial" w:hAnsi="Arial" w:cs="Arial"/>
          <w:sz w:val="32"/>
          <w:szCs w:val="32"/>
        </w:rPr>
      </w:pPr>
      <w:r w:rsidRPr="0003589D">
        <w:rPr>
          <w:rFonts w:ascii="Arial" w:hAnsi="Arial" w:cs="Arial"/>
          <w:sz w:val="32"/>
          <w:szCs w:val="32"/>
        </w:rPr>
        <w:t>out authority to create and manage objects.</w:t>
      </w:r>
    </w:p>
    <w:p w14:paraId="66B09CE4" w14:textId="77777777" w:rsidR="00970A86" w:rsidRPr="0003589D" w:rsidRDefault="00970A86" w:rsidP="00970A86">
      <w:pPr>
        <w:rPr>
          <w:rFonts w:ascii="Arial" w:hAnsi="Arial" w:cs="Arial"/>
          <w:sz w:val="32"/>
          <w:szCs w:val="32"/>
        </w:rPr>
      </w:pPr>
    </w:p>
    <w:p w14:paraId="1CCDA032" w14:textId="77777777" w:rsidR="0003589D" w:rsidRDefault="0003589D" w:rsidP="00970A86">
      <w:pPr>
        <w:rPr>
          <w:rStyle w:val="Strong"/>
          <w:rFonts w:ascii="Arial" w:hAnsi="Arial" w:cs="Arial"/>
          <w:sz w:val="32"/>
          <w:szCs w:val="32"/>
        </w:rPr>
      </w:pPr>
    </w:p>
    <w:p w14:paraId="3E81B02C" w14:textId="10506550" w:rsidR="0003589D" w:rsidRPr="00DA3194" w:rsidRDefault="0003589D" w:rsidP="0003589D">
      <w:pPr>
        <w:jc w:val="right"/>
        <w:rPr>
          <w:rStyle w:val="Strong"/>
          <w:rFonts w:ascii="Arial" w:hAnsi="Arial" w:cs="Arial"/>
          <w:b w:val="0"/>
          <w:bCs w:val="0"/>
          <w:sz w:val="32"/>
          <w:szCs w:val="32"/>
        </w:rPr>
      </w:pPr>
      <w:r w:rsidRPr="00DA3194">
        <w:rPr>
          <w:rStyle w:val="Strong"/>
          <w:rFonts w:ascii="Arial" w:hAnsi="Arial" w:cs="Arial"/>
          <w:b w:val="0"/>
          <w:bCs w:val="0"/>
          <w:sz w:val="32"/>
          <w:szCs w:val="32"/>
        </w:rPr>
        <w:lastRenderedPageBreak/>
        <w:t>3</w:t>
      </w:r>
    </w:p>
    <w:p w14:paraId="207FB983" w14:textId="17875983" w:rsidR="00970A86" w:rsidRPr="0003589D" w:rsidRDefault="00970A86" w:rsidP="00970A86">
      <w:pPr>
        <w:rPr>
          <w:rFonts w:ascii="Arial" w:hAnsi="Arial" w:cs="Arial"/>
          <w:sz w:val="32"/>
          <w:szCs w:val="32"/>
        </w:rPr>
      </w:pPr>
      <w:r w:rsidRPr="0003589D">
        <w:rPr>
          <w:rStyle w:val="Strong"/>
          <w:rFonts w:ascii="Arial" w:hAnsi="Arial" w:cs="Arial"/>
          <w:sz w:val="32"/>
          <w:szCs w:val="32"/>
        </w:rPr>
        <w:t>The Default Computers Container</w:t>
      </w:r>
      <w:r w:rsidRPr="0003589D">
        <w:rPr>
          <w:rFonts w:ascii="Arial" w:hAnsi="Arial" w:cs="Arial"/>
          <w:sz w:val="32"/>
          <w:szCs w:val="32"/>
          <w:u w:val="single"/>
        </w:rPr>
        <w:br/>
      </w:r>
      <w:r w:rsidRPr="0003589D">
        <w:rPr>
          <w:rFonts w:ascii="Arial" w:hAnsi="Arial" w:cs="Arial"/>
          <w:sz w:val="32"/>
          <w:szCs w:val="32"/>
        </w:rPr>
        <w:t xml:space="preserve">When you create a domain, the computers container is created by default. This </w:t>
      </w:r>
    </w:p>
    <w:p w14:paraId="5EFC9288"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container is not an organizational unit, instead it is an object of class container. There </w:t>
      </w:r>
    </w:p>
    <w:p w14:paraId="1A8E513D"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are differences between a container and an OU. You cannot create an OU within a </w:t>
      </w:r>
    </w:p>
    <w:p w14:paraId="60CF3EDD"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container, so you cannot subdivide the computers ou or link a Group Policy object to a </w:t>
      </w:r>
    </w:p>
    <w:p w14:paraId="09AB9CD9"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container. Therefore, it is highly recommended that you create custom OUs to host </w:t>
      </w:r>
    </w:p>
    <w:p w14:paraId="17ACEE47"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computer objects instead of using the computers container. Most organizations create </w:t>
      </w:r>
    </w:p>
    <w:p w14:paraId="603DCB2B"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at least two OUs for computer objects. One to host computer accounts for client </w:t>
      </w:r>
    </w:p>
    <w:p w14:paraId="3DA8255C"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computers—desktops, laptops, and other user systems—and another for servers. </w:t>
      </w:r>
    </w:p>
    <w:p w14:paraId="76AE141C" w14:textId="77777777" w:rsidR="00970A86" w:rsidRPr="0003589D" w:rsidRDefault="00970A86" w:rsidP="00970A86">
      <w:pPr>
        <w:rPr>
          <w:rFonts w:ascii="Arial" w:hAnsi="Arial" w:cs="Arial"/>
          <w:sz w:val="32"/>
          <w:szCs w:val="32"/>
        </w:rPr>
      </w:pPr>
      <w:r w:rsidRPr="0003589D">
        <w:rPr>
          <w:rFonts w:ascii="Arial" w:hAnsi="Arial" w:cs="Arial"/>
          <w:sz w:val="32"/>
          <w:szCs w:val="32"/>
        </w:rPr>
        <w:t>These two OUs are in addition to the Domain Controllers OU created by default during t</w:t>
      </w:r>
    </w:p>
    <w:p w14:paraId="0F466046"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he installation of Active Directory. In each of these OUs, computer objects are created. </w:t>
      </w:r>
    </w:p>
    <w:p w14:paraId="19E818B3" w14:textId="2CCC63F2" w:rsidR="00970A86" w:rsidRPr="0003589D" w:rsidRDefault="00970A86" w:rsidP="00970A86">
      <w:pPr>
        <w:rPr>
          <w:rFonts w:ascii="Arial" w:hAnsi="Arial" w:cs="Arial"/>
          <w:sz w:val="32"/>
          <w:szCs w:val="32"/>
        </w:rPr>
      </w:pPr>
      <w:r w:rsidRPr="0003589D">
        <w:rPr>
          <w:rFonts w:ascii="Arial" w:hAnsi="Arial" w:cs="Arial"/>
          <w:sz w:val="32"/>
          <w:szCs w:val="32"/>
        </w:rPr>
        <w:t xml:space="preserve">There is no technical difference between a computer object in a client’s OU and a </w:t>
      </w:r>
    </w:p>
    <w:p w14:paraId="78085880" w14:textId="77777777" w:rsidR="00970A86" w:rsidRPr="0003589D" w:rsidRDefault="00970A86" w:rsidP="00970A86">
      <w:pPr>
        <w:rPr>
          <w:rFonts w:ascii="Arial" w:hAnsi="Arial" w:cs="Arial"/>
          <w:sz w:val="32"/>
          <w:szCs w:val="32"/>
        </w:rPr>
      </w:pPr>
      <w:r w:rsidRPr="0003589D">
        <w:rPr>
          <w:rFonts w:ascii="Arial" w:hAnsi="Arial" w:cs="Arial"/>
          <w:sz w:val="32"/>
          <w:szCs w:val="32"/>
        </w:rPr>
        <w:t xml:space="preserve">computer object in a servers or domain controllers OU. </w:t>
      </w:r>
    </w:p>
    <w:p w14:paraId="73381FA8" w14:textId="77777777" w:rsidR="00970A86" w:rsidRPr="0003589D" w:rsidRDefault="00970A86" w:rsidP="00970A86">
      <w:pPr>
        <w:rPr>
          <w:rFonts w:ascii="Arial" w:hAnsi="Arial" w:cs="Arial"/>
          <w:sz w:val="32"/>
          <w:szCs w:val="32"/>
        </w:rPr>
      </w:pPr>
    </w:p>
    <w:p w14:paraId="5BDE795E" w14:textId="77777777" w:rsidR="0003589D" w:rsidRDefault="0003589D" w:rsidP="00970A86">
      <w:pPr>
        <w:jc w:val="right"/>
        <w:rPr>
          <w:sz w:val="32"/>
          <w:szCs w:val="32"/>
        </w:rPr>
      </w:pPr>
    </w:p>
    <w:p w14:paraId="40027F86" w14:textId="205FEE86" w:rsidR="00970A86" w:rsidRPr="0003589D" w:rsidRDefault="0003589D" w:rsidP="00970A86">
      <w:pPr>
        <w:jc w:val="right"/>
        <w:rPr>
          <w:sz w:val="32"/>
          <w:szCs w:val="32"/>
        </w:rPr>
      </w:pPr>
      <w:r>
        <w:rPr>
          <w:sz w:val="32"/>
          <w:szCs w:val="32"/>
        </w:rPr>
        <w:lastRenderedPageBreak/>
        <w:t>4</w:t>
      </w:r>
    </w:p>
    <w:p w14:paraId="494F6E77" w14:textId="77777777" w:rsidR="00B8423A" w:rsidRPr="0003589D" w:rsidRDefault="00B8423A" w:rsidP="00B8423A">
      <w:pPr>
        <w:spacing w:before="100" w:beforeAutospacing="1" w:after="100" w:afterAutospacing="1" w:line="240" w:lineRule="auto"/>
        <w:jc w:val="center"/>
        <w:outlineLvl w:val="1"/>
        <w:rPr>
          <w:rFonts w:ascii="Times New Roman" w:eastAsia="Times New Roman" w:hAnsi="Times New Roman" w:cs="Times New Roman"/>
          <w:b/>
          <w:bCs/>
          <w:sz w:val="32"/>
          <w:szCs w:val="32"/>
        </w:rPr>
      </w:pPr>
      <w:r w:rsidRPr="0003589D">
        <w:rPr>
          <w:rFonts w:ascii="Times New Roman" w:eastAsia="Times New Roman" w:hAnsi="Times New Roman" w:cs="Times New Roman"/>
          <w:b/>
          <w:bCs/>
          <w:sz w:val="32"/>
          <w:szCs w:val="32"/>
        </w:rPr>
        <w:t>How to Create an Active Directory Organizational Unit Using the ADUC?</w:t>
      </w:r>
    </w:p>
    <w:p w14:paraId="074DAEAA" w14:textId="77777777" w:rsidR="00B8423A" w:rsidRPr="0003589D" w:rsidRDefault="00B8423A" w:rsidP="00B8423A">
      <w:pPr>
        <w:spacing w:before="100" w:beforeAutospacing="1" w:after="100" w:afterAutospacing="1" w:line="240" w:lineRule="auto"/>
        <w:outlineLvl w:val="1"/>
        <w:rPr>
          <w:rFonts w:ascii="Times New Roman" w:eastAsia="Times New Roman" w:hAnsi="Times New Roman" w:cs="Times New Roman"/>
          <w:sz w:val="32"/>
          <w:szCs w:val="32"/>
        </w:rPr>
      </w:pPr>
    </w:p>
    <w:p w14:paraId="4A3264A8" w14:textId="77777777" w:rsidR="00B8423A" w:rsidRPr="0003589D" w:rsidRDefault="00B8423A" w:rsidP="00B8423A">
      <w:pPr>
        <w:spacing w:before="100" w:beforeAutospacing="1" w:after="100" w:afterAutospacing="1" w:line="240" w:lineRule="auto"/>
        <w:outlineLvl w:val="1"/>
        <w:rPr>
          <w:rFonts w:ascii="Times New Roman" w:hAnsi="Times New Roman" w:cs="Times New Roman"/>
          <w:sz w:val="32"/>
          <w:szCs w:val="32"/>
        </w:rPr>
      </w:pPr>
      <w:r w:rsidRPr="0003589D">
        <w:rPr>
          <w:rFonts w:ascii="Times New Roman" w:hAnsi="Times New Roman" w:cs="Times New Roman"/>
          <w:sz w:val="32"/>
          <w:szCs w:val="32"/>
        </w:rPr>
        <w:t xml:space="preserve">To create a new Organizational Unit in Active Directory, your account </w:t>
      </w:r>
    </w:p>
    <w:p w14:paraId="0A4C6404" w14:textId="77777777" w:rsidR="00B8423A" w:rsidRPr="0003589D" w:rsidRDefault="00B8423A" w:rsidP="00B8423A">
      <w:pPr>
        <w:spacing w:before="100" w:beforeAutospacing="1" w:after="100" w:afterAutospacing="1" w:line="240" w:lineRule="auto"/>
        <w:outlineLvl w:val="1"/>
        <w:rPr>
          <w:rFonts w:ascii="Times New Roman" w:hAnsi="Times New Roman" w:cs="Times New Roman"/>
          <w:sz w:val="32"/>
          <w:szCs w:val="32"/>
        </w:rPr>
      </w:pPr>
      <w:r w:rsidRPr="0003589D">
        <w:rPr>
          <w:rFonts w:ascii="Times New Roman" w:hAnsi="Times New Roman" w:cs="Times New Roman"/>
          <w:sz w:val="32"/>
          <w:szCs w:val="32"/>
        </w:rPr>
        <w:t xml:space="preserve">must have Domain Administrator permissions, or the permissions to </w:t>
      </w:r>
    </w:p>
    <w:p w14:paraId="2FA59EE8" w14:textId="77777777" w:rsidR="00B8423A" w:rsidRPr="0003589D" w:rsidRDefault="00B8423A" w:rsidP="00B8423A">
      <w:pPr>
        <w:spacing w:before="100" w:beforeAutospacing="1" w:after="100" w:afterAutospacing="1" w:line="240" w:lineRule="auto"/>
        <w:outlineLvl w:val="1"/>
        <w:rPr>
          <w:rFonts w:ascii="Times New Roman" w:hAnsi="Times New Roman" w:cs="Times New Roman"/>
          <w:sz w:val="32"/>
          <w:szCs w:val="32"/>
        </w:rPr>
      </w:pPr>
      <w:r w:rsidRPr="0003589D">
        <w:rPr>
          <w:rFonts w:ascii="Times New Roman" w:hAnsi="Times New Roman" w:cs="Times New Roman"/>
          <w:sz w:val="32"/>
          <w:szCs w:val="32"/>
        </w:rPr>
        <w:t xml:space="preserve">create a new OU should be delegated (in the entire domain or in a </w:t>
      </w:r>
    </w:p>
    <w:p w14:paraId="7FCDFF9F" w14:textId="77777777" w:rsidR="00B8423A" w:rsidRPr="0003589D" w:rsidRDefault="00B8423A" w:rsidP="00B8423A">
      <w:pPr>
        <w:spacing w:before="100" w:beforeAutospacing="1" w:after="100" w:afterAutospacing="1" w:line="240" w:lineRule="auto"/>
        <w:outlineLvl w:val="1"/>
        <w:rPr>
          <w:rFonts w:ascii="Times New Roman" w:hAnsi="Times New Roman" w:cs="Times New Roman"/>
          <w:sz w:val="32"/>
          <w:szCs w:val="32"/>
        </w:rPr>
      </w:pPr>
      <w:r w:rsidRPr="0003589D">
        <w:rPr>
          <w:rFonts w:ascii="Times New Roman" w:hAnsi="Times New Roman" w:cs="Times New Roman"/>
          <w:sz w:val="32"/>
          <w:szCs w:val="32"/>
        </w:rPr>
        <w:t>specific container).</w:t>
      </w:r>
    </w:p>
    <w:p w14:paraId="1CD472B2" w14:textId="77777777" w:rsidR="00B8423A" w:rsidRPr="0003589D" w:rsidRDefault="00B8423A" w:rsidP="00B8423A">
      <w:pPr>
        <w:spacing w:before="100" w:beforeAutospacing="1" w:after="100" w:afterAutospacing="1" w:line="240" w:lineRule="auto"/>
        <w:outlineLvl w:val="1"/>
        <w:rPr>
          <w:rFonts w:ascii="Times New Roman" w:hAnsi="Times New Roman" w:cs="Times New Roman"/>
          <w:sz w:val="32"/>
          <w:szCs w:val="32"/>
        </w:rPr>
      </w:pPr>
      <w:r w:rsidRPr="0003589D">
        <w:rPr>
          <w:rFonts w:ascii="Times New Roman" w:hAnsi="Times New Roman" w:cs="Times New Roman"/>
          <w:sz w:val="32"/>
          <w:szCs w:val="32"/>
        </w:rPr>
        <w:t xml:space="preserve">Open the </w:t>
      </w:r>
      <w:hyperlink r:id="rId5" w:tgtFrame="_self" w:history="1">
        <w:r w:rsidRPr="0003589D">
          <w:rPr>
            <w:rStyle w:val="Hyperlink"/>
            <w:rFonts w:ascii="Times New Roman" w:hAnsi="Times New Roman" w:cs="Times New Roman"/>
            <w:color w:val="auto"/>
            <w:sz w:val="32"/>
            <w:szCs w:val="32"/>
          </w:rPr>
          <w:t>Active Directory Users and Computers</w:t>
        </w:r>
      </w:hyperlink>
      <w:r w:rsidRPr="0003589D">
        <w:rPr>
          <w:rFonts w:ascii="Times New Roman" w:hAnsi="Times New Roman" w:cs="Times New Roman"/>
          <w:sz w:val="32"/>
          <w:szCs w:val="32"/>
        </w:rPr>
        <w:t xml:space="preserve"> mmc snap-in (Win + R </w:t>
      </w:r>
    </w:p>
    <w:p w14:paraId="1D40DAED" w14:textId="77777777" w:rsidR="00B8423A" w:rsidRPr="0003589D" w:rsidRDefault="00B8423A" w:rsidP="00B8423A">
      <w:pPr>
        <w:spacing w:before="100" w:beforeAutospacing="1" w:after="100" w:afterAutospacing="1" w:line="240" w:lineRule="auto"/>
        <w:outlineLvl w:val="1"/>
        <w:rPr>
          <w:rFonts w:ascii="Times New Roman" w:hAnsi="Times New Roman" w:cs="Times New Roman"/>
          <w:sz w:val="32"/>
          <w:szCs w:val="32"/>
        </w:rPr>
      </w:pPr>
      <w:r w:rsidRPr="0003589D">
        <w:rPr>
          <w:rFonts w:ascii="Times New Roman" w:hAnsi="Times New Roman" w:cs="Times New Roman"/>
          <w:sz w:val="32"/>
          <w:szCs w:val="32"/>
        </w:rPr>
        <w:t xml:space="preserve">&gt; dsa.msc) and select the domain container in which you want to create </w:t>
      </w:r>
    </w:p>
    <w:p w14:paraId="5C1B7BC8" w14:textId="77777777" w:rsidR="00B8423A" w:rsidRPr="0003589D" w:rsidRDefault="00B8423A" w:rsidP="00B8423A">
      <w:pPr>
        <w:spacing w:before="100" w:beforeAutospacing="1" w:after="100" w:afterAutospacing="1" w:line="240" w:lineRule="auto"/>
        <w:outlineLvl w:val="1"/>
        <w:rPr>
          <w:rFonts w:ascii="Times New Roman" w:hAnsi="Times New Roman" w:cs="Times New Roman"/>
          <w:sz w:val="32"/>
          <w:szCs w:val="32"/>
        </w:rPr>
      </w:pPr>
      <w:r w:rsidRPr="0003589D">
        <w:rPr>
          <w:rFonts w:ascii="Times New Roman" w:hAnsi="Times New Roman" w:cs="Times New Roman"/>
          <w:sz w:val="32"/>
          <w:szCs w:val="32"/>
        </w:rPr>
        <w:t>a new OU (we will create a new OU in the root of the domain).</w:t>
      </w:r>
    </w:p>
    <w:p w14:paraId="25687EA6" w14:textId="77777777" w:rsidR="00B8423A" w:rsidRPr="0003589D" w:rsidRDefault="00B8423A" w:rsidP="00B8423A">
      <w:pPr>
        <w:spacing w:before="100" w:beforeAutospacing="1" w:after="100" w:afterAutospacing="1" w:line="240" w:lineRule="auto"/>
        <w:outlineLvl w:val="1"/>
        <w:rPr>
          <w:rFonts w:ascii="Times New Roman" w:hAnsi="Times New Roman" w:cs="Times New Roman"/>
          <w:sz w:val="32"/>
          <w:szCs w:val="32"/>
        </w:rPr>
      </w:pPr>
      <w:r w:rsidRPr="0003589D">
        <w:rPr>
          <w:rFonts w:ascii="Times New Roman" w:hAnsi="Times New Roman" w:cs="Times New Roman"/>
          <w:sz w:val="32"/>
          <w:szCs w:val="32"/>
        </w:rPr>
        <w:t>Right click on domain name and select New &gt; Organizational Unit.</w:t>
      </w:r>
    </w:p>
    <w:p w14:paraId="34CF7BB9" w14:textId="77777777" w:rsidR="00B8423A" w:rsidRPr="0003589D" w:rsidRDefault="00B8423A" w:rsidP="00B8423A">
      <w:pPr>
        <w:spacing w:before="100" w:beforeAutospacing="1" w:after="100" w:afterAutospacing="1" w:line="240" w:lineRule="auto"/>
        <w:outlineLvl w:val="1"/>
        <w:rPr>
          <w:rFonts w:ascii="Times New Roman" w:hAnsi="Times New Roman" w:cs="Times New Roman"/>
          <w:sz w:val="32"/>
          <w:szCs w:val="32"/>
        </w:rPr>
      </w:pPr>
      <w:r w:rsidRPr="0003589D">
        <w:rPr>
          <w:rFonts w:ascii="Times New Roman" w:hAnsi="Times New Roman" w:cs="Times New Roman"/>
          <w:sz w:val="32"/>
          <w:szCs w:val="32"/>
        </w:rPr>
        <w:t>Specify the name of the OU to create.</w:t>
      </w:r>
    </w:p>
    <w:p w14:paraId="16CA44BF" w14:textId="77777777" w:rsidR="00B8423A" w:rsidRPr="0003589D" w:rsidRDefault="00B8423A" w:rsidP="00B8423A">
      <w:p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Note that by default, when installing Active Directory, the domain </w:t>
      </w:r>
    </w:p>
    <w:p w14:paraId="68BC1360" w14:textId="77777777" w:rsidR="00B8423A" w:rsidRPr="0003589D" w:rsidRDefault="00B8423A" w:rsidP="00B8423A">
      <w:p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contains several built-in containers and OUs:</w:t>
      </w:r>
    </w:p>
    <w:p w14:paraId="1240285D" w14:textId="77777777" w:rsidR="00B8423A" w:rsidRPr="0003589D" w:rsidRDefault="00B8423A" w:rsidP="00B8423A">
      <w:pPr>
        <w:numPr>
          <w:ilvl w:val="0"/>
          <w:numId w:val="1"/>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Built in — this container contains administrative and domain local security groups.</w:t>
      </w:r>
    </w:p>
    <w:p w14:paraId="42592D22" w14:textId="77777777" w:rsidR="00B8423A" w:rsidRPr="0003589D" w:rsidRDefault="00B8423A" w:rsidP="00B8423A">
      <w:pPr>
        <w:numPr>
          <w:ilvl w:val="0"/>
          <w:numId w:val="1"/>
        </w:numPr>
        <w:spacing w:before="100" w:beforeAutospacing="1" w:after="100" w:afterAutospacing="1" w:line="240" w:lineRule="auto"/>
        <w:rPr>
          <w:rStyle w:val="Hyperlink"/>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Computers — in this container, by default, computer accounts are created through Computer Properties dialog after joining to the domain. Note. You can change the container in which computer accounts are created by default with the command:</w:t>
      </w:r>
      <w:r w:rsidRPr="0003589D">
        <w:rPr>
          <w:rStyle w:val="Hyperlink"/>
          <w:rFonts w:ascii="Times New Roman" w:hAnsi="Times New Roman" w:cs="Times New Roman"/>
          <w:sz w:val="32"/>
          <w:szCs w:val="32"/>
        </w:rPr>
        <w:t xml:space="preserve"> </w:t>
      </w:r>
    </w:p>
    <w:p w14:paraId="4DC21C51" w14:textId="77777777" w:rsidR="00B8423A" w:rsidRPr="0003589D" w:rsidRDefault="00B8423A" w:rsidP="00B8423A">
      <w:pPr>
        <w:numPr>
          <w:ilvl w:val="0"/>
          <w:numId w:val="1"/>
        </w:numPr>
        <w:spacing w:before="100" w:beforeAutospacing="1" w:after="100" w:afterAutospacing="1" w:line="240" w:lineRule="auto"/>
        <w:rPr>
          <w:rFonts w:ascii="Times New Roman" w:eastAsia="Times New Roman" w:hAnsi="Times New Roman" w:cs="Times New Roman"/>
          <w:sz w:val="32"/>
          <w:szCs w:val="32"/>
        </w:rPr>
      </w:pPr>
      <w:r w:rsidRPr="0003589D">
        <w:rPr>
          <w:rStyle w:val="Strong"/>
          <w:rFonts w:ascii="Times New Roman" w:hAnsi="Times New Roman" w:cs="Times New Roman"/>
          <w:sz w:val="32"/>
          <w:szCs w:val="32"/>
        </w:rPr>
        <w:t>Users</w:t>
      </w:r>
      <w:r w:rsidRPr="0003589D">
        <w:rPr>
          <w:rFonts w:ascii="Times New Roman" w:hAnsi="Times New Roman" w:cs="Times New Roman"/>
          <w:sz w:val="32"/>
          <w:szCs w:val="32"/>
        </w:rPr>
        <w:t xml:space="preserve"> — default container for new users and groups. Also, there are several predefined user accounts and groups (besides those in </w:t>
      </w:r>
    </w:p>
    <w:p w14:paraId="120E581B" w14:textId="77777777" w:rsidR="0003589D" w:rsidRDefault="0003589D" w:rsidP="00B8423A">
      <w:pPr>
        <w:spacing w:before="100" w:beforeAutospacing="1" w:after="100" w:afterAutospacing="1" w:line="240" w:lineRule="auto"/>
        <w:ind w:left="360"/>
        <w:jc w:val="right"/>
        <w:rPr>
          <w:rFonts w:ascii="Times New Roman" w:eastAsia="Times New Roman" w:hAnsi="Times New Roman" w:cs="Times New Roman"/>
          <w:sz w:val="32"/>
          <w:szCs w:val="32"/>
        </w:rPr>
      </w:pPr>
    </w:p>
    <w:p w14:paraId="6A5C7565" w14:textId="27C3E764" w:rsidR="00B8423A" w:rsidRPr="0003589D" w:rsidRDefault="0003589D" w:rsidP="00B8423A">
      <w:pPr>
        <w:spacing w:before="100" w:beforeAutospacing="1" w:after="100" w:afterAutospacing="1" w:line="240" w:lineRule="auto"/>
        <w:ind w:left="360"/>
        <w:jc w:val="right"/>
        <w:rPr>
          <w:rFonts w:ascii="Times New Roman" w:eastAsia="Times New Roman" w:hAnsi="Times New Roman" w:cs="Times New Roman"/>
          <w:sz w:val="32"/>
          <w:szCs w:val="32"/>
        </w:rPr>
      </w:pPr>
      <w:r>
        <w:rPr>
          <w:rFonts w:ascii="Times New Roman" w:eastAsia="Times New Roman" w:hAnsi="Times New Roman" w:cs="Times New Roman"/>
          <w:sz w:val="32"/>
          <w:szCs w:val="32"/>
        </w:rPr>
        <w:t>5</w:t>
      </w:r>
    </w:p>
    <w:p w14:paraId="722557C7" w14:textId="2AC533AE" w:rsidR="00B8423A" w:rsidRPr="0003589D" w:rsidRDefault="00B8423A" w:rsidP="00B8423A">
      <w:pPr>
        <w:numPr>
          <w:ilvl w:val="0"/>
          <w:numId w:val="1"/>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hAnsi="Times New Roman" w:cs="Times New Roman"/>
          <w:sz w:val="32"/>
          <w:szCs w:val="32"/>
        </w:rPr>
        <w:t>the Built-in container) in this container. This includes security groups for domain and forest management tasks. You can also change the default OU for users and groups with the command:</w:t>
      </w:r>
    </w:p>
    <w:p w14:paraId="1DA552C0" w14:textId="77777777" w:rsidR="00B8423A" w:rsidRPr="0003589D" w:rsidRDefault="00B8423A" w:rsidP="00B8423A">
      <w:pPr>
        <w:numPr>
          <w:ilvl w:val="0"/>
          <w:numId w:val="1"/>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Domain Controllers — this is the OU, which contains all the domain controllers. When a server </w:t>
      </w:r>
      <w:hyperlink r:id="rId6" w:tgtFrame="_self" w:history="1">
        <w:r w:rsidRPr="0003589D">
          <w:rPr>
            <w:rFonts w:ascii="Times New Roman" w:eastAsia="Times New Roman" w:hAnsi="Times New Roman" w:cs="Times New Roman"/>
            <w:sz w:val="32"/>
            <w:szCs w:val="32"/>
          </w:rPr>
          <w:t>is promoted to a domain controller</w:t>
        </w:r>
      </w:hyperlink>
      <w:r w:rsidRPr="0003589D">
        <w:rPr>
          <w:rFonts w:ascii="Times New Roman" w:eastAsia="Times New Roman" w:hAnsi="Times New Roman" w:cs="Times New Roman"/>
          <w:sz w:val="32"/>
          <w:szCs w:val="32"/>
        </w:rPr>
        <w:t>, its account is placed in this OU. The Default</w:t>
      </w:r>
    </w:p>
    <w:p w14:paraId="6A644120" w14:textId="77777777" w:rsidR="00B8423A" w:rsidRPr="0003589D" w:rsidRDefault="00B8423A" w:rsidP="00B8423A">
      <w:pPr>
        <w:numPr>
          <w:ilvl w:val="0"/>
          <w:numId w:val="1"/>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Domain Controller Policy is linked to this OU.</w:t>
      </w:r>
    </w:p>
    <w:p w14:paraId="23235D5E" w14:textId="77777777" w:rsidR="00B8423A" w:rsidRPr="0003589D" w:rsidRDefault="00B8423A" w:rsidP="00B8423A">
      <w:pPr>
        <w:spacing w:before="100" w:beforeAutospacing="1" w:after="100" w:afterAutospacing="1" w:line="240" w:lineRule="auto"/>
        <w:ind w:left="36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By default, any created Organizational Unit is protected from </w:t>
      </w:r>
    </w:p>
    <w:p w14:paraId="1EC1927A" w14:textId="77777777" w:rsidR="00B8423A" w:rsidRPr="0003589D" w:rsidRDefault="00B8423A" w:rsidP="00B8423A">
      <w:pPr>
        <w:spacing w:before="100" w:beforeAutospacing="1" w:after="100" w:afterAutospacing="1" w:line="240" w:lineRule="auto"/>
        <w:ind w:left="36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accidental deletion. If you open the properties of the created OU, you </w:t>
      </w:r>
    </w:p>
    <w:p w14:paraId="031D160F" w14:textId="77777777" w:rsidR="00B8423A" w:rsidRPr="0003589D" w:rsidRDefault="00B8423A" w:rsidP="00B8423A">
      <w:pPr>
        <w:spacing w:before="100" w:beforeAutospacing="1" w:after="100" w:afterAutospacing="1" w:line="240" w:lineRule="auto"/>
        <w:ind w:left="36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will see the option Protect object from accidental deletion is enabled </w:t>
      </w:r>
    </w:p>
    <w:p w14:paraId="0DE3F8B9" w14:textId="77777777" w:rsidR="00B8423A" w:rsidRPr="0003589D" w:rsidRDefault="00B8423A" w:rsidP="00B8423A">
      <w:pPr>
        <w:spacing w:before="100" w:beforeAutospacing="1" w:after="100" w:afterAutospacing="1" w:line="240" w:lineRule="auto"/>
        <w:ind w:left="36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on the Object tab. To delete this OU, you need to clear this checkbox. </w:t>
      </w:r>
    </w:p>
    <w:p w14:paraId="7DC97852" w14:textId="77777777" w:rsidR="00B8423A" w:rsidRPr="0003589D" w:rsidRDefault="00B8423A" w:rsidP="00B8423A">
      <w:pPr>
        <w:spacing w:before="100" w:beforeAutospacing="1" w:after="100" w:afterAutospacing="1" w:line="240" w:lineRule="auto"/>
        <w:ind w:left="36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When you delete OU, you delete all other (nested) objects that it </w:t>
      </w:r>
    </w:p>
    <w:p w14:paraId="3519CB97" w14:textId="77777777" w:rsidR="00B8423A" w:rsidRPr="0003589D" w:rsidRDefault="00B8423A" w:rsidP="00B8423A">
      <w:pPr>
        <w:spacing w:before="100" w:beforeAutospacing="1" w:after="100" w:afterAutospacing="1" w:line="240" w:lineRule="auto"/>
        <w:ind w:left="36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contains.</w:t>
      </w:r>
    </w:p>
    <w:p w14:paraId="39A4259D" w14:textId="77777777" w:rsidR="00B8423A" w:rsidRPr="0003589D" w:rsidRDefault="00B8423A" w:rsidP="00B8423A">
      <w:pPr>
        <w:spacing w:after="0" w:line="240" w:lineRule="auto"/>
        <w:jc w:val="center"/>
        <w:rPr>
          <w:rFonts w:ascii="Times New Roman" w:eastAsia="Times New Roman" w:hAnsi="Times New Roman" w:cs="Times New Roman"/>
          <w:sz w:val="32"/>
          <w:szCs w:val="32"/>
        </w:rPr>
      </w:pPr>
      <w:r w:rsidRPr="0003589D">
        <w:rPr>
          <w:rFonts w:ascii="Times New Roman" w:eastAsia="Times New Roman" w:hAnsi="Times New Roman" w:cs="Times New Roman"/>
          <w:b/>
          <w:bCs/>
          <w:sz w:val="32"/>
          <w:szCs w:val="32"/>
        </w:rPr>
        <w:t>Creating new OU in Active Directory Users and Computers snap-in</w:t>
      </w:r>
    </w:p>
    <w:p w14:paraId="6943D5FE" w14:textId="77777777" w:rsidR="00B8423A" w:rsidRPr="0003589D" w:rsidRDefault="00B8423A" w:rsidP="00B8423A">
      <w:pPr>
        <w:numPr>
          <w:ilvl w:val="0"/>
          <w:numId w:val="2"/>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Go to Control Panel &gt; Administrative Tools and double-click Active Directory Users and Computers.</w:t>
      </w:r>
    </w:p>
    <w:p w14:paraId="6A7568EF" w14:textId="77777777" w:rsidR="00B8423A" w:rsidRPr="0003589D" w:rsidRDefault="00B8423A" w:rsidP="00B8423A">
      <w:pPr>
        <w:numPr>
          <w:ilvl w:val="0"/>
          <w:numId w:val="2"/>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In the left pane (console tree), right-click the domain name, point to New and click Organizational Unit (Fig. ... </w:t>
      </w:r>
    </w:p>
    <w:p w14:paraId="354775BC" w14:textId="77777777" w:rsidR="00B8423A" w:rsidRPr="0003589D" w:rsidRDefault="00B8423A" w:rsidP="00B8423A">
      <w:pPr>
        <w:numPr>
          <w:ilvl w:val="0"/>
          <w:numId w:val="2"/>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Enter a unique name for the OU and click OK.</w:t>
      </w:r>
    </w:p>
    <w:p w14:paraId="117C9021" w14:textId="77777777" w:rsidR="00B8423A" w:rsidRPr="0003589D" w:rsidRDefault="00B8423A" w:rsidP="00B8423A">
      <w:pPr>
        <w:spacing w:before="100" w:beforeAutospacing="1" w:after="100" w:afterAutospacing="1" w:line="240" w:lineRule="auto"/>
        <w:rPr>
          <w:rFonts w:ascii="Times New Roman" w:eastAsia="Times New Roman" w:hAnsi="Times New Roman" w:cs="Times New Roman"/>
          <w:sz w:val="32"/>
          <w:szCs w:val="32"/>
        </w:rPr>
      </w:pPr>
    </w:p>
    <w:p w14:paraId="533EFBBA" w14:textId="77777777" w:rsidR="0003589D" w:rsidRDefault="0003589D" w:rsidP="00B8423A">
      <w:pPr>
        <w:spacing w:after="0" w:line="240" w:lineRule="auto"/>
        <w:jc w:val="center"/>
        <w:rPr>
          <w:rFonts w:ascii="Times New Roman" w:eastAsia="Times New Roman" w:hAnsi="Times New Roman" w:cs="Times New Roman"/>
          <w:b/>
          <w:bCs/>
          <w:sz w:val="32"/>
          <w:szCs w:val="32"/>
        </w:rPr>
      </w:pPr>
    </w:p>
    <w:p w14:paraId="272AFE48" w14:textId="77777777" w:rsidR="0003589D" w:rsidRDefault="0003589D" w:rsidP="00B8423A">
      <w:pPr>
        <w:spacing w:after="0" w:line="240" w:lineRule="auto"/>
        <w:jc w:val="center"/>
        <w:rPr>
          <w:rFonts w:ascii="Times New Roman" w:eastAsia="Times New Roman" w:hAnsi="Times New Roman" w:cs="Times New Roman"/>
          <w:b/>
          <w:bCs/>
          <w:sz w:val="32"/>
          <w:szCs w:val="32"/>
        </w:rPr>
      </w:pPr>
    </w:p>
    <w:p w14:paraId="7206D28D" w14:textId="77777777" w:rsidR="0003589D" w:rsidRDefault="0003589D" w:rsidP="00B8423A">
      <w:pPr>
        <w:spacing w:after="0" w:line="240" w:lineRule="auto"/>
        <w:jc w:val="center"/>
        <w:rPr>
          <w:rFonts w:ascii="Times New Roman" w:eastAsia="Times New Roman" w:hAnsi="Times New Roman" w:cs="Times New Roman"/>
          <w:b/>
          <w:bCs/>
          <w:sz w:val="32"/>
          <w:szCs w:val="32"/>
        </w:rPr>
      </w:pPr>
    </w:p>
    <w:p w14:paraId="4560CB42" w14:textId="77777777" w:rsidR="0003589D" w:rsidRDefault="0003589D" w:rsidP="00B8423A">
      <w:pPr>
        <w:spacing w:after="0" w:line="240" w:lineRule="auto"/>
        <w:jc w:val="center"/>
        <w:rPr>
          <w:rFonts w:ascii="Times New Roman" w:eastAsia="Times New Roman" w:hAnsi="Times New Roman" w:cs="Times New Roman"/>
          <w:b/>
          <w:bCs/>
          <w:sz w:val="32"/>
          <w:szCs w:val="32"/>
        </w:rPr>
      </w:pPr>
    </w:p>
    <w:p w14:paraId="37CDFEEA" w14:textId="74B935DD" w:rsidR="0003589D" w:rsidRDefault="0003589D" w:rsidP="0003589D">
      <w:pPr>
        <w:spacing w:after="0" w:line="240" w:lineRule="auto"/>
        <w:jc w:val="right"/>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lastRenderedPageBreak/>
        <w:t>6</w:t>
      </w:r>
    </w:p>
    <w:p w14:paraId="72B20BDD" w14:textId="2D62867C" w:rsidR="00B8423A" w:rsidRPr="0003589D" w:rsidRDefault="00B8423A" w:rsidP="00B8423A">
      <w:pPr>
        <w:spacing w:after="0" w:line="240" w:lineRule="auto"/>
        <w:jc w:val="center"/>
        <w:rPr>
          <w:rFonts w:ascii="Times New Roman" w:eastAsia="Times New Roman" w:hAnsi="Times New Roman" w:cs="Times New Roman"/>
          <w:sz w:val="32"/>
          <w:szCs w:val="32"/>
        </w:rPr>
      </w:pPr>
      <w:r w:rsidRPr="0003589D">
        <w:rPr>
          <w:rFonts w:ascii="Times New Roman" w:eastAsia="Times New Roman" w:hAnsi="Times New Roman" w:cs="Times New Roman"/>
          <w:b/>
          <w:bCs/>
          <w:sz w:val="32"/>
          <w:szCs w:val="32"/>
        </w:rPr>
        <w:t>How to Create a Security Group in Active Directory</w:t>
      </w:r>
    </w:p>
    <w:p w14:paraId="337E213C" w14:textId="77777777" w:rsidR="00B8423A" w:rsidRPr="0003589D" w:rsidRDefault="00B8423A" w:rsidP="00B8423A">
      <w:pPr>
        <w:numPr>
          <w:ilvl w:val="0"/>
          <w:numId w:val="3"/>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Open the Active Directory Users and Computers Console.</w:t>
      </w:r>
    </w:p>
    <w:p w14:paraId="08CDCFB2" w14:textId="38B095B0" w:rsidR="00B8423A" w:rsidRPr="0003589D" w:rsidRDefault="00B8423A" w:rsidP="00B8423A">
      <w:pPr>
        <w:numPr>
          <w:ilvl w:val="0"/>
          <w:numId w:val="3"/>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Select the container in which you want to store your group (“Users”, for example).</w:t>
      </w:r>
    </w:p>
    <w:p w14:paraId="6D7A0F3E" w14:textId="05F68E66" w:rsidR="00B8423A" w:rsidRPr="0003589D" w:rsidRDefault="00B8423A" w:rsidP="0003589D">
      <w:pPr>
        <w:numPr>
          <w:ilvl w:val="0"/>
          <w:numId w:val="3"/>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Click “Action” – “New” – “Group”</w:t>
      </w:r>
    </w:p>
    <w:p w14:paraId="1BE28B13" w14:textId="5FF24CD2" w:rsidR="00B8423A" w:rsidRPr="0003589D" w:rsidRDefault="00B8423A" w:rsidP="00B8423A">
      <w:pPr>
        <w:numPr>
          <w:ilvl w:val="0"/>
          <w:numId w:val="3"/>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Name your group using the Group name text box and enter a </w:t>
      </w:r>
    </w:p>
    <w:p w14:paraId="5CFE0D66" w14:textId="77777777" w:rsidR="00B8423A" w:rsidRPr="0003589D" w:rsidRDefault="00B8423A" w:rsidP="00B8423A">
      <w:pPr>
        <w:spacing w:before="100" w:beforeAutospacing="1" w:after="100" w:afterAutospacing="1" w:line="240" w:lineRule="auto"/>
        <w:ind w:left="36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description.</w:t>
      </w:r>
    </w:p>
    <w:p w14:paraId="277691A3" w14:textId="77777777" w:rsidR="0003589D" w:rsidRPr="0003589D" w:rsidRDefault="0003589D" w:rsidP="0003589D">
      <w:pPr>
        <w:spacing w:before="100" w:beforeAutospacing="1" w:after="100" w:afterAutospacing="1" w:line="240" w:lineRule="auto"/>
        <w:outlineLvl w:val="0"/>
        <w:rPr>
          <w:rFonts w:ascii="Times New Roman" w:eastAsia="Times New Roman" w:hAnsi="Times New Roman" w:cs="Times New Roman"/>
          <w:b/>
          <w:bCs/>
          <w:kern w:val="36"/>
          <w:sz w:val="32"/>
          <w:szCs w:val="32"/>
        </w:rPr>
      </w:pPr>
    </w:p>
    <w:p w14:paraId="5BBA2BF1" w14:textId="77777777" w:rsidR="00B8423A" w:rsidRPr="0003589D" w:rsidRDefault="00B8423A" w:rsidP="00B8423A">
      <w:pPr>
        <w:pStyle w:val="ListParagraph"/>
        <w:spacing w:before="100" w:beforeAutospacing="1" w:after="100" w:afterAutospacing="1" w:line="240" w:lineRule="auto"/>
        <w:jc w:val="center"/>
        <w:outlineLvl w:val="0"/>
        <w:rPr>
          <w:rFonts w:ascii="Times New Roman" w:eastAsia="Times New Roman" w:hAnsi="Times New Roman" w:cs="Times New Roman"/>
          <w:b/>
          <w:bCs/>
          <w:kern w:val="36"/>
          <w:sz w:val="32"/>
          <w:szCs w:val="32"/>
        </w:rPr>
      </w:pPr>
      <w:r w:rsidRPr="0003589D">
        <w:rPr>
          <w:rFonts w:ascii="Times New Roman" w:eastAsia="Times New Roman" w:hAnsi="Times New Roman" w:cs="Times New Roman"/>
          <w:b/>
          <w:bCs/>
          <w:kern w:val="36"/>
          <w:sz w:val="32"/>
          <w:szCs w:val="32"/>
        </w:rPr>
        <w:t>Steps to add users to the group</w:t>
      </w:r>
    </w:p>
    <w:p w14:paraId="10349BDD"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Step 1: Open Computer Management window, click Groups.</w:t>
      </w:r>
      <w:r w:rsidRPr="0003589D">
        <w:rPr>
          <w:rFonts w:ascii="Times New Roman" w:eastAsia="Times New Roman" w:hAnsi="Times New Roman" w:cs="Times New Roman"/>
          <w:sz w:val="32"/>
          <w:szCs w:val="32"/>
        </w:rPr>
        <w:br/>
      </w:r>
    </w:p>
    <w:p w14:paraId="4D4C228F"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Step 2: Click the name of the group that you want to add users to </w:t>
      </w:r>
    </w:p>
    <w:p w14:paraId="7CD6A768"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p>
    <w:p w14:paraId="51E12A5B"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(DataStage).</w:t>
      </w:r>
      <w:r w:rsidRPr="0003589D">
        <w:rPr>
          <w:rFonts w:ascii="Times New Roman" w:eastAsia="Times New Roman" w:hAnsi="Times New Roman" w:cs="Times New Roman"/>
          <w:sz w:val="32"/>
          <w:szCs w:val="32"/>
        </w:rPr>
        <w:br/>
      </w:r>
    </w:p>
    <w:p w14:paraId="4622BC5A"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Step 3: Click Action &gt; Add to Group.</w:t>
      </w:r>
      <w:r w:rsidRPr="0003589D">
        <w:rPr>
          <w:rFonts w:ascii="Times New Roman" w:eastAsia="Times New Roman" w:hAnsi="Times New Roman" w:cs="Times New Roman"/>
          <w:sz w:val="32"/>
          <w:szCs w:val="32"/>
        </w:rPr>
        <w:br/>
      </w:r>
    </w:p>
    <w:p w14:paraId="3DA093A0"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Step 4: In the User Properties window, click Add. Add users to the group.</w:t>
      </w:r>
      <w:r w:rsidRPr="0003589D">
        <w:rPr>
          <w:rFonts w:ascii="Times New Roman" w:eastAsia="Times New Roman" w:hAnsi="Times New Roman" w:cs="Times New Roman"/>
          <w:sz w:val="32"/>
          <w:szCs w:val="32"/>
        </w:rPr>
        <w:br/>
      </w:r>
    </w:p>
    <w:p w14:paraId="544C2D2D"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Step 5: In the Select Users or Groups window, click Location.</w:t>
      </w:r>
      <w:r w:rsidRPr="0003589D">
        <w:rPr>
          <w:rFonts w:ascii="Times New Roman" w:eastAsia="Times New Roman" w:hAnsi="Times New Roman" w:cs="Times New Roman"/>
          <w:sz w:val="32"/>
          <w:szCs w:val="32"/>
        </w:rPr>
        <w:br/>
      </w:r>
    </w:p>
    <w:p w14:paraId="096DFF34"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Step 6: Click the name of your local computer, and then click OK.</w:t>
      </w:r>
      <w:r w:rsidRPr="0003589D">
        <w:rPr>
          <w:rFonts w:ascii="Times New Roman" w:eastAsia="Times New Roman" w:hAnsi="Times New Roman" w:cs="Times New Roman"/>
          <w:sz w:val="32"/>
          <w:szCs w:val="32"/>
        </w:rPr>
        <w:br/>
      </w:r>
    </w:p>
    <w:p w14:paraId="5BE417ED"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Step 7: In the Select Users window, click Advanced.</w:t>
      </w:r>
      <w:r w:rsidRPr="0003589D">
        <w:rPr>
          <w:rFonts w:ascii="Times New Roman" w:eastAsia="Times New Roman" w:hAnsi="Times New Roman" w:cs="Times New Roman"/>
          <w:sz w:val="32"/>
          <w:szCs w:val="32"/>
        </w:rPr>
        <w:br/>
      </w:r>
    </w:p>
    <w:p w14:paraId="5876B51D"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Step 8: In the window that opens, click Find Now.</w:t>
      </w:r>
      <w:r w:rsidRPr="0003589D">
        <w:rPr>
          <w:rFonts w:ascii="Times New Roman" w:eastAsia="Times New Roman" w:hAnsi="Times New Roman" w:cs="Times New Roman"/>
          <w:sz w:val="32"/>
          <w:szCs w:val="32"/>
        </w:rPr>
        <w:br/>
      </w:r>
    </w:p>
    <w:p w14:paraId="3E8E23F1" w14:textId="0ABDD423" w:rsidR="00B8423A" w:rsidRPr="0003589D" w:rsidRDefault="00B8423A" w:rsidP="0003589D">
      <w:pPr>
        <w:spacing w:before="100" w:beforeAutospacing="1" w:after="100" w:afterAutospacing="1" w:line="240" w:lineRule="auto"/>
        <w:outlineLvl w:val="0"/>
        <w:rPr>
          <w:rFonts w:ascii="Times New Roman" w:eastAsia="Times New Roman" w:hAnsi="Times New Roman" w:cs="Times New Roman"/>
          <w:sz w:val="32"/>
          <w:szCs w:val="32"/>
        </w:rPr>
      </w:pPr>
    </w:p>
    <w:p w14:paraId="36BFC350" w14:textId="75B4AB5A" w:rsidR="0003589D" w:rsidRDefault="0003589D" w:rsidP="0003589D">
      <w:pPr>
        <w:pStyle w:val="ListParagraph"/>
        <w:spacing w:before="100" w:beforeAutospacing="1" w:after="100" w:afterAutospacing="1" w:line="240" w:lineRule="auto"/>
        <w:jc w:val="right"/>
        <w:outlineLvl w:val="0"/>
        <w:rPr>
          <w:rFonts w:ascii="Times New Roman" w:eastAsia="Times New Roman" w:hAnsi="Times New Roman" w:cs="Times New Roman"/>
          <w:sz w:val="32"/>
          <w:szCs w:val="32"/>
        </w:rPr>
      </w:pPr>
      <w:r>
        <w:rPr>
          <w:rFonts w:ascii="Times New Roman" w:eastAsia="Times New Roman" w:hAnsi="Times New Roman" w:cs="Times New Roman"/>
          <w:sz w:val="32"/>
          <w:szCs w:val="32"/>
        </w:rPr>
        <w:lastRenderedPageBreak/>
        <w:t>7</w:t>
      </w:r>
    </w:p>
    <w:p w14:paraId="5D0F0774" w14:textId="31697BD1"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Step 9: Click the names of users that you want to include in the </w:t>
      </w:r>
    </w:p>
    <w:p w14:paraId="6A020F7D" w14:textId="77777777" w:rsidR="00DA3194" w:rsidRDefault="00DA3194"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p>
    <w:p w14:paraId="1A2730DA" w14:textId="77777777" w:rsidR="00DA3194"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group, and click OK. At a minimum, include all authenticated </w:t>
      </w:r>
    </w:p>
    <w:p w14:paraId="7FCFD6E0" w14:textId="77777777" w:rsidR="00DA3194" w:rsidRDefault="00DA3194"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p>
    <w:p w14:paraId="249DD8E4" w14:textId="6C89DC28"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users.</w:t>
      </w:r>
      <w:r w:rsidRPr="0003589D">
        <w:rPr>
          <w:rFonts w:ascii="Times New Roman" w:eastAsia="Times New Roman" w:hAnsi="Times New Roman" w:cs="Times New Roman"/>
          <w:sz w:val="32"/>
          <w:szCs w:val="32"/>
        </w:rPr>
        <w:br/>
      </w:r>
    </w:p>
    <w:p w14:paraId="56965DF2"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Step 10: Click OK three times to return to the Computer </w:t>
      </w:r>
    </w:p>
    <w:p w14:paraId="619EF2D1"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p>
    <w:p w14:paraId="29D616F7"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Management window.</w:t>
      </w:r>
      <w:r w:rsidRPr="0003589D">
        <w:rPr>
          <w:rFonts w:ascii="Times New Roman" w:eastAsia="Times New Roman" w:hAnsi="Times New Roman" w:cs="Times New Roman"/>
          <w:sz w:val="32"/>
          <w:szCs w:val="32"/>
        </w:rPr>
        <w:br/>
      </w:r>
    </w:p>
    <w:p w14:paraId="153BCFCF"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Step 11: Close the Computer Management window.</w:t>
      </w:r>
    </w:p>
    <w:p w14:paraId="329FF604"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p>
    <w:p w14:paraId="3DADCBAC" w14:textId="77777777" w:rsidR="00B8423A" w:rsidRPr="0003589D" w:rsidRDefault="00B8423A" w:rsidP="00B8423A">
      <w:pPr>
        <w:pStyle w:val="ListParagraph"/>
        <w:spacing w:before="100" w:beforeAutospacing="1" w:after="100" w:afterAutospacing="1" w:line="240" w:lineRule="auto"/>
        <w:outlineLvl w:val="0"/>
        <w:rPr>
          <w:rFonts w:ascii="Times New Roman" w:eastAsia="Times New Roman" w:hAnsi="Times New Roman" w:cs="Times New Roman"/>
          <w:sz w:val="32"/>
          <w:szCs w:val="32"/>
        </w:rPr>
      </w:pPr>
    </w:p>
    <w:p w14:paraId="4F6B659E" w14:textId="77777777" w:rsidR="00B8423A" w:rsidRPr="0003589D" w:rsidRDefault="00B8423A" w:rsidP="00B8423A">
      <w:pPr>
        <w:pStyle w:val="ListParagraph"/>
        <w:spacing w:before="100" w:beforeAutospacing="1" w:after="100" w:afterAutospacing="1" w:line="240" w:lineRule="auto"/>
        <w:jc w:val="center"/>
        <w:outlineLvl w:val="0"/>
        <w:rPr>
          <w:rFonts w:ascii="Times New Roman" w:eastAsia="Times New Roman" w:hAnsi="Times New Roman" w:cs="Times New Roman"/>
          <w:b/>
          <w:bCs/>
          <w:sz w:val="32"/>
          <w:szCs w:val="32"/>
        </w:rPr>
      </w:pPr>
      <w:r w:rsidRPr="0003589D">
        <w:rPr>
          <w:rFonts w:ascii="Times New Roman" w:eastAsia="Times New Roman" w:hAnsi="Times New Roman" w:cs="Times New Roman"/>
          <w:b/>
          <w:bCs/>
          <w:sz w:val="32"/>
          <w:szCs w:val="32"/>
        </w:rPr>
        <w:t>Reset Password For A User Account</w:t>
      </w:r>
    </w:p>
    <w:p w14:paraId="662639F5" w14:textId="77777777" w:rsidR="00B8423A" w:rsidRPr="0003589D" w:rsidRDefault="00B8423A" w:rsidP="00B8423A">
      <w:pPr>
        <w:pStyle w:val="ListParagraph"/>
        <w:spacing w:before="100" w:beforeAutospacing="1" w:after="100" w:afterAutospacing="1" w:line="240" w:lineRule="auto"/>
        <w:jc w:val="center"/>
        <w:outlineLvl w:val="0"/>
        <w:rPr>
          <w:rFonts w:ascii="Times New Roman" w:eastAsia="Times New Roman" w:hAnsi="Times New Roman" w:cs="Times New Roman"/>
          <w:b/>
          <w:bCs/>
          <w:sz w:val="32"/>
          <w:szCs w:val="32"/>
        </w:rPr>
      </w:pPr>
    </w:p>
    <w:p w14:paraId="638A6ADB" w14:textId="77777777" w:rsidR="00B8423A" w:rsidRPr="0003589D" w:rsidRDefault="00B8423A" w:rsidP="00B8423A">
      <w:pPr>
        <w:numPr>
          <w:ilvl w:val="0"/>
          <w:numId w:val="4"/>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Press Windows key + R.</w:t>
      </w:r>
    </w:p>
    <w:p w14:paraId="50324141" w14:textId="77777777" w:rsidR="00B8423A" w:rsidRPr="0003589D" w:rsidRDefault="00B8423A" w:rsidP="00B8423A">
      <w:pPr>
        <w:numPr>
          <w:ilvl w:val="0"/>
          <w:numId w:val="4"/>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Type: control userpasswords2.</w:t>
      </w:r>
    </w:p>
    <w:p w14:paraId="32FE3175" w14:textId="77777777" w:rsidR="00B8423A" w:rsidRPr="0003589D" w:rsidRDefault="00B8423A" w:rsidP="00B8423A">
      <w:pPr>
        <w:numPr>
          <w:ilvl w:val="0"/>
          <w:numId w:val="4"/>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Hit Enter key on your keyboard.</w:t>
      </w:r>
    </w:p>
    <w:p w14:paraId="5CBC1CFC" w14:textId="77777777" w:rsidR="00B8423A" w:rsidRPr="0003589D" w:rsidRDefault="00B8423A" w:rsidP="00B8423A">
      <w:pPr>
        <w:numPr>
          <w:ilvl w:val="0"/>
          <w:numId w:val="4"/>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Select the account, then click Reset password.</w:t>
      </w:r>
    </w:p>
    <w:p w14:paraId="37B0D454" w14:textId="77777777" w:rsidR="00B8423A" w:rsidRPr="0003589D" w:rsidRDefault="00B8423A" w:rsidP="00B8423A">
      <w:pPr>
        <w:numPr>
          <w:ilvl w:val="0"/>
          <w:numId w:val="4"/>
        </w:numPr>
        <w:spacing w:before="100" w:beforeAutospacing="1" w:after="100" w:afterAutospacing="1"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Enter the new password and confirm it, then click OK.</w:t>
      </w:r>
    </w:p>
    <w:p w14:paraId="15CE59C2" w14:textId="77777777" w:rsidR="00B8423A" w:rsidRPr="0003589D" w:rsidRDefault="00B8423A" w:rsidP="00B8423A">
      <w:pPr>
        <w:spacing w:before="100" w:beforeAutospacing="1" w:after="100" w:afterAutospacing="1" w:line="240" w:lineRule="auto"/>
        <w:rPr>
          <w:rFonts w:ascii="Times New Roman" w:eastAsia="Times New Roman" w:hAnsi="Times New Roman" w:cs="Times New Roman"/>
          <w:sz w:val="32"/>
          <w:szCs w:val="32"/>
        </w:rPr>
      </w:pPr>
    </w:p>
    <w:p w14:paraId="285626A5" w14:textId="77777777" w:rsidR="00B8423A" w:rsidRPr="0003589D" w:rsidRDefault="00B8423A" w:rsidP="00B8423A">
      <w:pPr>
        <w:spacing w:before="100" w:beforeAutospacing="1" w:after="100" w:afterAutospacing="1" w:line="240" w:lineRule="auto"/>
        <w:jc w:val="center"/>
        <w:rPr>
          <w:rFonts w:ascii="Times New Roman" w:eastAsia="Times New Roman" w:hAnsi="Times New Roman" w:cs="Times New Roman"/>
          <w:b/>
          <w:bCs/>
          <w:sz w:val="32"/>
          <w:szCs w:val="32"/>
        </w:rPr>
      </w:pPr>
      <w:r w:rsidRPr="0003589D">
        <w:rPr>
          <w:rFonts w:ascii="Times New Roman" w:eastAsia="Times New Roman" w:hAnsi="Times New Roman" w:cs="Times New Roman"/>
          <w:b/>
          <w:bCs/>
          <w:sz w:val="32"/>
          <w:szCs w:val="32"/>
        </w:rPr>
        <w:t>Disable User Account</w:t>
      </w:r>
    </w:p>
    <w:p w14:paraId="0C154024" w14:textId="77777777" w:rsidR="00B8423A" w:rsidRPr="0003589D" w:rsidRDefault="00B8423A" w:rsidP="00B8423A">
      <w:pPr>
        <w:pStyle w:val="ListParagraph"/>
        <w:numPr>
          <w:ilvl w:val="0"/>
          <w:numId w:val="5"/>
        </w:numPr>
        <w:spacing w:after="0"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Right-click the user account you want to disable and then </w:t>
      </w:r>
      <w:r w:rsidRPr="0003589D">
        <w:rPr>
          <w:rFonts w:ascii="Times New Roman" w:eastAsia="Times New Roman" w:hAnsi="Times New Roman" w:cs="Times New Roman"/>
          <w:b/>
          <w:bCs/>
          <w:sz w:val="32"/>
          <w:szCs w:val="32"/>
        </w:rPr>
        <w:t>click “Properties</w:t>
      </w:r>
      <w:r w:rsidRPr="0003589D">
        <w:rPr>
          <w:rFonts w:ascii="Times New Roman" w:eastAsia="Times New Roman" w:hAnsi="Times New Roman" w:cs="Times New Roman"/>
          <w:sz w:val="32"/>
          <w:szCs w:val="32"/>
        </w:rPr>
        <w:t xml:space="preserve">.” </w:t>
      </w:r>
    </w:p>
    <w:p w14:paraId="264A6166" w14:textId="77777777" w:rsidR="00B8423A" w:rsidRPr="0003589D" w:rsidRDefault="00B8423A" w:rsidP="00B8423A">
      <w:pPr>
        <w:pStyle w:val="ListParagraph"/>
        <w:numPr>
          <w:ilvl w:val="0"/>
          <w:numId w:val="5"/>
        </w:numPr>
        <w:spacing w:after="0"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 xml:space="preserve">In the Properties window that opens, select the “Account is Disabled” checkbox and then click “OK” to save the changes. </w:t>
      </w:r>
    </w:p>
    <w:p w14:paraId="0E874200" w14:textId="77777777" w:rsidR="00B8423A" w:rsidRPr="0003589D" w:rsidRDefault="00B8423A" w:rsidP="00B8423A">
      <w:pPr>
        <w:pStyle w:val="ListParagraph"/>
        <w:numPr>
          <w:ilvl w:val="0"/>
          <w:numId w:val="5"/>
        </w:numPr>
        <w:spacing w:after="0" w:line="240" w:lineRule="auto"/>
        <w:rPr>
          <w:rFonts w:ascii="Times New Roman" w:eastAsia="Times New Roman" w:hAnsi="Times New Roman" w:cs="Times New Roman"/>
          <w:sz w:val="32"/>
          <w:szCs w:val="32"/>
        </w:rPr>
      </w:pPr>
      <w:r w:rsidRPr="0003589D">
        <w:rPr>
          <w:rFonts w:ascii="Times New Roman" w:eastAsia="Times New Roman" w:hAnsi="Times New Roman" w:cs="Times New Roman"/>
          <w:sz w:val="32"/>
          <w:szCs w:val="32"/>
        </w:rPr>
        <w:t>Repeat the previous steps for any other user accounts you want to disable.</w:t>
      </w:r>
    </w:p>
    <w:p w14:paraId="4E7A6A5E" w14:textId="1ECAFEDE" w:rsidR="00B8423A" w:rsidRPr="0003589D" w:rsidRDefault="00B8423A" w:rsidP="00B8423A">
      <w:pPr>
        <w:rPr>
          <w:sz w:val="32"/>
          <w:szCs w:val="32"/>
        </w:rPr>
      </w:pPr>
    </w:p>
    <w:p w14:paraId="62E2BC22" w14:textId="77777777" w:rsidR="00B8423A" w:rsidRPr="0003589D" w:rsidRDefault="00B8423A" w:rsidP="00B8423A">
      <w:pPr>
        <w:spacing w:after="200" w:line="276" w:lineRule="auto"/>
        <w:rPr>
          <w:rFonts w:ascii="Times New Roman" w:hAnsi="Times New Roman" w:cs="Times New Roman"/>
          <w:sz w:val="32"/>
          <w:szCs w:val="32"/>
        </w:rPr>
      </w:pPr>
    </w:p>
    <w:p w14:paraId="672E7148" w14:textId="421391F6" w:rsidR="00B8423A" w:rsidRPr="0003589D" w:rsidRDefault="0003589D" w:rsidP="00B8423A">
      <w:pPr>
        <w:spacing w:after="200" w:line="276" w:lineRule="auto"/>
        <w:jc w:val="right"/>
        <w:rPr>
          <w:rFonts w:ascii="Times New Roman" w:hAnsi="Times New Roman" w:cs="Times New Roman"/>
          <w:sz w:val="32"/>
          <w:szCs w:val="32"/>
        </w:rPr>
      </w:pPr>
      <w:r>
        <w:rPr>
          <w:rFonts w:ascii="Times New Roman" w:hAnsi="Times New Roman" w:cs="Times New Roman"/>
          <w:sz w:val="32"/>
          <w:szCs w:val="32"/>
        </w:rPr>
        <w:lastRenderedPageBreak/>
        <w:t>8</w:t>
      </w:r>
    </w:p>
    <w:p w14:paraId="64B2C3AC"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Group policy describes a windows feature that controls computer and </w:t>
      </w:r>
    </w:p>
    <w:p w14:paraId="3D920189"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user accounts. A Group policy applies settings and configurations for </w:t>
      </w:r>
    </w:p>
    <w:p w14:paraId="4DE48301"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these accounts in active directory domain Group policy objects involve </w:t>
      </w:r>
    </w:p>
    <w:p w14:paraId="7873861A"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network configuration settings application software deployment desktop </w:t>
      </w:r>
    </w:p>
    <w:p w14:paraId="422FD59C" w14:textId="5282A151" w:rsidR="00B8423A" w:rsidRPr="00B8423A"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application settings security settings.</w:t>
      </w:r>
    </w:p>
    <w:p w14:paraId="4E917F84" w14:textId="77777777" w:rsidR="00C30C05" w:rsidRDefault="00C30C05" w:rsidP="00B8423A">
      <w:pPr>
        <w:spacing w:before="100" w:beforeAutospacing="1" w:after="100" w:afterAutospacing="1" w:line="240" w:lineRule="auto"/>
        <w:outlineLvl w:val="1"/>
        <w:rPr>
          <w:rFonts w:ascii="Times New Roman" w:eastAsia="Times New Roman" w:hAnsi="Times New Roman" w:cs="Times New Roman"/>
          <w:b/>
          <w:bCs/>
          <w:sz w:val="32"/>
          <w:szCs w:val="32"/>
        </w:rPr>
      </w:pPr>
    </w:p>
    <w:p w14:paraId="4022960B" w14:textId="67193EF7" w:rsidR="00B8423A" w:rsidRPr="00B8423A" w:rsidRDefault="00B8423A" w:rsidP="00B8423A">
      <w:pPr>
        <w:spacing w:before="100" w:beforeAutospacing="1" w:after="100" w:afterAutospacing="1" w:line="240" w:lineRule="auto"/>
        <w:outlineLvl w:val="1"/>
        <w:rPr>
          <w:rFonts w:ascii="Times New Roman" w:eastAsia="Times New Roman" w:hAnsi="Times New Roman" w:cs="Times New Roman"/>
          <w:b/>
          <w:bCs/>
          <w:sz w:val="32"/>
          <w:szCs w:val="32"/>
        </w:rPr>
      </w:pPr>
      <w:r w:rsidRPr="00B8423A">
        <w:rPr>
          <w:rFonts w:ascii="Times New Roman" w:eastAsia="Times New Roman" w:hAnsi="Times New Roman" w:cs="Times New Roman"/>
          <w:b/>
          <w:bCs/>
          <w:sz w:val="32"/>
          <w:szCs w:val="32"/>
        </w:rPr>
        <w:t>How to Change the Account Lockout Policy in Active Directory </w:t>
      </w:r>
    </w:p>
    <w:p w14:paraId="09E2EBB5" w14:textId="77777777" w:rsidR="00B8423A" w:rsidRPr="00B8423A" w:rsidRDefault="00B8423A" w:rsidP="00B8423A">
      <w:p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To edit and change the Account Lockout Policy settings, do the following:</w:t>
      </w:r>
    </w:p>
    <w:p w14:paraId="61792BB6" w14:textId="77777777" w:rsidR="00B8423A" w:rsidRPr="00B8423A" w:rsidRDefault="00B8423A" w:rsidP="00B8423A">
      <w:pPr>
        <w:numPr>
          <w:ilvl w:val="0"/>
          <w:numId w:val="6"/>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Go to Start Menu → Administrative Tools → Group Policy Management</w:t>
      </w:r>
    </w:p>
    <w:p w14:paraId="008EBE5C" w14:textId="77777777" w:rsidR="00B8423A" w:rsidRPr="00B8423A" w:rsidRDefault="00B8423A" w:rsidP="00B8423A">
      <w:pPr>
        <w:numPr>
          <w:ilvl w:val="0"/>
          <w:numId w:val="6"/>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In the console tree, expand the Forest and then Domains. Select the domain for which the Account policies have to be set</w:t>
      </w:r>
    </w:p>
    <w:p w14:paraId="7F298FB5" w14:textId="77777777" w:rsidR="00B8423A" w:rsidRPr="00B8423A" w:rsidRDefault="00B8423A" w:rsidP="00B8423A">
      <w:pPr>
        <w:numPr>
          <w:ilvl w:val="0"/>
          <w:numId w:val="6"/>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Double-click the domain to reveal the GPOs linked to the domain.</w:t>
      </w:r>
    </w:p>
    <w:p w14:paraId="787B0D1C" w14:textId="77777777" w:rsidR="00B8423A" w:rsidRPr="00B8423A" w:rsidRDefault="00B8423A" w:rsidP="00B8423A">
      <w:pPr>
        <w:numPr>
          <w:ilvl w:val="0"/>
          <w:numId w:val="6"/>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Right-click Default Domain Policy and select Edit. A Group Policy Editor console will open.</w:t>
      </w:r>
    </w:p>
    <w:p w14:paraId="23B2E861" w14:textId="77777777" w:rsidR="00B8423A" w:rsidRPr="00B8423A" w:rsidRDefault="00B8423A" w:rsidP="00B8423A">
      <w:pPr>
        <w:numPr>
          <w:ilvl w:val="0"/>
          <w:numId w:val="6"/>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Now, navigate to Computer Configuration → Policies → Windows Settings → Security Settings → Account Policies → Account Lockout Policy</w:t>
      </w:r>
    </w:p>
    <w:p w14:paraId="218998CC" w14:textId="77777777" w:rsidR="00B8423A" w:rsidRPr="00B8423A" w:rsidRDefault="00B8423A" w:rsidP="00B8423A">
      <w:pPr>
        <w:numPr>
          <w:ilvl w:val="0"/>
          <w:numId w:val="6"/>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Double-click Account Lockout Policy to reveal the three account lockout settings available in AD. Right-click any one of these settings and select Properties to define the policy setting.</w:t>
      </w:r>
    </w:p>
    <w:p w14:paraId="7CD4C36F" w14:textId="62A55B77" w:rsidR="00C30C05" w:rsidRPr="00C30C05" w:rsidRDefault="00B8423A" w:rsidP="00C30C05">
      <w:pPr>
        <w:numPr>
          <w:ilvl w:val="0"/>
          <w:numId w:val="6"/>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The Properties dialog box of each policy setting will have two tabs. The Security Policy Setting tab is where the value for that setting is</w:t>
      </w:r>
      <w:r w:rsidR="00C30C05">
        <w:rPr>
          <w:rFonts w:ascii="Times New Roman" w:eastAsia="Times New Roman" w:hAnsi="Times New Roman" w:cs="Times New Roman"/>
          <w:sz w:val="32"/>
          <w:szCs w:val="32"/>
        </w:rPr>
        <w:t xml:space="preserve"> </w:t>
      </w:r>
      <w:r w:rsidRPr="00B8423A">
        <w:rPr>
          <w:rFonts w:ascii="Times New Roman" w:eastAsia="Times New Roman" w:hAnsi="Times New Roman" w:cs="Times New Roman"/>
          <w:sz w:val="32"/>
          <w:szCs w:val="32"/>
        </w:rPr>
        <w:t xml:space="preserve">set. </w:t>
      </w:r>
    </w:p>
    <w:p w14:paraId="2D04CDBA" w14:textId="2C551916" w:rsidR="00C30C05" w:rsidRDefault="00C30C05" w:rsidP="00C30C05">
      <w:pPr>
        <w:spacing w:before="100" w:beforeAutospacing="1" w:after="100" w:afterAutospacing="1" w:line="240" w:lineRule="auto"/>
        <w:ind w:left="360"/>
        <w:jc w:val="right"/>
        <w:rPr>
          <w:rFonts w:ascii="Times New Roman" w:eastAsia="Times New Roman" w:hAnsi="Times New Roman" w:cs="Times New Roman"/>
          <w:sz w:val="32"/>
          <w:szCs w:val="32"/>
        </w:rPr>
      </w:pPr>
      <w:r>
        <w:rPr>
          <w:rFonts w:ascii="Times New Roman" w:eastAsia="Times New Roman" w:hAnsi="Times New Roman" w:cs="Times New Roman"/>
          <w:sz w:val="32"/>
          <w:szCs w:val="32"/>
        </w:rPr>
        <w:t>9</w:t>
      </w:r>
    </w:p>
    <w:p w14:paraId="36B78F7E" w14:textId="3ED5D979" w:rsidR="00B8423A" w:rsidRPr="00B8423A" w:rsidRDefault="00B8423A" w:rsidP="00C30C05">
      <w:pPr>
        <w:numPr>
          <w:ilvl w:val="0"/>
          <w:numId w:val="6"/>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lastRenderedPageBreak/>
        <w:t>The Explain tab gives a brief description of the policy-setting and its default values</w:t>
      </w:r>
    </w:p>
    <w:p w14:paraId="3B08B641" w14:textId="77777777" w:rsidR="00B8423A" w:rsidRPr="00B8423A" w:rsidRDefault="00B8423A" w:rsidP="00B8423A">
      <w:pPr>
        <w:numPr>
          <w:ilvl w:val="0"/>
          <w:numId w:val="6"/>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In the Security Policy Setting tab, check the Define this Policy Setting check box and enter the desired value. Click Apply and then OK</w:t>
      </w:r>
    </w:p>
    <w:p w14:paraId="5844C184" w14:textId="77777777" w:rsidR="00B8423A" w:rsidRPr="00B8423A" w:rsidRDefault="00B8423A" w:rsidP="00B8423A">
      <w:pPr>
        <w:spacing w:before="100" w:beforeAutospacing="1" w:after="100" w:afterAutospacing="1" w:line="240" w:lineRule="auto"/>
        <w:outlineLvl w:val="1"/>
        <w:rPr>
          <w:rFonts w:ascii="Times New Roman" w:hAnsi="Times New Roman" w:cs="Times New Roman"/>
          <w:sz w:val="32"/>
          <w:szCs w:val="32"/>
        </w:rPr>
      </w:pPr>
    </w:p>
    <w:p w14:paraId="74265CAF" w14:textId="77777777" w:rsidR="00C30C05" w:rsidRDefault="00B8423A" w:rsidP="00B8423A">
      <w:pPr>
        <w:spacing w:before="100" w:beforeAutospacing="1" w:after="100" w:afterAutospacing="1" w:line="240" w:lineRule="auto"/>
        <w:outlineLvl w:val="1"/>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 xml:space="preserve">Passwords must meet complexity requirements; in this setting it </w:t>
      </w:r>
    </w:p>
    <w:p w14:paraId="73F30924" w14:textId="77777777" w:rsidR="00C30C05" w:rsidRDefault="00B8423A" w:rsidP="00B8423A">
      <w:pPr>
        <w:spacing w:before="100" w:beforeAutospacing="1" w:after="100" w:afterAutospacing="1" w:line="240" w:lineRule="auto"/>
        <w:outlineLvl w:val="1"/>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 xml:space="preserve">determines whether the password must meet the complexity </w:t>
      </w:r>
    </w:p>
    <w:p w14:paraId="56250CFA" w14:textId="77777777" w:rsidR="00C30C05" w:rsidRDefault="00B8423A" w:rsidP="00B8423A">
      <w:pPr>
        <w:spacing w:before="100" w:beforeAutospacing="1" w:after="100" w:afterAutospacing="1" w:line="240" w:lineRule="auto"/>
        <w:outlineLvl w:val="1"/>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 xml:space="preserve">requirements specified. If this setting is enabled, passwords must meet </w:t>
      </w:r>
    </w:p>
    <w:p w14:paraId="4EE1D783" w14:textId="4DB28F02" w:rsidR="00B8423A" w:rsidRPr="00B8423A" w:rsidRDefault="00B8423A" w:rsidP="00B8423A">
      <w:pPr>
        <w:spacing w:before="100" w:beforeAutospacing="1" w:after="100" w:afterAutospacing="1" w:line="240" w:lineRule="auto"/>
        <w:outlineLvl w:val="1"/>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the following requirements.</w:t>
      </w:r>
    </w:p>
    <w:p w14:paraId="491590CF" w14:textId="77777777" w:rsidR="00B8423A" w:rsidRPr="00B8423A" w:rsidRDefault="00B8423A" w:rsidP="00B8423A">
      <w:pPr>
        <w:numPr>
          <w:ilvl w:val="0"/>
          <w:numId w:val="7"/>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Not contain the user’s account name or part of the user’s full name that exceed two consecutive characters</w:t>
      </w:r>
    </w:p>
    <w:p w14:paraId="5B613555" w14:textId="77777777" w:rsidR="00B8423A" w:rsidRPr="00B8423A" w:rsidRDefault="00B8423A" w:rsidP="00B8423A">
      <w:pPr>
        <w:numPr>
          <w:ilvl w:val="0"/>
          <w:numId w:val="7"/>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The password is at least six characters long.</w:t>
      </w:r>
    </w:p>
    <w:p w14:paraId="3B47D971" w14:textId="77777777" w:rsidR="00B8423A" w:rsidRPr="00B8423A" w:rsidRDefault="00B8423A" w:rsidP="00B8423A">
      <w:pPr>
        <w:numPr>
          <w:ilvl w:val="0"/>
          <w:numId w:val="7"/>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The password contains characters from at least three of the following four categories:</w:t>
      </w:r>
    </w:p>
    <w:p w14:paraId="4E6D9C8A" w14:textId="77777777" w:rsidR="00B8423A" w:rsidRPr="00B8423A" w:rsidRDefault="00B8423A" w:rsidP="00B8423A">
      <w:pPr>
        <w:numPr>
          <w:ilvl w:val="0"/>
          <w:numId w:val="7"/>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English uppercase characters (A – Z)</w:t>
      </w:r>
    </w:p>
    <w:p w14:paraId="5E1B47D4" w14:textId="77777777" w:rsidR="00B8423A" w:rsidRPr="00B8423A" w:rsidRDefault="00B8423A" w:rsidP="00B8423A">
      <w:pPr>
        <w:numPr>
          <w:ilvl w:val="0"/>
          <w:numId w:val="7"/>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English lowercase characters (a – z)</w:t>
      </w:r>
    </w:p>
    <w:p w14:paraId="579F66DB" w14:textId="77777777" w:rsidR="00B8423A" w:rsidRPr="00B8423A" w:rsidRDefault="00B8423A" w:rsidP="00B8423A">
      <w:pPr>
        <w:numPr>
          <w:ilvl w:val="0"/>
          <w:numId w:val="7"/>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Base 10 digits (0 – 9)</w:t>
      </w:r>
    </w:p>
    <w:p w14:paraId="623904AF" w14:textId="536289CF" w:rsidR="00B8423A" w:rsidRPr="00C30C05" w:rsidRDefault="00B8423A" w:rsidP="00C30C05">
      <w:pPr>
        <w:numPr>
          <w:ilvl w:val="0"/>
          <w:numId w:val="7"/>
        </w:numPr>
        <w:spacing w:before="100" w:beforeAutospacing="1" w:after="100" w:afterAutospacing="1" w:line="240"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Non-alphanumeric (For example: $, #, or %)</w:t>
      </w:r>
    </w:p>
    <w:p w14:paraId="66CF2F17"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By enforcing password history,</w:t>
      </w:r>
      <w:r w:rsidR="00C30C05">
        <w:rPr>
          <w:rFonts w:ascii="Times New Roman" w:hAnsi="Times New Roman" w:cs="Times New Roman"/>
          <w:sz w:val="32"/>
          <w:szCs w:val="32"/>
        </w:rPr>
        <w:t xml:space="preserve"> </w:t>
      </w:r>
      <w:r w:rsidRPr="00B8423A">
        <w:rPr>
          <w:rFonts w:ascii="Times New Roman" w:hAnsi="Times New Roman" w:cs="Times New Roman"/>
          <w:sz w:val="32"/>
          <w:szCs w:val="32"/>
        </w:rPr>
        <w:t xml:space="preserve">it helps strengthen Active Directory </w:t>
      </w:r>
    </w:p>
    <w:p w14:paraId="1AFA2F17" w14:textId="77777777" w:rsidR="00C30C05" w:rsidRDefault="00B8423A" w:rsidP="00B8423A">
      <w:pPr>
        <w:spacing w:after="200" w:line="276" w:lineRule="auto"/>
        <w:rPr>
          <w:rFonts w:ascii="Times New Roman" w:eastAsia="Times New Roman" w:hAnsi="Times New Roman" w:cs="Times New Roman"/>
          <w:sz w:val="32"/>
          <w:szCs w:val="32"/>
        </w:rPr>
      </w:pPr>
      <w:r w:rsidRPr="00B8423A">
        <w:rPr>
          <w:rFonts w:ascii="Times New Roman" w:hAnsi="Times New Roman" w:cs="Times New Roman"/>
          <w:sz w:val="32"/>
          <w:szCs w:val="32"/>
        </w:rPr>
        <w:t xml:space="preserve">user’s password by enforcing custom AD password policy. </w:t>
      </w:r>
      <w:r w:rsidRPr="00B8423A">
        <w:rPr>
          <w:rFonts w:ascii="Times New Roman" w:eastAsia="Times New Roman" w:hAnsi="Times New Roman" w:cs="Times New Roman"/>
          <w:sz w:val="32"/>
          <w:szCs w:val="32"/>
        </w:rPr>
        <w:t xml:space="preserve">Maximum </w:t>
      </w:r>
    </w:p>
    <w:p w14:paraId="48EF3D75" w14:textId="77777777" w:rsidR="00C30C05" w:rsidRDefault="00B8423A" w:rsidP="00B8423A">
      <w:pPr>
        <w:spacing w:after="200" w:line="276"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 xml:space="preserve">password age dictates the number of days a password can be used before </w:t>
      </w:r>
    </w:p>
    <w:p w14:paraId="5E646294" w14:textId="77777777" w:rsidR="00C30C05" w:rsidRDefault="00B8423A" w:rsidP="00B8423A">
      <w:pPr>
        <w:spacing w:after="200" w:line="276"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 xml:space="preserve">the user is forced to change it. The Minimum password age policy </w:t>
      </w:r>
    </w:p>
    <w:p w14:paraId="04850148" w14:textId="77777777" w:rsidR="00C30C05" w:rsidRDefault="00B8423A" w:rsidP="00B8423A">
      <w:pPr>
        <w:spacing w:after="200" w:line="276"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 xml:space="preserve">setting determines the period (in days) that a password must be used </w:t>
      </w:r>
    </w:p>
    <w:p w14:paraId="1B4FD746" w14:textId="326E5AB3" w:rsidR="00C30C05" w:rsidRDefault="00C30C05" w:rsidP="00C30C05">
      <w:pPr>
        <w:spacing w:after="200" w:line="276" w:lineRule="auto"/>
        <w:jc w:val="right"/>
        <w:rPr>
          <w:rFonts w:ascii="Times New Roman" w:eastAsia="Times New Roman" w:hAnsi="Times New Roman" w:cs="Times New Roman"/>
          <w:sz w:val="32"/>
          <w:szCs w:val="32"/>
        </w:rPr>
      </w:pPr>
      <w:r>
        <w:rPr>
          <w:rFonts w:ascii="Times New Roman" w:eastAsia="Times New Roman" w:hAnsi="Times New Roman" w:cs="Times New Roman"/>
          <w:sz w:val="32"/>
          <w:szCs w:val="32"/>
        </w:rPr>
        <w:t>10</w:t>
      </w:r>
    </w:p>
    <w:p w14:paraId="6C74A9E0" w14:textId="57B02387" w:rsidR="00C30C05" w:rsidRDefault="00B8423A" w:rsidP="00B8423A">
      <w:pPr>
        <w:spacing w:after="200" w:line="276"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lastRenderedPageBreak/>
        <w:t xml:space="preserve">before the user can change it. You can set a value between 1 and 998 </w:t>
      </w:r>
    </w:p>
    <w:p w14:paraId="40CC81B9" w14:textId="77777777" w:rsidR="00C30C05" w:rsidRDefault="00B8423A" w:rsidP="00B8423A">
      <w:pPr>
        <w:spacing w:after="200" w:line="276"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 xml:space="preserve">days, or you can allow password changes immediately by setting the </w:t>
      </w:r>
    </w:p>
    <w:p w14:paraId="01C12C31" w14:textId="52A5E199" w:rsidR="00B8423A" w:rsidRPr="00B8423A" w:rsidRDefault="00B8423A" w:rsidP="00B8423A">
      <w:pPr>
        <w:spacing w:after="200" w:line="276" w:lineRule="auto"/>
        <w:rPr>
          <w:rFonts w:ascii="Times New Roman" w:hAnsi="Times New Roman" w:cs="Times New Roman"/>
          <w:sz w:val="32"/>
          <w:szCs w:val="32"/>
        </w:rPr>
      </w:pPr>
      <w:r w:rsidRPr="00B8423A">
        <w:rPr>
          <w:rFonts w:ascii="Times New Roman" w:eastAsia="Times New Roman" w:hAnsi="Times New Roman" w:cs="Times New Roman"/>
          <w:sz w:val="32"/>
          <w:szCs w:val="32"/>
        </w:rPr>
        <w:t xml:space="preserve">number of days to 0. </w:t>
      </w:r>
      <w:r w:rsidRPr="00B8423A">
        <w:rPr>
          <w:rFonts w:ascii="Times New Roman" w:hAnsi="Times New Roman" w:cs="Times New Roman"/>
          <w:sz w:val="32"/>
          <w:szCs w:val="32"/>
        </w:rPr>
        <w:t xml:space="preserve">Minimum password length to at least a value of </w:t>
      </w:r>
    </w:p>
    <w:p w14:paraId="1AD95D9C"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8. If the number of characters is set to 0, no password is required. </w:t>
      </w:r>
    </w:p>
    <w:p w14:paraId="4575A116" w14:textId="77777777" w:rsidR="00C30C05" w:rsidRDefault="00B8423A" w:rsidP="00B8423A">
      <w:pPr>
        <w:spacing w:after="200" w:line="276"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 xml:space="preserve">Passwords must meet complexity requirements policy setting determines </w:t>
      </w:r>
    </w:p>
    <w:p w14:paraId="57CD2F69" w14:textId="77777777" w:rsidR="00C30C05" w:rsidRDefault="00B8423A" w:rsidP="00B8423A">
      <w:pPr>
        <w:spacing w:after="200" w:line="276" w:lineRule="auto"/>
        <w:rPr>
          <w:rFonts w:ascii="Times New Roman" w:eastAsia="Times New Roman" w:hAnsi="Times New Roman" w:cs="Times New Roman"/>
          <w:sz w:val="32"/>
          <w:szCs w:val="32"/>
        </w:rPr>
      </w:pPr>
      <w:r w:rsidRPr="00B8423A">
        <w:rPr>
          <w:rFonts w:ascii="Times New Roman" w:eastAsia="Times New Roman" w:hAnsi="Times New Roman" w:cs="Times New Roman"/>
          <w:sz w:val="32"/>
          <w:szCs w:val="32"/>
        </w:rPr>
        <w:t xml:space="preserve">whether passwords must meet a series of strong-password guidelines. </w:t>
      </w:r>
    </w:p>
    <w:p w14:paraId="312EC9D2"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Storing passwords using reversible encryption is essentially the same as </w:t>
      </w:r>
    </w:p>
    <w:p w14:paraId="2CC066F0"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storing clear-text versions of the passwords. For this reason, this policy </w:t>
      </w:r>
    </w:p>
    <w:p w14:paraId="026A6A03"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must never be enabled. The Account lockout threshold policy setting </w:t>
      </w:r>
    </w:p>
    <w:p w14:paraId="701180B1"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determines the number of failed sign-in attempts that will cause a user </w:t>
      </w:r>
    </w:p>
    <w:p w14:paraId="3B5BE58D"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account to be locked. A locked account cannot be used until you reset it </w:t>
      </w:r>
    </w:p>
    <w:p w14:paraId="4E296745"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or until the number of minutes specified by the Account lockout duration </w:t>
      </w:r>
    </w:p>
    <w:p w14:paraId="2EB8A8E4"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policy setting expires. The account lockout threshold is the number of </w:t>
      </w:r>
    </w:p>
    <w:p w14:paraId="4EFC8322"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invalid log-on attempts allowed before the account is locked out. After </w:t>
      </w:r>
    </w:p>
    <w:p w14:paraId="46DB415B"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the defined threshold is reached, the account then becomes locked until </w:t>
      </w:r>
    </w:p>
    <w:p w14:paraId="607673F4"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the account lockout duration passes, or an administrator manually </w:t>
      </w:r>
    </w:p>
    <w:p w14:paraId="4EE9CB07"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unlocks the account. The Account lockout duration policy setting </w:t>
      </w:r>
    </w:p>
    <w:p w14:paraId="050BEEA8"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determines the number of minutes that a locked-out account remains </w:t>
      </w:r>
    </w:p>
    <w:p w14:paraId="6E1F8BEE"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locked out before automatically becoming unlocked. The available range </w:t>
      </w:r>
    </w:p>
    <w:p w14:paraId="2992FA98"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is from 1 through 99,999 minutes. A value of 0 specifies that the account </w:t>
      </w:r>
    </w:p>
    <w:p w14:paraId="1441904C" w14:textId="4501A8CB" w:rsidR="00C30C05" w:rsidRDefault="00C30C05" w:rsidP="00C30C05">
      <w:pPr>
        <w:spacing w:after="200" w:line="276" w:lineRule="auto"/>
        <w:jc w:val="right"/>
        <w:rPr>
          <w:rFonts w:ascii="Times New Roman" w:hAnsi="Times New Roman" w:cs="Times New Roman"/>
          <w:sz w:val="32"/>
          <w:szCs w:val="32"/>
        </w:rPr>
      </w:pPr>
      <w:r>
        <w:rPr>
          <w:rFonts w:ascii="Times New Roman" w:hAnsi="Times New Roman" w:cs="Times New Roman"/>
          <w:sz w:val="32"/>
          <w:szCs w:val="32"/>
        </w:rPr>
        <w:t>11</w:t>
      </w:r>
    </w:p>
    <w:p w14:paraId="6B46D5FE" w14:textId="4E9A65D6"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lastRenderedPageBreak/>
        <w:t xml:space="preserve">will be locked out until an administrator explicitly unlocks it. The Reset </w:t>
      </w:r>
    </w:p>
    <w:p w14:paraId="00C7D435"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account lockout counter after policy setting determines the number of </w:t>
      </w:r>
    </w:p>
    <w:p w14:paraId="5391F249"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minutes that must elapse from the time a user fails to log on before the </w:t>
      </w:r>
    </w:p>
    <w:p w14:paraId="6745203F"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failed logon attempt counter is reset to 0. If account lockout threshold is </w:t>
      </w:r>
    </w:p>
    <w:p w14:paraId="42934BAB" w14:textId="77777777" w:rsidR="00C30C05" w:rsidRDefault="00B8423A" w:rsidP="00B8423A">
      <w:pPr>
        <w:spacing w:after="200" w:line="276" w:lineRule="auto"/>
        <w:rPr>
          <w:rFonts w:ascii="Times New Roman" w:hAnsi="Times New Roman" w:cs="Times New Roman"/>
          <w:sz w:val="32"/>
          <w:szCs w:val="32"/>
        </w:rPr>
      </w:pPr>
      <w:r w:rsidRPr="00B8423A">
        <w:rPr>
          <w:rFonts w:ascii="Times New Roman" w:hAnsi="Times New Roman" w:cs="Times New Roman"/>
          <w:sz w:val="32"/>
          <w:szCs w:val="32"/>
        </w:rPr>
        <w:t xml:space="preserve">set to a number greater than zero, this reset time must be less than or </w:t>
      </w:r>
    </w:p>
    <w:p w14:paraId="42715BF8" w14:textId="61F301A7" w:rsidR="00B8423A" w:rsidRPr="00C30C05" w:rsidRDefault="00B8423A" w:rsidP="00B8423A">
      <w:pPr>
        <w:spacing w:after="200" w:line="276" w:lineRule="auto"/>
        <w:rPr>
          <w:rFonts w:ascii="Times New Roman" w:eastAsia="Times New Roman" w:hAnsi="Times New Roman" w:cs="Times New Roman"/>
          <w:sz w:val="32"/>
          <w:szCs w:val="32"/>
        </w:rPr>
      </w:pPr>
      <w:r w:rsidRPr="00B8423A">
        <w:rPr>
          <w:rFonts w:ascii="Times New Roman" w:hAnsi="Times New Roman" w:cs="Times New Roman"/>
          <w:sz w:val="32"/>
          <w:szCs w:val="32"/>
        </w:rPr>
        <w:t>equal to the value.</w:t>
      </w:r>
    </w:p>
    <w:p w14:paraId="260F8A95" w14:textId="3D442D5A" w:rsidR="00B8423A" w:rsidRPr="0003589D" w:rsidRDefault="00B8423A" w:rsidP="00B8423A">
      <w:pPr>
        <w:spacing w:after="200" w:line="276" w:lineRule="auto"/>
        <w:rPr>
          <w:rFonts w:ascii="Times New Roman" w:hAnsi="Times New Roman" w:cs="Times New Roman"/>
          <w:sz w:val="32"/>
          <w:szCs w:val="32"/>
        </w:rPr>
      </w:pPr>
    </w:p>
    <w:p w14:paraId="7B8CAA83" w14:textId="77777777" w:rsidR="00B8423A" w:rsidRPr="00B8423A" w:rsidRDefault="00B8423A" w:rsidP="00B8423A">
      <w:pPr>
        <w:spacing w:after="200" w:line="276" w:lineRule="auto"/>
        <w:rPr>
          <w:rFonts w:ascii="Times New Roman" w:hAnsi="Times New Roman" w:cs="Times New Roman"/>
          <w:sz w:val="32"/>
          <w:szCs w:val="32"/>
        </w:rPr>
      </w:pPr>
    </w:p>
    <w:p w14:paraId="66A8455B" w14:textId="77777777" w:rsidR="00B8423A" w:rsidRPr="0003589D" w:rsidRDefault="00B8423A" w:rsidP="00B8423A">
      <w:pPr>
        <w:rPr>
          <w:sz w:val="32"/>
          <w:szCs w:val="32"/>
        </w:rPr>
      </w:pPr>
    </w:p>
    <w:sectPr w:rsidR="00B8423A" w:rsidRPr="000358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923640"/>
    <w:multiLevelType w:val="multilevel"/>
    <w:tmpl w:val="09F691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8B94B1C"/>
    <w:multiLevelType w:val="hybridMultilevel"/>
    <w:tmpl w:val="FE9656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F109B5"/>
    <w:multiLevelType w:val="multilevel"/>
    <w:tmpl w:val="459CF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760EA2"/>
    <w:multiLevelType w:val="multilevel"/>
    <w:tmpl w:val="3C8C4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2A4ADE"/>
    <w:multiLevelType w:val="multilevel"/>
    <w:tmpl w:val="D820E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E4C59CE"/>
    <w:multiLevelType w:val="multilevel"/>
    <w:tmpl w:val="0C6A9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451608"/>
    <w:multiLevelType w:val="multilevel"/>
    <w:tmpl w:val="A926B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6"/>
  </w:num>
  <w:num w:numId="4">
    <w:abstractNumId w:val="0"/>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CD9"/>
    <w:rsid w:val="0003589D"/>
    <w:rsid w:val="00106B6B"/>
    <w:rsid w:val="002504BB"/>
    <w:rsid w:val="00950CD9"/>
    <w:rsid w:val="00970A86"/>
    <w:rsid w:val="00B8423A"/>
    <w:rsid w:val="00C30C05"/>
    <w:rsid w:val="00DA3194"/>
    <w:rsid w:val="00FB5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C6833"/>
  <w15:chartTrackingRefBased/>
  <w15:docId w15:val="{C7BA502D-F27F-434B-BCA7-03EAAC1F5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70A86"/>
    <w:rPr>
      <w:b/>
      <w:bCs/>
    </w:rPr>
  </w:style>
  <w:style w:type="character" w:styleId="Hyperlink">
    <w:name w:val="Hyperlink"/>
    <w:basedOn w:val="DefaultParagraphFont"/>
    <w:uiPriority w:val="99"/>
    <w:semiHidden/>
    <w:unhideWhenUsed/>
    <w:rsid w:val="00970A86"/>
    <w:rPr>
      <w:color w:val="0000FF"/>
      <w:u w:val="single"/>
    </w:rPr>
  </w:style>
  <w:style w:type="paragraph" w:styleId="ListParagraph">
    <w:name w:val="List Paragraph"/>
    <w:basedOn w:val="Normal"/>
    <w:uiPriority w:val="34"/>
    <w:qFormat/>
    <w:rsid w:val="00B842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eitbros.com/adding-additional-domain-controller/" TargetMode="External"/><Relationship Id="rId5" Type="http://schemas.openxmlformats.org/officeDocument/2006/relationships/hyperlink" Target="https://theitbros.com/installing-active-directory-snap-in-on-windows-1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1542</Words>
  <Characters>8796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on.hall.evan</dc:creator>
  <cp:keywords/>
  <dc:description/>
  <cp:lastModifiedBy>on.hall.evan</cp:lastModifiedBy>
  <cp:revision>7</cp:revision>
  <dcterms:created xsi:type="dcterms:W3CDTF">2021-12-10T03:26:00Z</dcterms:created>
  <dcterms:modified xsi:type="dcterms:W3CDTF">2021-12-10T03:51:00Z</dcterms:modified>
</cp:coreProperties>
</file>