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header.xml" ContentType="application/vnd.openxmlformats-officedocument.wordprocessingml.header+xml"/>
  <Override PartName="/word/footer.xml" ContentType="application/vnd.openxmlformats-officedocument.wordprocessingml.footer+xml"/>
  <Override PartName="/word/intelligence.xml" ContentType="application/vnd.ms-office.intelligenc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14:paraId="2C078E63" wp14:textId="41731D60">
      <w:r w:rsidRPr="296DFF0F" w:rsidR="296DFF0F">
        <w:rPr>
          <w:rFonts w:ascii="Times New Roman" w:hAnsi="Times New Roman" w:eastAsia="Times New Roman" w:cs="Times New Roman"/>
          <w:sz w:val="24"/>
          <w:szCs w:val="24"/>
        </w:rPr>
        <w:t>David Rogers</w:t>
      </w:r>
    </w:p>
    <w:p w:rsidR="296DFF0F" w:rsidP="296DFF0F" w:rsidRDefault="296DFF0F" w14:paraId="45E3471F" w14:textId="59632A8C">
      <w:pPr>
        <w:pStyle w:val="Normal"/>
        <w:rPr>
          <w:rFonts w:ascii="Times New Roman" w:hAnsi="Times New Roman" w:eastAsia="Times New Roman" w:cs="Times New Roman"/>
          <w:sz w:val="24"/>
          <w:szCs w:val="24"/>
        </w:rPr>
      </w:pPr>
      <w:r w:rsidRPr="296DFF0F" w:rsidR="296DFF0F">
        <w:rPr>
          <w:rFonts w:ascii="Times New Roman" w:hAnsi="Times New Roman" w:eastAsia="Times New Roman" w:cs="Times New Roman"/>
          <w:sz w:val="24"/>
          <w:szCs w:val="24"/>
        </w:rPr>
        <w:t>B00617635</w:t>
      </w:r>
    </w:p>
    <w:p w:rsidR="296DFF0F" w:rsidP="296DFF0F" w:rsidRDefault="296DFF0F" w14:paraId="3EFA6766" w14:textId="36D360D0">
      <w:pPr>
        <w:pStyle w:val="Normal"/>
        <w:rPr>
          <w:rFonts w:ascii="Times New Roman" w:hAnsi="Times New Roman" w:eastAsia="Times New Roman" w:cs="Times New Roman"/>
          <w:sz w:val="24"/>
          <w:szCs w:val="24"/>
        </w:rPr>
      </w:pPr>
      <w:r w:rsidRPr="296DFF0F" w:rsidR="296DFF0F">
        <w:rPr>
          <w:rFonts w:ascii="Times New Roman" w:hAnsi="Times New Roman" w:eastAsia="Times New Roman" w:cs="Times New Roman"/>
          <w:sz w:val="24"/>
          <w:szCs w:val="24"/>
        </w:rPr>
        <w:t>April 15, 2022</w:t>
      </w:r>
    </w:p>
    <w:p w:rsidR="296DFF0F" w:rsidP="296DFF0F" w:rsidRDefault="296DFF0F" w14:paraId="1CF6F2B9" w14:textId="4F03E032">
      <w:pPr>
        <w:pStyle w:val="Normal"/>
        <w:rPr>
          <w:rFonts w:ascii="Times New Roman" w:hAnsi="Times New Roman" w:eastAsia="Times New Roman" w:cs="Times New Roman"/>
          <w:sz w:val="24"/>
          <w:szCs w:val="24"/>
        </w:rPr>
      </w:pPr>
      <w:r w:rsidRPr="296DFF0F" w:rsidR="296DFF0F">
        <w:rPr>
          <w:rFonts w:ascii="Times New Roman" w:hAnsi="Times New Roman" w:eastAsia="Times New Roman" w:cs="Times New Roman"/>
          <w:sz w:val="24"/>
          <w:szCs w:val="24"/>
        </w:rPr>
        <w:t>Caps 265 Multicultural Awareness Project</w:t>
      </w:r>
    </w:p>
    <w:p w:rsidR="296DFF0F" w:rsidP="296DFF0F" w:rsidRDefault="296DFF0F" w14:paraId="1FE63DF5" w14:textId="003C54B4">
      <w:pPr>
        <w:pStyle w:val="Normal"/>
        <w:rPr>
          <w:rFonts w:ascii="Times New Roman" w:hAnsi="Times New Roman" w:eastAsia="Times New Roman" w:cs="Times New Roman"/>
          <w:sz w:val="24"/>
          <w:szCs w:val="24"/>
        </w:rPr>
      </w:pPr>
      <w:r w:rsidRPr="296DFF0F" w:rsidR="296DFF0F">
        <w:rPr>
          <w:rFonts w:ascii="Times New Roman" w:hAnsi="Times New Roman" w:eastAsia="Times New Roman" w:cs="Times New Roman"/>
          <w:sz w:val="24"/>
          <w:szCs w:val="24"/>
        </w:rPr>
        <w:t>Interview</w:t>
      </w:r>
      <w:r w:rsidRPr="296DFF0F" w:rsidR="296DFF0F">
        <w:rPr>
          <w:rFonts w:ascii="Times New Roman" w:hAnsi="Times New Roman" w:eastAsia="Times New Roman" w:cs="Times New Roman"/>
          <w:sz w:val="24"/>
          <w:szCs w:val="24"/>
        </w:rPr>
        <w:t xml:space="preserve"> and Outside Research</w:t>
      </w:r>
    </w:p>
    <w:p w:rsidR="296DFF0F" w:rsidP="296DFF0F" w:rsidRDefault="296DFF0F" w14:paraId="51BCD4FB" w14:textId="19DDC1E5">
      <w:pPr>
        <w:pStyle w:val="Normal"/>
        <w:rPr>
          <w:rFonts w:ascii="Times New Roman" w:hAnsi="Times New Roman" w:eastAsia="Times New Roman" w:cs="Times New Roman"/>
          <w:sz w:val="24"/>
          <w:szCs w:val="24"/>
        </w:rPr>
      </w:pPr>
      <w:r w:rsidRPr="296DFF0F" w:rsidR="296DFF0F">
        <w:rPr>
          <w:rFonts w:ascii="Times New Roman" w:hAnsi="Times New Roman" w:eastAsia="Times New Roman" w:cs="Times New Roman"/>
          <w:sz w:val="24"/>
          <w:szCs w:val="24"/>
        </w:rPr>
        <w:t>Teaching in CCISD and what it means to students</w:t>
      </w:r>
    </w:p>
    <w:p w:rsidR="296DFF0F" w:rsidP="296DFF0F" w:rsidRDefault="296DFF0F" w14:paraId="66C4C96F" w14:textId="6F08D876">
      <w:pPr>
        <w:pStyle w:val="Normal"/>
        <w:spacing w:line="480" w:lineRule="auto"/>
        <w:rPr>
          <w:rFonts w:ascii="Times New Roman" w:hAnsi="Times New Roman" w:eastAsia="Times New Roman" w:cs="Times New Roman"/>
          <w:sz w:val="24"/>
          <w:szCs w:val="24"/>
        </w:rPr>
      </w:pPr>
      <w:r w:rsidRPr="296DFF0F" w:rsidR="296DFF0F">
        <w:rPr>
          <w:rFonts w:ascii="Times New Roman" w:hAnsi="Times New Roman" w:eastAsia="Times New Roman" w:cs="Times New Roman"/>
          <w:sz w:val="24"/>
          <w:szCs w:val="24"/>
        </w:rPr>
        <w:t xml:space="preserve">Clear Creek ISD has a remarkably diverse culture which includes honor students and special students that have exceptional skills. The importance of a special need for teachers and future substitutes. The intermediate school that I am currently </w:t>
      </w:r>
      <w:r w:rsidRPr="296DFF0F" w:rsidR="296DFF0F">
        <w:rPr>
          <w:rFonts w:ascii="Times New Roman" w:hAnsi="Times New Roman" w:eastAsia="Times New Roman" w:cs="Times New Roman"/>
          <w:sz w:val="24"/>
          <w:szCs w:val="24"/>
        </w:rPr>
        <w:t>located</w:t>
      </w:r>
      <w:r w:rsidRPr="296DFF0F" w:rsidR="296DFF0F">
        <w:rPr>
          <w:rFonts w:ascii="Times New Roman" w:hAnsi="Times New Roman" w:eastAsia="Times New Roman" w:cs="Times New Roman"/>
          <w:sz w:val="24"/>
          <w:szCs w:val="24"/>
        </w:rPr>
        <w:t xml:space="preserve"> in is Space Center Intermediate. This school is about 20 years old and has the best faculty that supports the student body. With that diverse culture there will be a language barrier. It must be handled with care, and the only thing that matters are the children. </w:t>
      </w:r>
    </w:p>
    <w:p w:rsidR="296DFF0F" w:rsidP="296DFF0F" w:rsidRDefault="296DFF0F" w14:paraId="341D14CF" w14:textId="539663CC">
      <w:pPr>
        <w:pStyle w:val="Normal"/>
        <w:spacing w:line="480" w:lineRule="auto"/>
        <w:rPr>
          <w:rFonts w:ascii="Times New Roman" w:hAnsi="Times New Roman" w:eastAsia="Times New Roman" w:cs="Times New Roman"/>
          <w:sz w:val="24"/>
          <w:szCs w:val="24"/>
        </w:rPr>
      </w:pPr>
      <w:r w:rsidRPr="296DFF0F" w:rsidR="296DFF0F">
        <w:rPr>
          <w:rFonts w:ascii="Times New Roman" w:hAnsi="Times New Roman" w:eastAsia="Times New Roman" w:cs="Times New Roman"/>
          <w:noProof w:val="0"/>
          <w:sz w:val="24"/>
          <w:szCs w:val="24"/>
          <w:lang w:val="en-US"/>
        </w:rPr>
        <w:t xml:space="preserve">Teaching has always been a crucial aspect of the human experience. Even the earliest </w:t>
      </w:r>
      <w:r w:rsidRPr="296DFF0F" w:rsidR="296DFF0F">
        <w:rPr>
          <w:rFonts w:ascii="Times New Roman" w:hAnsi="Times New Roman" w:eastAsia="Times New Roman" w:cs="Times New Roman"/>
          <w:noProof w:val="0"/>
          <w:sz w:val="24"/>
          <w:szCs w:val="24"/>
          <w:lang w:val="en-US"/>
        </w:rPr>
        <w:t>people</w:t>
      </w:r>
      <w:r w:rsidRPr="296DFF0F" w:rsidR="296DFF0F">
        <w:rPr>
          <w:rFonts w:ascii="Times New Roman" w:hAnsi="Times New Roman" w:eastAsia="Times New Roman" w:cs="Times New Roman"/>
          <w:noProof w:val="0"/>
          <w:sz w:val="24"/>
          <w:szCs w:val="24"/>
          <w:lang w:val="en-US"/>
        </w:rPr>
        <w:t xml:space="preserve"> taught the skills needed for life, such as hunting and toolmaking, to younger generations. Later, people began teaching increasingly complex ideas that would </w:t>
      </w:r>
      <w:r w:rsidRPr="296DFF0F" w:rsidR="296DFF0F">
        <w:rPr>
          <w:rFonts w:ascii="Times New Roman" w:hAnsi="Times New Roman" w:eastAsia="Times New Roman" w:cs="Times New Roman"/>
          <w:noProof w:val="0"/>
          <w:sz w:val="24"/>
          <w:szCs w:val="24"/>
          <w:lang w:val="en-US"/>
        </w:rPr>
        <w:t>develop</w:t>
      </w:r>
      <w:r w:rsidRPr="296DFF0F" w:rsidR="296DFF0F">
        <w:rPr>
          <w:rFonts w:ascii="Times New Roman" w:hAnsi="Times New Roman" w:eastAsia="Times New Roman" w:cs="Times New Roman"/>
          <w:noProof w:val="0"/>
          <w:sz w:val="24"/>
          <w:szCs w:val="24"/>
          <w:lang w:val="en-US"/>
        </w:rPr>
        <w:t xml:space="preserve"> into the world’s social traditions, cultures, and religions.</w:t>
      </w:r>
    </w:p>
    <w:p w:rsidR="296DFF0F" w:rsidP="296DFF0F" w:rsidRDefault="296DFF0F" w14:paraId="40727ABA" w14:textId="4A20B9C8">
      <w:pPr>
        <w:spacing w:line="480" w:lineRule="auto"/>
        <w:ind w:firstLine="720"/>
      </w:pPr>
      <w:r w:rsidRPr="296DFF0F" w:rsidR="296DFF0F">
        <w:rPr>
          <w:rFonts w:ascii="Times New Roman" w:hAnsi="Times New Roman" w:eastAsia="Times New Roman" w:cs="Times New Roman"/>
          <w:noProof w:val="0"/>
          <w:sz w:val="24"/>
          <w:szCs w:val="24"/>
          <w:lang w:val="en-US"/>
        </w:rPr>
        <w:t xml:space="preserve">Despite the </w:t>
      </w:r>
      <w:r w:rsidRPr="296DFF0F" w:rsidR="296DFF0F">
        <w:rPr>
          <w:rFonts w:ascii="Times New Roman" w:hAnsi="Times New Roman" w:eastAsia="Times New Roman" w:cs="Times New Roman"/>
          <w:noProof w:val="0"/>
          <w:sz w:val="24"/>
          <w:szCs w:val="24"/>
          <w:lang w:val="en-US"/>
        </w:rPr>
        <w:t>significant importance</w:t>
      </w:r>
      <w:r w:rsidRPr="296DFF0F" w:rsidR="296DFF0F">
        <w:rPr>
          <w:rFonts w:ascii="Times New Roman" w:hAnsi="Times New Roman" w:eastAsia="Times New Roman" w:cs="Times New Roman"/>
          <w:noProof w:val="0"/>
          <w:sz w:val="24"/>
          <w:szCs w:val="24"/>
          <w:lang w:val="en-US"/>
        </w:rPr>
        <w:t xml:space="preserve"> of teaching, in early times it was an informal process. The first teachers were parents, grandparents, aunts and uncles, older siblings, and various other members of the community. In the era before professional academic credentials, people could only teach based on their own beliefs and experiences. Education was </w:t>
      </w:r>
      <w:r w:rsidRPr="296DFF0F" w:rsidR="296DFF0F">
        <w:rPr>
          <w:rFonts w:ascii="Times New Roman" w:hAnsi="Times New Roman" w:eastAsia="Times New Roman" w:cs="Times New Roman"/>
          <w:noProof w:val="0"/>
          <w:sz w:val="24"/>
          <w:szCs w:val="24"/>
          <w:lang w:val="en-US"/>
        </w:rPr>
        <w:t>unstructured but</w:t>
      </w:r>
      <w:r w:rsidRPr="296DFF0F" w:rsidR="296DFF0F">
        <w:rPr>
          <w:rFonts w:ascii="Times New Roman" w:hAnsi="Times New Roman" w:eastAsia="Times New Roman" w:cs="Times New Roman"/>
          <w:noProof w:val="0"/>
          <w:sz w:val="24"/>
          <w:szCs w:val="24"/>
          <w:lang w:val="en-US"/>
        </w:rPr>
        <w:t xml:space="preserve"> served the practical need to </w:t>
      </w:r>
      <w:r w:rsidRPr="296DFF0F" w:rsidR="296DFF0F">
        <w:rPr>
          <w:rFonts w:ascii="Times New Roman" w:hAnsi="Times New Roman" w:eastAsia="Times New Roman" w:cs="Times New Roman"/>
          <w:noProof w:val="0"/>
          <w:sz w:val="24"/>
          <w:szCs w:val="24"/>
          <w:lang w:val="en-US"/>
        </w:rPr>
        <w:t>transmit</w:t>
      </w:r>
      <w:r w:rsidRPr="296DFF0F" w:rsidR="296DFF0F">
        <w:rPr>
          <w:rFonts w:ascii="Times New Roman" w:hAnsi="Times New Roman" w:eastAsia="Times New Roman" w:cs="Times New Roman"/>
          <w:noProof w:val="0"/>
          <w:sz w:val="24"/>
          <w:szCs w:val="24"/>
          <w:lang w:val="en-US"/>
        </w:rPr>
        <w:t xml:space="preserve"> basic skills and lessons.</w:t>
      </w:r>
    </w:p>
    <w:p w:rsidR="296DFF0F" w:rsidP="296DFF0F" w:rsidRDefault="296DFF0F" w14:paraId="57F447E7" w14:textId="38752D38">
      <w:pPr>
        <w:spacing w:line="480" w:lineRule="auto"/>
        <w:ind w:firstLine="720"/>
      </w:pPr>
      <w:r w:rsidRPr="296DFF0F" w:rsidR="296DFF0F">
        <w:rPr>
          <w:rFonts w:ascii="Times New Roman" w:hAnsi="Times New Roman" w:eastAsia="Times New Roman" w:cs="Times New Roman"/>
          <w:noProof w:val="0"/>
          <w:sz w:val="24"/>
          <w:szCs w:val="24"/>
          <w:lang w:val="en-US"/>
        </w:rPr>
        <w:t xml:space="preserve">With the development of increasingly advanced and complex civilizations, teaching became much more structured. More advanced levels of teaching became necessary to teach skills and impart knowledge beyond the </w:t>
      </w:r>
      <w:r w:rsidRPr="296DFF0F" w:rsidR="296DFF0F">
        <w:rPr>
          <w:rFonts w:ascii="Times New Roman" w:hAnsi="Times New Roman" w:eastAsia="Times New Roman" w:cs="Times New Roman"/>
          <w:noProof w:val="0"/>
          <w:sz w:val="24"/>
          <w:szCs w:val="24"/>
          <w:lang w:val="en-US"/>
        </w:rPr>
        <w:t>essentials</w:t>
      </w:r>
      <w:r w:rsidRPr="296DFF0F" w:rsidR="296DFF0F">
        <w:rPr>
          <w:rFonts w:ascii="Times New Roman" w:hAnsi="Times New Roman" w:eastAsia="Times New Roman" w:cs="Times New Roman"/>
          <w:noProof w:val="0"/>
          <w:sz w:val="24"/>
          <w:szCs w:val="24"/>
          <w:lang w:val="en-US"/>
        </w:rPr>
        <w:t xml:space="preserve"> of life. These new skills included reading, writing, farming, raising animals, and using machines. Education became the main key to social improvement. However, few people had the free time, money, or connections to gain formal education.</w:t>
      </w:r>
    </w:p>
    <w:p w:rsidR="296DFF0F" w:rsidP="296DFF0F" w:rsidRDefault="296DFF0F" w14:paraId="5F9CB6CB" w14:textId="72A6861E">
      <w:pPr>
        <w:spacing w:line="480" w:lineRule="auto"/>
        <w:ind w:firstLine="720"/>
      </w:pPr>
      <w:r w:rsidRPr="296DFF0F" w:rsidR="296DFF0F">
        <w:rPr>
          <w:rFonts w:ascii="Times New Roman" w:hAnsi="Times New Roman" w:eastAsia="Times New Roman" w:cs="Times New Roman"/>
          <w:noProof w:val="0"/>
          <w:sz w:val="24"/>
          <w:szCs w:val="24"/>
          <w:lang w:val="en-US"/>
        </w:rPr>
        <w:t>In many societies, leaders and noble families hired private teachers to educate their children. Many of these first formal teachers were philosophers, such as Confucius of China and Aristotle of Greece. They taught a wide range of subjects, from math and language to lessons about nature and the spiritual realm, with the aim of making students into well-rounded citizens and future leaders.</w:t>
      </w:r>
    </w:p>
    <w:p w:rsidR="296DFF0F" w:rsidP="296DFF0F" w:rsidRDefault="296DFF0F" w14:paraId="1F9C6BB4" w14:textId="3984A90B">
      <w:pPr>
        <w:spacing w:line="480" w:lineRule="auto"/>
        <w:ind w:firstLine="720"/>
      </w:pPr>
      <w:r w:rsidRPr="296DFF0F" w:rsidR="296DFF0F">
        <w:rPr>
          <w:rFonts w:ascii="Times New Roman" w:hAnsi="Times New Roman" w:eastAsia="Times New Roman" w:cs="Times New Roman"/>
          <w:noProof w:val="0"/>
          <w:sz w:val="24"/>
          <w:szCs w:val="24"/>
          <w:lang w:val="en-US"/>
        </w:rPr>
        <w:t>Over time, education expanded into the first universities and other centralized locations for learning. At this time, teaching became an increasingly common profession, and the learning process became more controlled and standardized. By the modern era, with science and technology so advanced that few people can rely on basic life skills alone, widespread education was viewed as a necessity for a functioning society. The growth of public schools, in theory at least, made education available to all and made teaching one of the most influential functions of society.</w:t>
      </w:r>
    </w:p>
    <w:p w:rsidR="296DFF0F" w:rsidP="296DFF0F" w:rsidRDefault="296DFF0F" w14:paraId="6EF377A3" w14:textId="5C2D77EA">
      <w:pPr>
        <w:spacing w:line="480" w:lineRule="auto"/>
        <w:ind w:firstLine="720"/>
      </w:pPr>
      <w:r w:rsidRPr="296DFF0F" w:rsidR="296DFF0F">
        <w:rPr>
          <w:rFonts w:ascii="Times New Roman" w:hAnsi="Times New Roman" w:eastAsia="Times New Roman" w:cs="Times New Roman"/>
          <w:noProof w:val="0"/>
          <w:sz w:val="24"/>
          <w:szCs w:val="24"/>
          <w:lang w:val="en-US"/>
        </w:rPr>
        <w:t xml:space="preserve">By the twentieth century, most countries considered education essential. Governments focused attention, legislation, and funding to promote </w:t>
      </w:r>
      <w:r w:rsidRPr="296DFF0F" w:rsidR="296DFF0F">
        <w:rPr>
          <w:rFonts w:ascii="Times New Roman" w:hAnsi="Times New Roman" w:eastAsia="Times New Roman" w:cs="Times New Roman"/>
          <w:noProof w:val="0"/>
          <w:sz w:val="24"/>
          <w:szCs w:val="24"/>
          <w:lang w:val="en-US"/>
        </w:rPr>
        <w:t>high standards</w:t>
      </w:r>
      <w:r w:rsidRPr="296DFF0F" w:rsidR="296DFF0F">
        <w:rPr>
          <w:rFonts w:ascii="Times New Roman" w:hAnsi="Times New Roman" w:eastAsia="Times New Roman" w:cs="Times New Roman"/>
          <w:noProof w:val="0"/>
          <w:sz w:val="24"/>
          <w:szCs w:val="24"/>
          <w:lang w:val="en-US"/>
        </w:rPr>
        <w:t xml:space="preserve"> of education as an investment in the future of their nations. The teaching profession became more prestigious and more stringent, requiring teachers to gain ever-increasing academic credentials. Teachers were also challenged to keep up with the briskly changing times by incorporating </w:t>
      </w:r>
      <w:r w:rsidRPr="296DFF0F" w:rsidR="296DFF0F">
        <w:rPr>
          <w:rFonts w:ascii="Times New Roman" w:hAnsi="Times New Roman" w:eastAsia="Times New Roman" w:cs="Times New Roman"/>
          <w:noProof w:val="0"/>
          <w:sz w:val="24"/>
          <w:szCs w:val="24"/>
          <w:lang w:val="en-US"/>
        </w:rPr>
        <w:t>modern technology</w:t>
      </w:r>
      <w:r w:rsidRPr="296DFF0F" w:rsidR="296DFF0F">
        <w:rPr>
          <w:rFonts w:ascii="Times New Roman" w:hAnsi="Times New Roman" w:eastAsia="Times New Roman" w:cs="Times New Roman"/>
          <w:noProof w:val="0"/>
          <w:sz w:val="24"/>
          <w:szCs w:val="24"/>
          <w:lang w:val="en-US"/>
        </w:rPr>
        <w:t xml:space="preserve"> into their lessons and ensuring students </w:t>
      </w:r>
      <w:r w:rsidRPr="296DFF0F" w:rsidR="296DFF0F">
        <w:rPr>
          <w:rFonts w:ascii="Times New Roman" w:hAnsi="Times New Roman" w:eastAsia="Times New Roman" w:cs="Times New Roman"/>
          <w:noProof w:val="0"/>
          <w:sz w:val="24"/>
          <w:szCs w:val="24"/>
          <w:lang w:val="en-US"/>
        </w:rPr>
        <w:t>were</w:t>
      </w:r>
      <w:r w:rsidRPr="296DFF0F" w:rsidR="296DFF0F">
        <w:rPr>
          <w:rFonts w:ascii="Times New Roman" w:hAnsi="Times New Roman" w:eastAsia="Times New Roman" w:cs="Times New Roman"/>
          <w:noProof w:val="0"/>
          <w:sz w:val="24"/>
          <w:szCs w:val="24"/>
          <w:lang w:val="en-US"/>
        </w:rPr>
        <w:t xml:space="preserve"> equipped to handle the complex problems of the modern age.</w:t>
      </w:r>
    </w:p>
    <w:p w:rsidR="296DFF0F" w:rsidP="296DFF0F" w:rsidRDefault="296DFF0F" w14:paraId="4BAF76D8" w14:textId="0260B293">
      <w:pPr>
        <w:spacing w:line="480" w:lineRule="auto"/>
        <w:ind w:firstLine="720"/>
      </w:pPr>
      <w:r w:rsidRPr="296DFF0F" w:rsidR="296DFF0F">
        <w:rPr>
          <w:rFonts w:ascii="Times New Roman" w:hAnsi="Times New Roman" w:eastAsia="Times New Roman" w:cs="Times New Roman"/>
          <w:noProof w:val="0"/>
          <w:sz w:val="24"/>
          <w:szCs w:val="24"/>
          <w:lang w:val="en-US"/>
        </w:rPr>
        <w:t xml:space="preserve">Three organizations, the United Nations Educational, Scientific, and Cultural Organization (UNESCO); the International Labour Organization (ILO); and the International Bureau of Education decided to officially acknowledge the role of teachers in guarding and improving the future. On October 5, 1966, these organizations published the Recommendation Concerning the Status of Teachers. This document </w:t>
      </w:r>
      <w:r w:rsidRPr="296DFF0F" w:rsidR="296DFF0F">
        <w:rPr>
          <w:rFonts w:ascii="Times New Roman" w:hAnsi="Times New Roman" w:eastAsia="Times New Roman" w:cs="Times New Roman"/>
          <w:noProof w:val="0"/>
          <w:sz w:val="24"/>
          <w:szCs w:val="24"/>
          <w:lang w:val="en-US"/>
        </w:rPr>
        <w:t>established</w:t>
      </w:r>
      <w:r w:rsidRPr="296DFF0F" w:rsidR="296DFF0F">
        <w:rPr>
          <w:rFonts w:ascii="Times New Roman" w:hAnsi="Times New Roman" w:eastAsia="Times New Roman" w:cs="Times New Roman"/>
          <w:noProof w:val="0"/>
          <w:sz w:val="24"/>
          <w:szCs w:val="24"/>
          <w:lang w:val="en-US"/>
        </w:rPr>
        <w:t xml:space="preserve"> global expectations for the rights and duties of teachers. It ensured that teachers would be properly qualified, selected, and compensated for their important work. It also included protections of children’s right to education.</w:t>
      </w:r>
    </w:p>
    <w:p w:rsidR="296DFF0F" w:rsidP="296DFF0F" w:rsidRDefault="296DFF0F" w14:paraId="3897D15A" w14:textId="1B277730">
      <w:pPr>
        <w:pStyle w:val="Normal"/>
        <w:spacing w:line="480" w:lineRule="auto"/>
        <w:ind w:firstLine="720"/>
        <w:rPr>
          <w:rFonts w:ascii="Times New Roman" w:hAnsi="Times New Roman" w:eastAsia="Times New Roman" w:cs="Times New Roman"/>
          <w:noProof w:val="0"/>
          <w:sz w:val="24"/>
          <w:szCs w:val="24"/>
          <w:lang w:val="en-US"/>
        </w:rPr>
      </w:pPr>
      <w:r w:rsidRPr="296DFF0F" w:rsidR="296DFF0F">
        <w:rPr>
          <w:rFonts w:ascii="Times New Roman" w:hAnsi="Times New Roman" w:eastAsia="Times New Roman" w:cs="Times New Roman"/>
          <w:noProof w:val="0"/>
          <w:sz w:val="24"/>
          <w:szCs w:val="24"/>
          <w:lang w:val="en-US"/>
        </w:rPr>
        <w:t xml:space="preserve">In 2015, the United Nations adopted the 2030 Agenda for Sustainable Development, a document listing dozens of goals for nations and organizations to meet by 2030. This document prominently features the educational goal of </w:t>
      </w:r>
      <w:r w:rsidRPr="296DFF0F" w:rsidR="296DFF0F">
        <w:rPr>
          <w:rFonts w:ascii="Times New Roman" w:hAnsi="Times New Roman" w:eastAsia="Times New Roman" w:cs="Times New Roman"/>
          <w:noProof w:val="0"/>
          <w:sz w:val="24"/>
          <w:szCs w:val="24"/>
          <w:lang w:val="en-US"/>
        </w:rPr>
        <w:t>providing</w:t>
      </w:r>
      <w:r w:rsidRPr="296DFF0F" w:rsidR="296DFF0F">
        <w:rPr>
          <w:rFonts w:ascii="Times New Roman" w:hAnsi="Times New Roman" w:eastAsia="Times New Roman" w:cs="Times New Roman"/>
          <w:noProof w:val="0"/>
          <w:sz w:val="24"/>
          <w:szCs w:val="24"/>
          <w:lang w:val="en-US"/>
        </w:rPr>
        <w:t xml:space="preserve"> </w:t>
      </w:r>
      <w:r w:rsidRPr="296DFF0F" w:rsidR="296DFF0F">
        <w:rPr>
          <w:rFonts w:ascii="Times New Roman" w:hAnsi="Times New Roman" w:eastAsia="Times New Roman" w:cs="Times New Roman"/>
          <w:noProof w:val="0"/>
          <w:sz w:val="24"/>
          <w:szCs w:val="24"/>
          <w:lang w:val="en-US"/>
        </w:rPr>
        <w:t>equitable</w:t>
      </w:r>
      <w:r w:rsidRPr="296DFF0F" w:rsidR="296DFF0F">
        <w:rPr>
          <w:rFonts w:ascii="Times New Roman" w:hAnsi="Times New Roman" w:eastAsia="Times New Roman" w:cs="Times New Roman"/>
          <w:noProof w:val="0"/>
          <w:sz w:val="24"/>
          <w:szCs w:val="24"/>
          <w:lang w:val="en-US"/>
        </w:rPr>
        <w:t xml:space="preserve"> and quality educational opportunities for all people. To do this, nations must create safe and effective places for learning; increase </w:t>
      </w:r>
      <w:r w:rsidRPr="296DFF0F" w:rsidR="296DFF0F">
        <w:rPr>
          <w:rFonts w:ascii="Times New Roman" w:hAnsi="Times New Roman" w:eastAsia="Times New Roman" w:cs="Times New Roman"/>
          <w:noProof w:val="0"/>
          <w:sz w:val="24"/>
          <w:szCs w:val="24"/>
          <w:lang w:val="en-US"/>
        </w:rPr>
        <w:t>assistance</w:t>
      </w:r>
      <w:r w:rsidRPr="296DFF0F" w:rsidR="296DFF0F">
        <w:rPr>
          <w:rFonts w:ascii="Times New Roman" w:hAnsi="Times New Roman" w:eastAsia="Times New Roman" w:cs="Times New Roman"/>
          <w:noProof w:val="0"/>
          <w:sz w:val="24"/>
          <w:szCs w:val="24"/>
          <w:lang w:val="en-US"/>
        </w:rPr>
        <w:t xml:space="preserve"> to students, particularly in developing countries; and bring more qualified and dedicated teachers into the field. These goals </w:t>
      </w:r>
      <w:r w:rsidRPr="296DFF0F" w:rsidR="296DFF0F">
        <w:rPr>
          <w:rFonts w:ascii="Times New Roman" w:hAnsi="Times New Roman" w:eastAsia="Times New Roman" w:cs="Times New Roman"/>
          <w:noProof w:val="0"/>
          <w:sz w:val="24"/>
          <w:szCs w:val="24"/>
          <w:lang w:val="en-US"/>
        </w:rPr>
        <w:t>provide</w:t>
      </w:r>
      <w:r w:rsidRPr="296DFF0F" w:rsidR="296DFF0F">
        <w:rPr>
          <w:rFonts w:ascii="Times New Roman" w:hAnsi="Times New Roman" w:eastAsia="Times New Roman" w:cs="Times New Roman"/>
          <w:noProof w:val="0"/>
          <w:sz w:val="24"/>
          <w:szCs w:val="24"/>
          <w:lang w:val="en-US"/>
        </w:rPr>
        <w:t xml:space="preserve"> another focus of attention on World Teacher’s Day.</w:t>
      </w:r>
    </w:p>
    <w:p w:rsidR="296DFF0F" w:rsidP="296DFF0F" w:rsidRDefault="296DFF0F" w14:paraId="1F003838" w14:textId="7FCDF315">
      <w:pPr>
        <w:pStyle w:val="Normal"/>
        <w:spacing w:line="480" w:lineRule="auto"/>
        <w:ind w:firstLine="720"/>
        <w:rPr>
          <w:rFonts w:ascii="Times New Roman" w:hAnsi="Times New Roman" w:eastAsia="Times New Roman" w:cs="Times New Roman"/>
          <w:noProof w:val="0"/>
          <w:sz w:val="24"/>
          <w:szCs w:val="24"/>
          <w:lang w:val="en-US"/>
        </w:rPr>
      </w:pPr>
      <w:r w:rsidRPr="296DFF0F" w:rsidR="296DFF0F">
        <w:rPr>
          <w:rFonts w:ascii="Times New Roman" w:hAnsi="Times New Roman" w:eastAsia="Times New Roman" w:cs="Times New Roman"/>
          <w:noProof w:val="0"/>
          <w:sz w:val="24"/>
          <w:szCs w:val="24"/>
          <w:lang w:val="en-US"/>
        </w:rPr>
        <w:t xml:space="preserve">Teachers are the </w:t>
      </w:r>
      <w:r w:rsidRPr="296DFF0F" w:rsidR="296DFF0F">
        <w:rPr>
          <w:rFonts w:ascii="Times New Roman" w:hAnsi="Times New Roman" w:eastAsia="Times New Roman" w:cs="Times New Roman"/>
          <w:noProof w:val="0"/>
          <w:sz w:val="24"/>
          <w:szCs w:val="24"/>
          <w:lang w:val="en-US"/>
        </w:rPr>
        <w:t>light,</w:t>
      </w:r>
      <w:r w:rsidRPr="296DFF0F" w:rsidR="296DFF0F">
        <w:rPr>
          <w:rFonts w:ascii="Times New Roman" w:hAnsi="Times New Roman" w:eastAsia="Times New Roman" w:cs="Times New Roman"/>
          <w:noProof w:val="0"/>
          <w:sz w:val="24"/>
          <w:szCs w:val="24"/>
          <w:lang w:val="en-US"/>
        </w:rPr>
        <w:t xml:space="preserve"> and these great educators are from K-all the way to senior in </w:t>
      </w:r>
      <w:r w:rsidRPr="296DFF0F" w:rsidR="296DFF0F">
        <w:rPr>
          <w:rFonts w:ascii="Times New Roman" w:hAnsi="Times New Roman" w:eastAsia="Times New Roman" w:cs="Times New Roman"/>
          <w:noProof w:val="0"/>
          <w:sz w:val="24"/>
          <w:szCs w:val="24"/>
          <w:lang w:val="en-US"/>
        </w:rPr>
        <w:t>college</w:t>
      </w:r>
      <w:r w:rsidRPr="296DFF0F" w:rsidR="296DFF0F">
        <w:rPr>
          <w:rFonts w:ascii="Times New Roman" w:hAnsi="Times New Roman" w:eastAsia="Times New Roman" w:cs="Times New Roman"/>
          <w:noProof w:val="0"/>
          <w:sz w:val="24"/>
          <w:szCs w:val="24"/>
          <w:lang w:val="en-US"/>
        </w:rPr>
        <w:t>. We praise them for their service.</w:t>
      </w:r>
    </w:p>
    <w:p w:rsidR="296DFF0F" w:rsidP="296DFF0F" w:rsidRDefault="296DFF0F" w14:paraId="7F18A68B" w14:textId="25B9F2FC">
      <w:pPr>
        <w:pStyle w:val="Normal"/>
        <w:spacing w:line="480" w:lineRule="auto"/>
        <w:ind w:firstLine="720"/>
        <w:rPr>
          <w:rFonts w:ascii="Times New Roman" w:hAnsi="Times New Roman" w:eastAsia="Times New Roman" w:cs="Times New Roman"/>
          <w:noProof w:val="0"/>
          <w:sz w:val="24"/>
          <w:szCs w:val="24"/>
          <w:lang w:val="en-US"/>
        </w:rPr>
      </w:pPr>
    </w:p>
    <w:p w:rsidR="296DFF0F" w:rsidP="296DFF0F" w:rsidRDefault="296DFF0F" w14:paraId="2895CCE0" w14:textId="1A98C562">
      <w:pPr>
        <w:pStyle w:val="Normal"/>
        <w:spacing w:line="480" w:lineRule="auto"/>
        <w:ind w:firstLine="720"/>
        <w:rPr>
          <w:rFonts w:ascii="Times New Roman" w:hAnsi="Times New Roman" w:eastAsia="Times New Roman" w:cs="Times New Roman"/>
          <w:noProof w:val="0"/>
          <w:sz w:val="24"/>
          <w:szCs w:val="24"/>
          <w:lang w:val="en-US"/>
        </w:rPr>
      </w:pPr>
    </w:p>
    <w:p w:rsidR="296DFF0F" w:rsidP="296DFF0F" w:rsidRDefault="296DFF0F" w14:paraId="0994450A" w14:textId="2E9F7BBA">
      <w:pPr>
        <w:pStyle w:val="Normal"/>
        <w:spacing w:line="480" w:lineRule="auto"/>
        <w:ind w:firstLine="720"/>
        <w:rPr>
          <w:rFonts w:ascii="Times New Roman" w:hAnsi="Times New Roman" w:eastAsia="Times New Roman" w:cs="Times New Roman"/>
          <w:noProof w:val="0"/>
          <w:sz w:val="24"/>
          <w:szCs w:val="24"/>
          <w:lang w:val="en-US"/>
        </w:rPr>
      </w:pPr>
    </w:p>
    <w:p w:rsidR="296DFF0F" w:rsidP="296DFF0F" w:rsidRDefault="296DFF0F" w14:paraId="51740172" w14:textId="377C2363">
      <w:pPr>
        <w:pStyle w:val="Normal"/>
        <w:spacing w:line="480" w:lineRule="auto"/>
        <w:ind w:firstLine="720"/>
        <w:rPr>
          <w:rFonts w:ascii="Times New Roman" w:hAnsi="Times New Roman" w:eastAsia="Times New Roman" w:cs="Times New Roman"/>
          <w:noProof w:val="0"/>
          <w:sz w:val="24"/>
          <w:szCs w:val="24"/>
          <w:lang w:val="en-US"/>
        </w:rPr>
      </w:pPr>
    </w:p>
    <w:p w:rsidR="296DFF0F" w:rsidP="296DFF0F" w:rsidRDefault="296DFF0F" w14:paraId="0D53F165" w14:textId="65828991">
      <w:pPr>
        <w:pStyle w:val="Normal"/>
        <w:spacing w:line="480" w:lineRule="auto"/>
        <w:ind w:firstLine="720"/>
        <w:rPr>
          <w:rFonts w:ascii="Times New Roman" w:hAnsi="Times New Roman" w:eastAsia="Times New Roman" w:cs="Times New Roman"/>
          <w:noProof w:val="0"/>
          <w:sz w:val="24"/>
          <w:szCs w:val="24"/>
          <w:lang w:val="en-US"/>
        </w:rPr>
      </w:pPr>
    </w:p>
    <w:p w:rsidR="296DFF0F" w:rsidP="296DFF0F" w:rsidRDefault="296DFF0F" w14:paraId="6409B31D" w14:textId="697B3561">
      <w:pPr>
        <w:pStyle w:val="Normal"/>
        <w:spacing w:line="480" w:lineRule="auto"/>
        <w:ind w:firstLine="720"/>
        <w:rPr>
          <w:rFonts w:ascii="Times New Roman" w:hAnsi="Times New Roman" w:eastAsia="Times New Roman" w:cs="Times New Roman"/>
          <w:noProof w:val="0"/>
          <w:sz w:val="24"/>
          <w:szCs w:val="24"/>
          <w:lang w:val="en-US"/>
        </w:rPr>
      </w:pPr>
    </w:p>
    <w:p w:rsidR="296DFF0F" w:rsidP="296DFF0F" w:rsidRDefault="296DFF0F" w14:paraId="6596AF06" w14:textId="6176ED02">
      <w:pPr>
        <w:pStyle w:val="Normal"/>
        <w:spacing w:line="480" w:lineRule="auto"/>
        <w:ind w:firstLine="720"/>
        <w:rPr>
          <w:rFonts w:ascii="Times New Roman" w:hAnsi="Times New Roman" w:eastAsia="Times New Roman" w:cs="Times New Roman"/>
          <w:noProof w:val="0"/>
          <w:sz w:val="24"/>
          <w:szCs w:val="24"/>
          <w:lang w:val="en-US"/>
        </w:rPr>
      </w:pPr>
    </w:p>
    <w:p w:rsidR="296DFF0F" w:rsidP="296DFF0F" w:rsidRDefault="296DFF0F" w14:paraId="7C680EC5" w14:textId="519FADB2">
      <w:pPr>
        <w:ind w:left="2880" w:firstLine="720"/>
      </w:pPr>
      <w:r w:rsidRPr="296DFF0F" w:rsidR="296DFF0F">
        <w:rPr>
          <w:rFonts w:ascii="Times New Roman" w:hAnsi="Times New Roman" w:eastAsia="Times New Roman" w:cs="Times New Roman"/>
          <w:noProof w:val="0"/>
          <w:sz w:val="24"/>
          <w:szCs w:val="24"/>
          <w:lang w:val="en-US"/>
        </w:rPr>
        <w:t>References</w:t>
      </w:r>
    </w:p>
    <w:p w:rsidR="296DFF0F" w:rsidRDefault="296DFF0F" w14:paraId="0306CDDD" w14:textId="0BA2B849">
      <w:r w:rsidRPr="296DFF0F" w:rsidR="296DFF0F">
        <w:rPr>
          <w:rFonts w:ascii="Times New Roman" w:hAnsi="Times New Roman" w:eastAsia="Times New Roman" w:cs="Times New Roman"/>
          <w:noProof w:val="0"/>
          <w:sz w:val="24"/>
          <w:szCs w:val="24"/>
          <w:lang w:val="en-US"/>
        </w:rPr>
        <w:t xml:space="preserve">Dziak, M. (2021). World Teachers’ Day (International Teachers Day). </w:t>
      </w:r>
      <w:r w:rsidRPr="296DFF0F" w:rsidR="296DFF0F">
        <w:rPr>
          <w:rFonts w:ascii="Times New Roman" w:hAnsi="Times New Roman" w:eastAsia="Times New Roman" w:cs="Times New Roman"/>
          <w:i w:val="1"/>
          <w:iCs w:val="1"/>
          <w:noProof w:val="0"/>
          <w:sz w:val="24"/>
          <w:szCs w:val="24"/>
          <w:lang w:val="en-US"/>
        </w:rPr>
        <w:t>Salem Press Encyclopedia</w:t>
      </w:r>
      <w:r w:rsidRPr="296DFF0F" w:rsidR="296DFF0F">
        <w:rPr>
          <w:rFonts w:ascii="Times New Roman" w:hAnsi="Times New Roman" w:eastAsia="Times New Roman" w:cs="Times New Roman"/>
          <w:noProof w:val="0"/>
          <w:sz w:val="24"/>
          <w:szCs w:val="24"/>
          <w:lang w:val="en-US"/>
        </w:rPr>
        <w:t>.</w:t>
      </w:r>
    </w:p>
    <w:p w:rsidR="296DFF0F" w:rsidP="296DFF0F" w:rsidRDefault="296DFF0F" w14:paraId="0534C9C2" w14:textId="7E1E4D9C">
      <w:pPr>
        <w:pStyle w:val="Normal"/>
        <w:spacing w:line="480" w:lineRule="auto"/>
        <w:ind w:firstLine="720"/>
        <w:rPr>
          <w:rFonts w:ascii="Times New Roman" w:hAnsi="Times New Roman" w:eastAsia="Times New Roman" w:cs="Times New Roman"/>
          <w:noProof w:val="0"/>
          <w:sz w:val="24"/>
          <w:szCs w:val="24"/>
          <w:lang w:val="en-US"/>
        </w:rPr>
      </w:pPr>
      <w:r w:rsidRPr="296DFF0F" w:rsidR="296DFF0F">
        <w:rPr>
          <w:rFonts w:ascii="Times New Roman" w:hAnsi="Times New Roman" w:eastAsia="Times New Roman" w:cs="Times New Roman"/>
          <w:noProof w:val="0"/>
          <w:sz w:val="24"/>
          <w:szCs w:val="24"/>
          <w:lang w:val="en-US"/>
        </w:rPr>
        <w:t xml:space="preserve">Anaby, D. R., Ianni, L., Héguy, L., &amp; Camden, C. (2020). Actual and ideal roles of school staff to support students with special needs: current needs and strategies for improvement. </w:t>
      </w:r>
      <w:r w:rsidRPr="296DFF0F" w:rsidR="296DFF0F">
        <w:rPr>
          <w:rFonts w:ascii="Times New Roman" w:hAnsi="Times New Roman" w:eastAsia="Times New Roman" w:cs="Times New Roman"/>
          <w:i w:val="1"/>
          <w:iCs w:val="1"/>
          <w:noProof w:val="0"/>
          <w:sz w:val="24"/>
          <w:szCs w:val="24"/>
          <w:lang w:val="en-US"/>
        </w:rPr>
        <w:t>Support for Learning</w:t>
      </w:r>
      <w:r w:rsidRPr="296DFF0F" w:rsidR="296DFF0F">
        <w:rPr>
          <w:rFonts w:ascii="Times New Roman" w:hAnsi="Times New Roman" w:eastAsia="Times New Roman" w:cs="Times New Roman"/>
          <w:noProof w:val="0"/>
          <w:sz w:val="24"/>
          <w:szCs w:val="24"/>
          <w:lang w:val="en-US"/>
        </w:rPr>
        <w:t xml:space="preserve">, </w:t>
      </w:r>
      <w:r w:rsidRPr="296DFF0F" w:rsidR="296DFF0F">
        <w:rPr>
          <w:rFonts w:ascii="Times New Roman" w:hAnsi="Times New Roman" w:eastAsia="Times New Roman" w:cs="Times New Roman"/>
          <w:i w:val="1"/>
          <w:iCs w:val="1"/>
          <w:noProof w:val="0"/>
          <w:sz w:val="24"/>
          <w:szCs w:val="24"/>
          <w:lang w:val="en-US"/>
        </w:rPr>
        <w:t>35</w:t>
      </w:r>
      <w:r w:rsidRPr="296DFF0F" w:rsidR="296DFF0F">
        <w:rPr>
          <w:rFonts w:ascii="Times New Roman" w:hAnsi="Times New Roman" w:eastAsia="Times New Roman" w:cs="Times New Roman"/>
          <w:noProof w:val="0"/>
          <w:sz w:val="24"/>
          <w:szCs w:val="24"/>
          <w:lang w:val="en-US"/>
        </w:rPr>
        <w:t>(3), 326–345.</w:t>
      </w:r>
    </w:p>
    <w:p w:rsidR="296DFF0F" w:rsidP="296DFF0F" w:rsidRDefault="296DFF0F" w14:paraId="254926B4" w14:textId="1B02B02E">
      <w:pPr>
        <w:pStyle w:val="Normal"/>
        <w:spacing w:line="480" w:lineRule="auto"/>
        <w:ind w:firstLine="720"/>
        <w:rPr>
          <w:rFonts w:ascii="Times New Roman" w:hAnsi="Times New Roman" w:eastAsia="Times New Roman" w:cs="Times New Roman"/>
          <w:noProof w:val="0"/>
          <w:sz w:val="24"/>
          <w:szCs w:val="24"/>
          <w:lang w:val="en-US"/>
        </w:rPr>
      </w:pPr>
    </w:p>
    <w:p w:rsidR="296DFF0F" w:rsidP="296DFF0F" w:rsidRDefault="296DFF0F" w14:paraId="565924EA" w14:textId="6E3D230B">
      <w:pPr>
        <w:pStyle w:val="Normal"/>
        <w:spacing w:line="480" w:lineRule="auto"/>
        <w:ind w:firstLine="720"/>
        <w:rPr>
          <w:rFonts w:ascii="Times New Roman" w:hAnsi="Times New Roman" w:eastAsia="Times New Roman" w:cs="Times New Roman"/>
          <w:noProof w:val="0"/>
          <w:sz w:val="24"/>
          <w:szCs w:val="24"/>
          <w:lang w:val="en-US"/>
        </w:rPr>
      </w:pPr>
    </w:p>
    <w:p w:rsidR="296DFF0F" w:rsidP="296DFF0F" w:rsidRDefault="296DFF0F" w14:paraId="719DDDBA" w14:textId="42FF15CC">
      <w:pPr>
        <w:pStyle w:val="Normal"/>
        <w:spacing w:line="480" w:lineRule="auto"/>
        <w:ind w:firstLine="720"/>
        <w:rPr>
          <w:rFonts w:ascii="Times New Roman" w:hAnsi="Times New Roman" w:eastAsia="Times New Roman" w:cs="Times New Roman"/>
          <w:noProof w:val="0"/>
          <w:sz w:val="24"/>
          <w:szCs w:val="24"/>
          <w:lang w:val="en-US"/>
        </w:rPr>
      </w:pPr>
    </w:p>
    <w:p w:rsidR="296DFF0F" w:rsidP="296DFF0F" w:rsidRDefault="296DFF0F" w14:paraId="2ED297B6" w14:textId="0698EEF3">
      <w:pPr>
        <w:pStyle w:val="Normal"/>
        <w:spacing w:line="480" w:lineRule="auto"/>
        <w:rPr>
          <w:rFonts w:ascii="Times New Roman" w:hAnsi="Times New Roman" w:eastAsia="Times New Roman" w:cs="Times New Roman"/>
          <w:sz w:val="24"/>
          <w:szCs w:val="24"/>
        </w:rPr>
      </w:pPr>
    </w:p>
    <w:sectPr>
      <w:pgSz w:w="12240" w:h="15840" w:orient="portrait"/>
      <w:pgMar w:top="1440" w:right="1440" w:bottom="1440" w:left="1440" w:header="720" w:footer="720" w:gutter="0"/>
      <w:cols w:space="720"/>
      <w:docGrid w:linePitch="360"/>
      <w:headerReference w:type="default" r:id="Rba5d229c68b6483d"/>
      <w:footerReference w:type="default" r:id="R77be090de7f54ab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296DFF0F" w:rsidTr="296DFF0F" w14:paraId="36492FA7">
      <w:tc>
        <w:tcPr>
          <w:tcW w:w="3120" w:type="dxa"/>
          <w:tcMar/>
        </w:tcPr>
        <w:p w:rsidR="296DFF0F" w:rsidP="296DFF0F" w:rsidRDefault="296DFF0F" w14:paraId="00F21A85" w14:textId="7E327898">
          <w:pPr>
            <w:pStyle w:val="Header"/>
            <w:bidi w:val="0"/>
            <w:ind w:left="-115"/>
            <w:jc w:val="left"/>
          </w:pPr>
        </w:p>
      </w:tc>
      <w:tc>
        <w:tcPr>
          <w:tcW w:w="3120" w:type="dxa"/>
          <w:tcMar/>
        </w:tcPr>
        <w:p w:rsidR="296DFF0F" w:rsidP="296DFF0F" w:rsidRDefault="296DFF0F" w14:paraId="7D2B01B0" w14:textId="0178A6BF">
          <w:pPr>
            <w:pStyle w:val="Header"/>
            <w:bidi w:val="0"/>
            <w:jc w:val="center"/>
          </w:pPr>
        </w:p>
      </w:tc>
      <w:tc>
        <w:tcPr>
          <w:tcW w:w="3120" w:type="dxa"/>
          <w:tcMar/>
        </w:tcPr>
        <w:p w:rsidR="296DFF0F" w:rsidP="296DFF0F" w:rsidRDefault="296DFF0F" w14:paraId="0BB3871D" w14:textId="295B2A5E">
          <w:pPr>
            <w:pStyle w:val="Header"/>
            <w:bidi w:val="0"/>
            <w:ind w:right="-115"/>
            <w:jc w:val="right"/>
          </w:pPr>
        </w:p>
      </w:tc>
    </w:tr>
  </w:tbl>
  <w:p w:rsidR="296DFF0F" w:rsidP="296DFF0F" w:rsidRDefault="296DFF0F" w14:paraId="2C455F1D" w14:textId="771C791D">
    <w:pPr>
      <w:pStyle w:val="Footer"/>
      <w:bidi w:val="0"/>
    </w:pPr>
  </w:p>
</w:ftr>
</file>

<file path=word/header.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296DFF0F" w:rsidTr="296DFF0F" w14:paraId="31765E3C">
      <w:tc>
        <w:tcPr>
          <w:tcW w:w="3120" w:type="dxa"/>
          <w:tcMar/>
        </w:tcPr>
        <w:p w:rsidR="296DFF0F" w:rsidP="296DFF0F" w:rsidRDefault="296DFF0F" w14:paraId="438052AC" w14:textId="05E721D8">
          <w:pPr>
            <w:pStyle w:val="Header"/>
            <w:bidi w:val="0"/>
            <w:ind w:left="-115"/>
            <w:jc w:val="left"/>
          </w:pPr>
          <w:r w:rsidR="296DFF0F">
            <w:rPr/>
            <w:t>Multicultural Awareness Project</w:t>
          </w:r>
        </w:p>
      </w:tc>
      <w:tc>
        <w:tcPr>
          <w:tcW w:w="3120" w:type="dxa"/>
          <w:tcMar/>
        </w:tcPr>
        <w:p w:rsidR="296DFF0F" w:rsidP="296DFF0F" w:rsidRDefault="296DFF0F" w14:paraId="03B9C37B" w14:textId="7035373F">
          <w:pPr>
            <w:pStyle w:val="Header"/>
            <w:bidi w:val="0"/>
            <w:jc w:val="center"/>
          </w:pPr>
        </w:p>
      </w:tc>
      <w:tc>
        <w:tcPr>
          <w:tcW w:w="3120" w:type="dxa"/>
          <w:tcMar/>
        </w:tcPr>
        <w:p w:rsidR="296DFF0F" w:rsidP="296DFF0F" w:rsidRDefault="296DFF0F" w14:paraId="42390200" w14:textId="231947E2">
          <w:pPr>
            <w:pStyle w:val="Header"/>
            <w:bidi w:val="0"/>
            <w:ind w:right="-115"/>
            <w:jc w:val="right"/>
          </w:pPr>
        </w:p>
      </w:tc>
    </w:tr>
  </w:tbl>
  <w:p w:rsidR="296DFF0F" w:rsidP="296DFF0F" w:rsidRDefault="296DFF0F" w14:paraId="4F677812" w14:textId="12D9AA04">
    <w:pPr>
      <w:pStyle w:val="Header"/>
      <w:bidi w:val="0"/>
    </w:pPr>
  </w:p>
</w:hdr>
</file>

<file path=word/intelligence.xml><?xml version="1.0" encoding="utf-8"?>
<int:Intelligence xmlns:int="http://schemas.microsoft.com/office/intelligence/2019/intelligence">
  <int:IntelligenceSettings/>
  <int:Manifest>
    <int:WordHash hashCode="30HHAZnkc4RXWk" id="4dPYyGtd"/>
  </int:Manifest>
  <int:Observations>
    <int:Content id="4dPYyGtd">
      <int:Rejection type="AugLoop_Text_Critique"/>
    </int:Content>
  </int:Observations>
</int: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52811A"/>
    <w:rsid w:val="031FFB81"/>
    <w:rsid w:val="06813629"/>
    <w:rsid w:val="0753E339"/>
    <w:rsid w:val="0EB35143"/>
    <w:rsid w:val="18EE3901"/>
    <w:rsid w:val="22386854"/>
    <w:rsid w:val="296DFF0F"/>
    <w:rsid w:val="2F717DD8"/>
    <w:rsid w:val="2F717DD8"/>
    <w:rsid w:val="3444EEFB"/>
    <w:rsid w:val="42FDE05F"/>
    <w:rsid w:val="44AF4C4D"/>
    <w:rsid w:val="46EC06DF"/>
    <w:rsid w:val="49E39E48"/>
    <w:rsid w:val="4BA4EEDF"/>
    <w:rsid w:val="5294387D"/>
    <w:rsid w:val="5652811A"/>
    <w:rsid w:val="61439E2C"/>
    <w:rsid w:val="665718A8"/>
    <w:rsid w:val="67F2E909"/>
    <w:rsid w:val="6B2A89CB"/>
    <w:rsid w:val="6CBC4292"/>
    <w:rsid w:val="6CFC7424"/>
    <w:rsid w:val="6EBB51AB"/>
    <w:rsid w:val="70F1BDE1"/>
    <w:rsid w:val="7499503E"/>
    <w:rsid w:val="75E6E5FC"/>
    <w:rsid w:val="767529F8"/>
    <w:rsid w:val="77C640F3"/>
    <w:rsid w:val="78490B94"/>
    <w:rsid w:val="79ACCABA"/>
    <w:rsid w:val="7E803B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52811A"/>
  <w15:chartTrackingRefBased/>
  <w15:docId w15:val="{A03F574C-74FC-4448-B079-0B8450D5EFE4}"/>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xmlns:w14="http://schemas.microsoft.com/office/word/2010/wordml" xmlns:mc="http://schemas.openxmlformats.org/markup-compatibility/2006" xmlns:w="http://schemas.openxmlformats.org/wordprocessingml/2006/main" w:type="character" w:styleId="HeaderChar" w:customStyle="1" mc:Ignorable="w14">
    <w:name xmlns:w="http://schemas.openxmlformats.org/wordprocessingml/2006/main" w:val="Header Char"/>
    <w:basedOn xmlns:w="http://schemas.openxmlformats.org/wordprocessingml/2006/main" w:val="DefaultParagraphFont"/>
    <w:link xmlns:w="http://schemas.openxmlformats.org/wordprocessingml/2006/main" w:val="Head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Header" mc:Ignorable="w14">
    <w:name xmlns:w="http://schemas.openxmlformats.org/wordprocessingml/2006/main" w:val="header"/>
    <w:basedOn xmlns:w="http://schemas.openxmlformats.org/wordprocessingml/2006/main" w:val="Normal"/>
    <w:link xmlns:w="http://schemas.openxmlformats.org/wordprocessingml/2006/main" w:val="Head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 xmlns:w14="http://schemas.microsoft.com/office/word/2010/wordml" xmlns:mc="http://schemas.openxmlformats.org/markup-compatibility/2006" xmlns:w="http://schemas.openxmlformats.org/wordprocessingml/2006/main" w:type="character" w:styleId="FooterChar" w:customStyle="1" mc:Ignorable="w14">
    <w:name xmlns:w="http://schemas.openxmlformats.org/wordprocessingml/2006/main" w:val="Footer Char"/>
    <w:basedOn xmlns:w="http://schemas.openxmlformats.org/wordprocessingml/2006/main" w:val="DefaultParagraphFont"/>
    <w:link xmlns:w="http://schemas.openxmlformats.org/wordprocessingml/2006/main" w:val="Foot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Footer" mc:Ignorable="w14">
    <w:name xmlns:w="http://schemas.openxmlformats.org/wordprocessingml/2006/main" w:val="footer"/>
    <w:basedOn xmlns:w="http://schemas.openxmlformats.org/wordprocessingml/2006/main" w:val="Normal"/>
    <w:link xmlns:w="http://schemas.openxmlformats.org/wordprocessingml/2006/main" w:val="Foot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header" Target="header.xml" Id="Rba5d229c68b6483d" /><Relationship Type="http://schemas.openxmlformats.org/officeDocument/2006/relationships/footer" Target="footer.xml" Id="R77be090de7f54ab7" /><Relationship Type="http://schemas.microsoft.com/office/2019/09/relationships/intelligence" Target="intelligence.xml" Id="R50af4fcc52d548e2"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2022-04-15T19:55:17.2085561Z</dcterms:created>
  <dcterms:modified xsi:type="dcterms:W3CDTF">2022-04-15T20:45:42.8354613Z</dcterms:modified>
  <dc:creator>on.rogers.david</dc:creator>
  <lastModifiedBy>on.rogers.david</lastModifiedBy>
</coreProperties>
</file>