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ABCD58" w14:textId="4506C1AA" w:rsidR="0055456B" w:rsidRDefault="00BF3623" w:rsidP="008F6FE3">
      <w:pPr>
        <w:rPr>
          <w:rFonts w:ascii="Book Antiqua" w:hAnsi="Book Antiqua" w:cs="Times New Roman"/>
          <w:b/>
          <w:sz w:val="24"/>
          <w:szCs w:val="24"/>
        </w:rPr>
      </w:pPr>
      <w:r w:rsidRPr="008E1C08">
        <w:rPr>
          <w:rFonts w:ascii="Book Antiqua" w:hAnsi="Book Antiqua"/>
          <w:noProof/>
          <w:sz w:val="24"/>
          <w:szCs w:val="24"/>
        </w:rPr>
        <w:drawing>
          <wp:anchor distT="0" distB="0" distL="114300" distR="114300" simplePos="0" relativeHeight="251659264" behindDoc="0" locked="0" layoutInCell="1" allowOverlap="1" wp14:anchorId="13DFD66A" wp14:editId="0D314DC5">
            <wp:simplePos x="0" y="0"/>
            <wp:positionH relativeFrom="margin">
              <wp:align>center</wp:align>
            </wp:positionH>
            <wp:positionV relativeFrom="page">
              <wp:posOffset>394639</wp:posOffset>
            </wp:positionV>
            <wp:extent cx="2623820" cy="383540"/>
            <wp:effectExtent l="0" t="0" r="5080" b="0"/>
            <wp:wrapNone/>
            <wp:docPr id="2" name="Picture 2"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23820" cy="383540"/>
                    </a:xfrm>
                    <a:prstGeom prst="rect">
                      <a:avLst/>
                    </a:prstGeom>
                  </pic:spPr>
                </pic:pic>
              </a:graphicData>
            </a:graphic>
            <wp14:sizeRelH relativeFrom="page">
              <wp14:pctWidth>0</wp14:pctWidth>
            </wp14:sizeRelH>
            <wp14:sizeRelV relativeFrom="page">
              <wp14:pctHeight>0</wp14:pctHeight>
            </wp14:sizeRelV>
          </wp:anchor>
        </w:drawing>
      </w:r>
      <w:r w:rsidR="00617060" w:rsidRPr="008E1C08">
        <w:rPr>
          <w:rFonts w:ascii="Book Antiqua" w:hAnsi="Book Antiqua" w:cs="Times New Roman"/>
          <w:b/>
          <w:sz w:val="24"/>
          <w:szCs w:val="24"/>
        </w:rPr>
        <w:t>Name</w:t>
      </w:r>
      <w:r w:rsidR="00921D2D" w:rsidRPr="008E1C08">
        <w:rPr>
          <w:rFonts w:ascii="Book Antiqua" w:hAnsi="Book Antiqua" w:cs="Times New Roman"/>
          <w:sz w:val="24"/>
          <w:szCs w:val="24"/>
        </w:rPr>
        <w:t>:</w:t>
      </w:r>
      <w:r w:rsidR="009A7681" w:rsidRPr="008E1C08">
        <w:rPr>
          <w:rFonts w:ascii="Book Antiqua" w:hAnsi="Book Antiqua" w:cs="Times New Roman"/>
          <w:sz w:val="24"/>
          <w:szCs w:val="24"/>
        </w:rPr>
        <w:t xml:space="preserve"> Angela Chatt</w:t>
      </w:r>
      <w:r w:rsidR="00931BB0" w:rsidRPr="008E1C08">
        <w:rPr>
          <w:rFonts w:ascii="Book Antiqua" w:hAnsi="Book Antiqua" w:cs="Times New Roman"/>
          <w:sz w:val="24"/>
          <w:szCs w:val="24"/>
        </w:rPr>
        <w:t xml:space="preserve">    </w:t>
      </w:r>
      <w:r w:rsidR="005213F0" w:rsidRPr="008E1C08">
        <w:rPr>
          <w:rFonts w:ascii="Book Antiqua" w:hAnsi="Book Antiqua" w:cs="Times New Roman"/>
          <w:b/>
          <w:sz w:val="24"/>
          <w:szCs w:val="24"/>
        </w:rPr>
        <w:t>Degree Program:</w:t>
      </w:r>
      <w:r w:rsidR="00571466" w:rsidRPr="008E1C08">
        <w:rPr>
          <w:rFonts w:ascii="Book Antiqua" w:hAnsi="Book Antiqua" w:cs="Times New Roman"/>
          <w:b/>
          <w:sz w:val="24"/>
          <w:szCs w:val="24"/>
        </w:rPr>
        <w:t xml:space="preserve"> </w:t>
      </w:r>
      <w:r w:rsidR="009A2A9B" w:rsidRPr="008E1C08">
        <w:rPr>
          <w:rFonts w:ascii="Book Antiqua" w:hAnsi="Book Antiqua" w:cs="Times New Roman"/>
          <w:b/>
          <w:sz w:val="24"/>
          <w:szCs w:val="24"/>
        </w:rPr>
        <w:t>Medical Reimbursement and Coding</w:t>
      </w:r>
      <w:r w:rsidR="008A7635" w:rsidRPr="008E1C08">
        <w:rPr>
          <w:rFonts w:ascii="Book Antiqua" w:hAnsi="Book Antiqua" w:cs="Times New Roman"/>
          <w:b/>
          <w:sz w:val="24"/>
          <w:szCs w:val="24"/>
        </w:rPr>
        <w:t>, AA</w:t>
      </w:r>
      <w:r w:rsidR="00855262">
        <w:rPr>
          <w:rFonts w:ascii="Book Antiqua" w:hAnsi="Book Antiqua" w:cs="Times New Roman"/>
          <w:b/>
          <w:sz w:val="24"/>
          <w:szCs w:val="24"/>
        </w:rPr>
        <w:t xml:space="preserve">S </w:t>
      </w:r>
    </w:p>
    <w:p w14:paraId="7A88A2C5" w14:textId="04A9686A" w:rsidR="004E4262" w:rsidRPr="0097154C" w:rsidRDefault="006F6583" w:rsidP="008F6FE3">
      <w:pPr>
        <w:rPr>
          <w:rStyle w:val="Hyperlink"/>
          <w:sz w:val="24"/>
          <w:szCs w:val="24"/>
        </w:rPr>
      </w:pPr>
      <w:r w:rsidRPr="008E1C08">
        <w:rPr>
          <w:rFonts w:ascii="Book Antiqua" w:hAnsi="Book Antiqua" w:cs="Times New Roman"/>
          <w:b/>
          <w:sz w:val="24"/>
          <w:szCs w:val="24"/>
        </w:rPr>
        <w:t>MyCred Link:</w:t>
      </w:r>
      <w:r w:rsidR="00A3781A" w:rsidRPr="008E1C08">
        <w:rPr>
          <w:sz w:val="24"/>
          <w:szCs w:val="24"/>
        </w:rPr>
        <w:t xml:space="preserve"> </w:t>
      </w:r>
      <w:r w:rsidR="0097154C">
        <w:rPr>
          <w:sz w:val="24"/>
          <w:szCs w:val="24"/>
        </w:rPr>
        <w:t xml:space="preserve"> </w:t>
      </w:r>
      <w:hyperlink r:id="rId12" w:history="1">
        <w:r w:rsidR="0097154C" w:rsidRPr="009A16D6">
          <w:rPr>
            <w:rStyle w:val="Hyperlink"/>
            <w:sz w:val="24"/>
            <w:szCs w:val="24"/>
          </w:rPr>
          <w:t>https://mycred.com/p/9415480291</w:t>
        </w:r>
      </w:hyperlink>
      <w:r w:rsidR="00BD2985">
        <w:rPr>
          <w:sz w:val="24"/>
          <w:szCs w:val="24"/>
        </w:rPr>
        <w:t xml:space="preserve"> </w:t>
      </w:r>
    </w:p>
    <w:p w14:paraId="07A7EACA" w14:textId="267A042E" w:rsidR="008E1C08" w:rsidRPr="008E1C08" w:rsidRDefault="008F6FE3" w:rsidP="008F6FE3">
      <w:pPr>
        <w:rPr>
          <w:rFonts w:ascii="Book Antiqua" w:hAnsi="Book Antiqua" w:cs="Times New Roman"/>
          <w:sz w:val="24"/>
          <w:szCs w:val="24"/>
        </w:rPr>
      </w:pPr>
      <w:r w:rsidRPr="008E1C08">
        <w:rPr>
          <w:rFonts w:ascii="Book Antiqua" w:hAnsi="Book Antiqua" w:cs="Times New Roman"/>
          <w:b/>
          <w:bCs/>
          <w:sz w:val="24"/>
          <w:szCs w:val="24"/>
        </w:rPr>
        <w:t>Artic</w:t>
      </w:r>
      <w:r w:rsidR="00CB413D" w:rsidRPr="008E1C08">
        <w:rPr>
          <w:rFonts w:ascii="Book Antiqua" w:hAnsi="Book Antiqua" w:cs="Times New Roman"/>
          <w:b/>
          <w:bCs/>
          <w:sz w:val="24"/>
          <w:szCs w:val="24"/>
        </w:rPr>
        <w:t>ulation Video YouTube</w:t>
      </w:r>
      <w:r w:rsidR="008E1C08" w:rsidRPr="008E1C08">
        <w:rPr>
          <w:rFonts w:ascii="Book Antiqua" w:hAnsi="Book Antiqua" w:cs="Times New Roman"/>
          <w:b/>
          <w:bCs/>
          <w:sz w:val="24"/>
          <w:szCs w:val="24"/>
        </w:rPr>
        <w:t xml:space="preserve"> Link</w:t>
      </w:r>
      <w:r w:rsidR="00CB413D" w:rsidRPr="008E1C08">
        <w:rPr>
          <w:rFonts w:ascii="Book Antiqua" w:hAnsi="Book Antiqua" w:cs="Times New Roman"/>
          <w:b/>
          <w:bCs/>
          <w:sz w:val="24"/>
          <w:szCs w:val="24"/>
        </w:rPr>
        <w:t>:</w:t>
      </w:r>
      <w:r w:rsidR="00BD2985">
        <w:rPr>
          <w:rFonts w:ascii="Book Antiqua" w:hAnsi="Book Antiqua" w:cs="Times New Roman"/>
          <w:b/>
          <w:bCs/>
          <w:sz w:val="24"/>
          <w:szCs w:val="24"/>
        </w:rPr>
        <w:t xml:space="preserve"> </w:t>
      </w:r>
      <w:hyperlink r:id="rId13" w:history="1">
        <w:r w:rsidR="00BD2985" w:rsidRPr="009A16D6">
          <w:rPr>
            <w:rStyle w:val="Hyperlink"/>
            <w:rFonts w:ascii="Book Antiqua" w:hAnsi="Book Antiqua" w:cs="Times New Roman"/>
            <w:sz w:val="24"/>
            <w:szCs w:val="24"/>
          </w:rPr>
          <w:t>https://www.youtube.com/watch?v=uL9nwrDRWPA</w:t>
        </w:r>
      </w:hyperlink>
      <w:r w:rsidR="00BD2985">
        <w:rPr>
          <w:rFonts w:ascii="Book Antiqua" w:hAnsi="Book Antiqua" w:cs="Times New Roman"/>
          <w:sz w:val="24"/>
          <w:szCs w:val="24"/>
        </w:rPr>
        <w:t xml:space="preserve"> </w:t>
      </w:r>
    </w:p>
    <w:tbl>
      <w:tblPr>
        <w:tblStyle w:val="TableGrid"/>
        <w:tblpPr w:leftFromText="180" w:rightFromText="180" w:vertAnchor="page" w:horzAnchor="margin" w:tblpY="3676"/>
        <w:tblW w:w="0" w:type="auto"/>
        <w:tblLook w:val="04A0" w:firstRow="1" w:lastRow="0" w:firstColumn="1" w:lastColumn="0" w:noHBand="0" w:noVBand="1"/>
      </w:tblPr>
      <w:tblGrid>
        <w:gridCol w:w="2783"/>
        <w:gridCol w:w="2432"/>
        <w:gridCol w:w="4135"/>
      </w:tblGrid>
      <w:tr w:rsidR="00921D2D" w:rsidRPr="006F6583" w14:paraId="06E6DD45" w14:textId="77777777" w:rsidTr="00D335EB">
        <w:trPr>
          <w:trHeight w:val="576"/>
        </w:trPr>
        <w:tc>
          <w:tcPr>
            <w:tcW w:w="9350" w:type="dxa"/>
            <w:gridSpan w:val="3"/>
            <w:shd w:val="clear" w:color="auto" w:fill="auto"/>
          </w:tcPr>
          <w:p w14:paraId="2FE5331E" w14:textId="0BD17313" w:rsidR="00921D2D" w:rsidRPr="00902FB1" w:rsidRDefault="00475C12" w:rsidP="00475C12">
            <w:pPr>
              <w:shd w:val="clear" w:color="auto" w:fill="FFFFFF" w:themeFill="background1"/>
              <w:jc w:val="center"/>
              <w:rPr>
                <w:rFonts w:ascii="Book Antiqua" w:eastAsia="Times New Roman" w:hAnsi="Book Antiqua" w:cs="Times New Roman"/>
                <w:b/>
                <w:bCs/>
                <w:color w:val="000000"/>
                <w:sz w:val="36"/>
                <w:szCs w:val="36"/>
              </w:rPr>
            </w:pPr>
            <w:r w:rsidRPr="00902FB1">
              <w:rPr>
                <w:rFonts w:ascii="Book Antiqua" w:eastAsia="Times New Roman" w:hAnsi="Book Antiqua" w:cs="Times New Roman"/>
                <w:b/>
                <w:bCs/>
                <w:color w:val="000000"/>
                <w:sz w:val="36"/>
                <w:szCs w:val="36"/>
              </w:rPr>
              <w:t xml:space="preserve">MCCG262 - </w:t>
            </w:r>
            <w:r w:rsidR="00921D2D" w:rsidRPr="00902FB1">
              <w:rPr>
                <w:rFonts w:ascii="Book Antiqua" w:eastAsia="Times New Roman" w:hAnsi="Book Antiqua" w:cs="Times New Roman"/>
                <w:b/>
                <w:bCs/>
                <w:color w:val="000000"/>
                <w:sz w:val="36"/>
                <w:szCs w:val="36"/>
              </w:rPr>
              <w:t xml:space="preserve">Articulation </w:t>
            </w:r>
            <w:r w:rsidR="00433903" w:rsidRPr="00902FB1">
              <w:rPr>
                <w:rFonts w:ascii="Book Antiqua" w:eastAsia="Times New Roman" w:hAnsi="Book Antiqua" w:cs="Times New Roman"/>
                <w:b/>
                <w:bCs/>
                <w:color w:val="000000"/>
                <w:sz w:val="36"/>
                <w:szCs w:val="36"/>
              </w:rPr>
              <w:t>Worksheet</w:t>
            </w:r>
            <w:r w:rsidR="000A3534" w:rsidRPr="00902FB1">
              <w:rPr>
                <w:rFonts w:ascii="Book Antiqua" w:eastAsia="Times New Roman" w:hAnsi="Book Antiqua" w:cs="Times New Roman"/>
                <w:b/>
                <w:bCs/>
                <w:color w:val="000000"/>
                <w:sz w:val="36"/>
                <w:szCs w:val="36"/>
              </w:rPr>
              <w:t xml:space="preserve"> for MCCG Program</w:t>
            </w:r>
            <w:r w:rsidR="0064236F" w:rsidRPr="00902FB1">
              <w:rPr>
                <w:rFonts w:ascii="Book Antiqua" w:eastAsia="Times New Roman" w:hAnsi="Book Antiqua" w:cs="Times New Roman"/>
                <w:b/>
                <w:bCs/>
                <w:color w:val="000000"/>
                <w:sz w:val="36"/>
                <w:szCs w:val="36"/>
              </w:rPr>
              <w:t xml:space="preserve"> </w:t>
            </w:r>
          </w:p>
        </w:tc>
      </w:tr>
      <w:tr w:rsidR="00921D2D" w:rsidRPr="002F4ABD" w14:paraId="69ACAC9A" w14:textId="77777777" w:rsidTr="00D335EB">
        <w:trPr>
          <w:trHeight w:val="602"/>
        </w:trPr>
        <w:tc>
          <w:tcPr>
            <w:tcW w:w="2783" w:type="dxa"/>
          </w:tcPr>
          <w:p w14:paraId="61C34B99" w14:textId="77777777" w:rsidR="00921D2D" w:rsidRPr="0012068B" w:rsidRDefault="00921D2D" w:rsidP="00617060">
            <w:pPr>
              <w:jc w:val="center"/>
              <w:rPr>
                <w:rFonts w:ascii="Book Antiqua" w:hAnsi="Book Antiqua" w:cs="Times New Roman"/>
                <w:b/>
                <w:sz w:val="24"/>
                <w:szCs w:val="24"/>
              </w:rPr>
            </w:pPr>
            <w:r w:rsidRPr="0012068B">
              <w:rPr>
                <w:rFonts w:ascii="Book Antiqua" w:hAnsi="Book Antiqua" w:cs="Times New Roman"/>
                <w:b/>
                <w:sz w:val="24"/>
                <w:szCs w:val="24"/>
              </w:rPr>
              <w:t>Program</w:t>
            </w:r>
            <w:r w:rsidR="006F6583" w:rsidRPr="0012068B">
              <w:rPr>
                <w:rFonts w:ascii="Book Antiqua" w:hAnsi="Book Antiqua" w:cs="Times New Roman"/>
                <w:b/>
                <w:sz w:val="24"/>
                <w:szCs w:val="24"/>
              </w:rPr>
              <w:t>/</w:t>
            </w:r>
            <w:r w:rsidR="00617060" w:rsidRPr="0012068B">
              <w:rPr>
                <w:rFonts w:ascii="Book Antiqua" w:hAnsi="Book Antiqua" w:cs="Times New Roman"/>
                <w:b/>
                <w:sz w:val="24"/>
                <w:szCs w:val="24"/>
              </w:rPr>
              <w:t>institutional o</w:t>
            </w:r>
            <w:r w:rsidRPr="0012068B">
              <w:rPr>
                <w:rFonts w:ascii="Book Antiqua" w:hAnsi="Book Antiqua" w:cs="Times New Roman"/>
                <w:b/>
                <w:sz w:val="24"/>
                <w:szCs w:val="24"/>
              </w:rPr>
              <w:t>utcome</w:t>
            </w:r>
          </w:p>
        </w:tc>
        <w:tc>
          <w:tcPr>
            <w:tcW w:w="2432" w:type="dxa"/>
          </w:tcPr>
          <w:p w14:paraId="1C381AE1" w14:textId="77777777" w:rsidR="00921D2D" w:rsidRPr="0012068B" w:rsidRDefault="00921D2D" w:rsidP="00617060">
            <w:pPr>
              <w:shd w:val="clear" w:color="auto" w:fill="FFFFFF" w:themeFill="background1"/>
              <w:jc w:val="center"/>
              <w:rPr>
                <w:rFonts w:ascii="Book Antiqua" w:hAnsi="Book Antiqua" w:cs="Times New Roman"/>
                <w:b/>
                <w:sz w:val="24"/>
                <w:szCs w:val="24"/>
              </w:rPr>
            </w:pPr>
            <w:r w:rsidRPr="0012068B">
              <w:rPr>
                <w:rFonts w:ascii="Book Antiqua" w:hAnsi="Book Antiqua" w:cs="Times New Roman"/>
                <w:b/>
                <w:sz w:val="24"/>
                <w:szCs w:val="24"/>
              </w:rPr>
              <w:t xml:space="preserve">Course </w:t>
            </w:r>
            <w:r w:rsidR="00617060" w:rsidRPr="0012068B">
              <w:rPr>
                <w:rFonts w:ascii="Book Antiqua" w:hAnsi="Book Antiqua" w:cs="Times New Roman"/>
                <w:b/>
                <w:sz w:val="24"/>
                <w:szCs w:val="24"/>
              </w:rPr>
              <w:t>n</w:t>
            </w:r>
            <w:r w:rsidRPr="0012068B">
              <w:rPr>
                <w:rFonts w:ascii="Book Antiqua" w:hAnsi="Book Antiqua" w:cs="Times New Roman"/>
                <w:b/>
                <w:sz w:val="24"/>
                <w:szCs w:val="24"/>
              </w:rPr>
              <w:t xml:space="preserve">ame </w:t>
            </w:r>
          </w:p>
          <w:p w14:paraId="2F6BEB9A" w14:textId="77777777" w:rsidR="00921D2D" w:rsidRPr="0012068B" w:rsidRDefault="00921D2D" w:rsidP="00617060">
            <w:pPr>
              <w:shd w:val="clear" w:color="auto" w:fill="FFFFFF" w:themeFill="background1"/>
              <w:jc w:val="center"/>
              <w:rPr>
                <w:rFonts w:ascii="Book Antiqua" w:eastAsia="Times New Roman" w:hAnsi="Book Antiqua" w:cs="Arial"/>
                <w:b/>
                <w:bCs/>
                <w:color w:val="000000"/>
                <w:sz w:val="24"/>
                <w:szCs w:val="24"/>
              </w:rPr>
            </w:pPr>
            <w:r w:rsidRPr="0012068B">
              <w:rPr>
                <w:rFonts w:ascii="Book Antiqua" w:hAnsi="Book Antiqua" w:cs="Times New Roman"/>
                <w:b/>
                <w:sz w:val="24"/>
                <w:szCs w:val="24"/>
              </w:rPr>
              <w:t>(where outcome</w:t>
            </w:r>
            <w:r w:rsidR="00617060" w:rsidRPr="0012068B">
              <w:rPr>
                <w:rFonts w:ascii="Book Antiqua" w:hAnsi="Book Antiqua" w:cs="Times New Roman"/>
                <w:b/>
                <w:sz w:val="24"/>
                <w:szCs w:val="24"/>
              </w:rPr>
              <w:t xml:space="preserve"> was</w:t>
            </w:r>
            <w:r w:rsidRPr="0012068B">
              <w:rPr>
                <w:rFonts w:ascii="Book Antiqua" w:hAnsi="Book Antiqua" w:cs="Times New Roman"/>
                <w:b/>
                <w:sz w:val="24"/>
                <w:szCs w:val="24"/>
              </w:rPr>
              <w:t xml:space="preserve"> met)</w:t>
            </w:r>
          </w:p>
        </w:tc>
        <w:tc>
          <w:tcPr>
            <w:tcW w:w="4135" w:type="dxa"/>
          </w:tcPr>
          <w:p w14:paraId="5A3A3FD2" w14:textId="77777777" w:rsidR="00921D2D" w:rsidRPr="0012068B" w:rsidRDefault="00921D2D" w:rsidP="00617060">
            <w:pPr>
              <w:shd w:val="clear" w:color="auto" w:fill="FFFFFF" w:themeFill="background1"/>
              <w:jc w:val="center"/>
              <w:rPr>
                <w:rFonts w:ascii="Book Antiqua" w:eastAsia="Times New Roman" w:hAnsi="Book Antiqua" w:cs="Arial"/>
                <w:b/>
                <w:bCs/>
                <w:color w:val="000000"/>
                <w:sz w:val="24"/>
                <w:szCs w:val="24"/>
              </w:rPr>
            </w:pPr>
            <w:r w:rsidRPr="0012068B">
              <w:rPr>
                <w:rFonts w:ascii="Book Antiqua" w:hAnsi="Book Antiqua" w:cs="Times New Roman"/>
                <w:b/>
                <w:sz w:val="24"/>
                <w:szCs w:val="24"/>
              </w:rPr>
              <w:t xml:space="preserve">Brief </w:t>
            </w:r>
            <w:r w:rsidR="00617060" w:rsidRPr="0012068B">
              <w:rPr>
                <w:rFonts w:ascii="Book Antiqua" w:hAnsi="Book Antiqua" w:cs="Times New Roman"/>
                <w:b/>
                <w:sz w:val="24"/>
                <w:szCs w:val="24"/>
              </w:rPr>
              <w:t>d</w:t>
            </w:r>
            <w:r w:rsidRPr="0012068B">
              <w:rPr>
                <w:rFonts w:ascii="Book Antiqua" w:hAnsi="Book Antiqua" w:cs="Times New Roman"/>
                <w:b/>
                <w:sz w:val="24"/>
                <w:szCs w:val="24"/>
              </w:rPr>
              <w:t xml:space="preserve">escription of the </w:t>
            </w:r>
            <w:r w:rsidR="00617060" w:rsidRPr="0012068B">
              <w:rPr>
                <w:rFonts w:ascii="Book Antiqua" w:hAnsi="Book Antiqua" w:cs="Times New Roman"/>
                <w:b/>
                <w:sz w:val="24"/>
                <w:szCs w:val="24"/>
              </w:rPr>
              <w:t xml:space="preserve">course portfolio </w:t>
            </w:r>
            <w:r w:rsidRPr="0012068B">
              <w:rPr>
                <w:rFonts w:ascii="Book Antiqua" w:hAnsi="Book Antiqua" w:cs="Times New Roman"/>
                <w:b/>
                <w:sz w:val="24"/>
                <w:szCs w:val="24"/>
              </w:rPr>
              <w:t>project</w:t>
            </w:r>
            <w:r w:rsidR="00617060" w:rsidRPr="0012068B">
              <w:rPr>
                <w:rFonts w:ascii="Book Antiqua" w:hAnsi="Book Antiqua" w:cs="Times New Roman"/>
                <w:b/>
                <w:sz w:val="24"/>
                <w:szCs w:val="24"/>
              </w:rPr>
              <w:t>, including summary of how outcome was met</w:t>
            </w:r>
          </w:p>
          <w:p w14:paraId="07AF4312" w14:textId="77777777" w:rsidR="00921D2D" w:rsidRPr="0012068B" w:rsidRDefault="00921D2D" w:rsidP="00617060">
            <w:pPr>
              <w:shd w:val="clear" w:color="auto" w:fill="FFFFFF" w:themeFill="background1"/>
              <w:jc w:val="center"/>
              <w:rPr>
                <w:rFonts w:ascii="Book Antiqua" w:hAnsi="Book Antiqua" w:cs="Times New Roman"/>
                <w:b/>
                <w:sz w:val="24"/>
                <w:szCs w:val="24"/>
              </w:rPr>
            </w:pPr>
          </w:p>
        </w:tc>
      </w:tr>
      <w:tr w:rsidR="008A7635" w:rsidRPr="002F4ABD" w14:paraId="3D4EFD27" w14:textId="77777777" w:rsidTr="00D335EB">
        <w:trPr>
          <w:trHeight w:val="576"/>
        </w:trPr>
        <w:tc>
          <w:tcPr>
            <w:tcW w:w="2783" w:type="dxa"/>
          </w:tcPr>
          <w:p w14:paraId="20669073" w14:textId="08E0E1A7" w:rsidR="008A7635" w:rsidRPr="002F4ABD" w:rsidRDefault="008A7635" w:rsidP="008A7635">
            <w:pPr>
              <w:rPr>
                <w:rFonts w:ascii="Book Antiqua" w:hAnsi="Book Antiqua" w:cs="Times New Roman"/>
                <w:sz w:val="20"/>
                <w:szCs w:val="20"/>
              </w:rPr>
            </w:pPr>
            <w:r w:rsidRPr="002F4ABD">
              <w:rPr>
                <w:rFonts w:ascii="Book Antiqua" w:hAnsi="Book Antiqua" w:cstheme="minorHAnsi"/>
                <w:bCs/>
                <w:iCs/>
                <w:sz w:val="20"/>
                <w:szCs w:val="20"/>
              </w:rPr>
              <w:t>Demonstrate competency to assemble, process, maintain, store, abstract, analyze, index</w:t>
            </w:r>
            <w:r w:rsidR="00DC47D2" w:rsidRPr="002F4ABD">
              <w:rPr>
                <w:rFonts w:ascii="Book Antiqua" w:hAnsi="Book Antiqua" w:cstheme="minorHAnsi"/>
                <w:bCs/>
                <w:iCs/>
                <w:sz w:val="20"/>
                <w:szCs w:val="20"/>
              </w:rPr>
              <w:t>,</w:t>
            </w:r>
            <w:r w:rsidRPr="002F4ABD">
              <w:rPr>
                <w:rFonts w:ascii="Book Antiqua" w:hAnsi="Book Antiqua" w:cstheme="minorHAnsi"/>
                <w:bCs/>
                <w:iCs/>
                <w:sz w:val="20"/>
                <w:szCs w:val="20"/>
              </w:rPr>
              <w:t xml:space="preserve"> and retrieve health information data.</w:t>
            </w:r>
          </w:p>
        </w:tc>
        <w:tc>
          <w:tcPr>
            <w:tcW w:w="2432" w:type="dxa"/>
          </w:tcPr>
          <w:p w14:paraId="2DA0CC12" w14:textId="0017D378" w:rsidR="008A7635" w:rsidRPr="002F4ABD" w:rsidRDefault="00B36036" w:rsidP="002E4AEE">
            <w:pPr>
              <w:shd w:val="clear" w:color="auto" w:fill="FFFFFF" w:themeFill="background1"/>
              <w:rPr>
                <w:sz w:val="20"/>
                <w:szCs w:val="20"/>
              </w:rPr>
            </w:pPr>
            <w:r w:rsidRPr="002F4ABD">
              <w:rPr>
                <w:sz w:val="20"/>
                <w:szCs w:val="20"/>
              </w:rPr>
              <w:t>MCCG240 004</w:t>
            </w:r>
            <w:r w:rsidR="002E4AEE" w:rsidRPr="002F4ABD">
              <w:rPr>
                <w:sz w:val="20"/>
                <w:szCs w:val="20"/>
              </w:rPr>
              <w:t>-</w:t>
            </w:r>
          </w:p>
          <w:p w14:paraId="19C052F6" w14:textId="66E8B1AF" w:rsidR="00BD7598" w:rsidRPr="002F4ABD" w:rsidRDefault="00BD7598" w:rsidP="002E4AEE">
            <w:pPr>
              <w:shd w:val="clear" w:color="auto" w:fill="FFFFFF" w:themeFill="background1"/>
              <w:rPr>
                <w:rFonts w:ascii="Book Antiqua" w:hAnsi="Book Antiqua" w:cs="Times New Roman"/>
                <w:sz w:val="20"/>
                <w:szCs w:val="20"/>
              </w:rPr>
            </w:pPr>
            <w:r w:rsidRPr="002F4ABD">
              <w:rPr>
                <w:sz w:val="20"/>
                <w:szCs w:val="20"/>
              </w:rPr>
              <w:t>Evaluation &amp; Management Services</w:t>
            </w:r>
          </w:p>
        </w:tc>
        <w:tc>
          <w:tcPr>
            <w:tcW w:w="4135" w:type="dxa"/>
          </w:tcPr>
          <w:p w14:paraId="4F5891DA" w14:textId="20579AE2" w:rsidR="00FD194C" w:rsidRPr="002F4ABD" w:rsidRDefault="00DB4D54" w:rsidP="008A7635">
            <w:pPr>
              <w:shd w:val="clear" w:color="auto" w:fill="FFFFFF" w:themeFill="background1"/>
              <w:jc w:val="both"/>
              <w:rPr>
                <w:b/>
                <w:bCs/>
                <w:sz w:val="20"/>
                <w:szCs w:val="20"/>
              </w:rPr>
            </w:pPr>
            <w:r w:rsidRPr="002F4ABD">
              <w:rPr>
                <w:b/>
                <w:bCs/>
                <w:sz w:val="20"/>
                <w:szCs w:val="20"/>
              </w:rPr>
              <w:t>Portfolio Project</w:t>
            </w:r>
            <w:r w:rsidR="003220D8" w:rsidRPr="002F4ABD">
              <w:rPr>
                <w:b/>
                <w:bCs/>
                <w:sz w:val="20"/>
                <w:szCs w:val="20"/>
              </w:rPr>
              <w:t>:</w:t>
            </w:r>
            <w:r w:rsidR="004D776D" w:rsidRPr="002F4ABD">
              <w:rPr>
                <w:b/>
                <w:bCs/>
                <w:sz w:val="20"/>
                <w:szCs w:val="20"/>
              </w:rPr>
              <w:t xml:space="preserve"> </w:t>
            </w:r>
            <w:r w:rsidR="00246370" w:rsidRPr="002F4ABD">
              <w:rPr>
                <w:b/>
                <w:bCs/>
                <w:sz w:val="20"/>
                <w:szCs w:val="20"/>
              </w:rPr>
              <w:t>96%</w:t>
            </w:r>
          </w:p>
          <w:p w14:paraId="3816D26C" w14:textId="77777777" w:rsidR="008A7635" w:rsidRDefault="00FD194C" w:rsidP="008A7635">
            <w:pPr>
              <w:shd w:val="clear" w:color="auto" w:fill="FFFFFF" w:themeFill="background1"/>
              <w:jc w:val="both"/>
              <w:rPr>
                <w:sz w:val="20"/>
                <w:szCs w:val="20"/>
              </w:rPr>
            </w:pPr>
            <w:r w:rsidRPr="002F4ABD">
              <w:rPr>
                <w:sz w:val="20"/>
                <w:szCs w:val="20"/>
              </w:rPr>
              <w:t>Define &amp; Explain E/M Coding, CPT Symbols, Contributory Factors, &amp; Modifiers 24, 25 &amp; 57</w:t>
            </w:r>
            <w:r w:rsidR="00605B14" w:rsidRPr="002F4ABD">
              <w:rPr>
                <w:sz w:val="20"/>
                <w:szCs w:val="20"/>
              </w:rPr>
              <w:t>- through a Word Document.</w:t>
            </w:r>
            <w:r w:rsidR="00277705" w:rsidRPr="002F4ABD">
              <w:rPr>
                <w:sz w:val="20"/>
                <w:szCs w:val="20"/>
              </w:rPr>
              <w:t xml:space="preserve"> This project helped me to understand the use </w:t>
            </w:r>
            <w:r w:rsidR="00665229" w:rsidRPr="002F4ABD">
              <w:rPr>
                <w:sz w:val="20"/>
                <w:szCs w:val="20"/>
              </w:rPr>
              <w:t>of these important tools of coding.</w:t>
            </w:r>
          </w:p>
          <w:p w14:paraId="023B7047" w14:textId="290B7867" w:rsidR="0012068B" w:rsidRPr="002F4ABD" w:rsidRDefault="0012068B" w:rsidP="008A7635">
            <w:pPr>
              <w:shd w:val="clear" w:color="auto" w:fill="FFFFFF" w:themeFill="background1"/>
              <w:jc w:val="both"/>
              <w:rPr>
                <w:sz w:val="20"/>
                <w:szCs w:val="20"/>
              </w:rPr>
            </w:pPr>
          </w:p>
        </w:tc>
      </w:tr>
      <w:tr w:rsidR="008A7635" w:rsidRPr="002F4ABD" w14:paraId="3C856AA6" w14:textId="77777777" w:rsidTr="00D335EB">
        <w:trPr>
          <w:trHeight w:val="576"/>
        </w:trPr>
        <w:tc>
          <w:tcPr>
            <w:tcW w:w="2783" w:type="dxa"/>
          </w:tcPr>
          <w:p w14:paraId="1A52A534" w14:textId="2AA2B5E1" w:rsidR="008A7635" w:rsidRPr="002F4ABD" w:rsidRDefault="008A7635" w:rsidP="008A7635">
            <w:pPr>
              <w:rPr>
                <w:rFonts w:ascii="Book Antiqua" w:hAnsi="Book Antiqua" w:cs="Times New Roman"/>
                <w:sz w:val="20"/>
                <w:szCs w:val="20"/>
              </w:rPr>
            </w:pPr>
            <w:r w:rsidRPr="002F4ABD">
              <w:rPr>
                <w:rFonts w:ascii="Book Antiqua" w:hAnsi="Book Antiqua" w:cstheme="minorHAnsi"/>
                <w:bCs/>
                <w:iCs/>
                <w:sz w:val="20"/>
                <w:szCs w:val="20"/>
              </w:rPr>
              <w:t>Analyze the results of coded data to ensure medical necessity is met when auditing charts.</w:t>
            </w:r>
          </w:p>
        </w:tc>
        <w:tc>
          <w:tcPr>
            <w:tcW w:w="2432" w:type="dxa"/>
          </w:tcPr>
          <w:p w14:paraId="4CBF9D84" w14:textId="77777777" w:rsidR="008A7635" w:rsidRPr="002F4ABD" w:rsidRDefault="007D2E87" w:rsidP="008A7635">
            <w:pPr>
              <w:shd w:val="clear" w:color="auto" w:fill="FFFFFF" w:themeFill="background1"/>
              <w:rPr>
                <w:sz w:val="20"/>
                <w:szCs w:val="20"/>
              </w:rPr>
            </w:pPr>
            <w:r w:rsidRPr="002F4ABD">
              <w:rPr>
                <w:sz w:val="20"/>
                <w:szCs w:val="20"/>
              </w:rPr>
              <w:t>MCCG</w:t>
            </w:r>
            <w:r w:rsidR="00385867" w:rsidRPr="002F4ABD">
              <w:rPr>
                <w:sz w:val="20"/>
                <w:szCs w:val="20"/>
              </w:rPr>
              <w:t>262-</w:t>
            </w:r>
          </w:p>
          <w:p w14:paraId="5C2737BB" w14:textId="77777777" w:rsidR="00385867" w:rsidRPr="002F4ABD" w:rsidRDefault="00385867" w:rsidP="008A7635">
            <w:pPr>
              <w:shd w:val="clear" w:color="auto" w:fill="FFFFFF" w:themeFill="background1"/>
              <w:rPr>
                <w:sz w:val="20"/>
                <w:szCs w:val="20"/>
              </w:rPr>
            </w:pPr>
            <w:r w:rsidRPr="002F4ABD">
              <w:rPr>
                <w:sz w:val="20"/>
                <w:szCs w:val="20"/>
              </w:rPr>
              <w:t>Professional Coder Practicum</w:t>
            </w:r>
          </w:p>
          <w:p w14:paraId="61C4CCA0" w14:textId="77777777" w:rsidR="00A922A2" w:rsidRPr="002F4ABD" w:rsidRDefault="00A922A2" w:rsidP="00A922A2">
            <w:pPr>
              <w:shd w:val="clear" w:color="auto" w:fill="FFFFFF" w:themeFill="background1"/>
              <w:rPr>
                <w:sz w:val="20"/>
                <w:szCs w:val="20"/>
              </w:rPr>
            </w:pPr>
          </w:p>
          <w:p w14:paraId="0CDD35FE" w14:textId="77777777" w:rsidR="00723A9A" w:rsidRPr="002F4ABD" w:rsidRDefault="00723A9A" w:rsidP="00A922A2">
            <w:pPr>
              <w:shd w:val="clear" w:color="auto" w:fill="FFFFFF" w:themeFill="background1"/>
              <w:rPr>
                <w:sz w:val="20"/>
                <w:szCs w:val="20"/>
              </w:rPr>
            </w:pPr>
          </w:p>
          <w:p w14:paraId="6A361C03" w14:textId="77777777" w:rsidR="00664F09" w:rsidRPr="002F4ABD" w:rsidRDefault="00664F09" w:rsidP="00A922A2">
            <w:pPr>
              <w:shd w:val="clear" w:color="auto" w:fill="FFFFFF" w:themeFill="background1"/>
              <w:rPr>
                <w:sz w:val="20"/>
                <w:szCs w:val="20"/>
              </w:rPr>
            </w:pPr>
          </w:p>
          <w:p w14:paraId="2FFC5BA2" w14:textId="77777777" w:rsidR="00862382" w:rsidRDefault="00862382" w:rsidP="00A922A2">
            <w:pPr>
              <w:shd w:val="clear" w:color="auto" w:fill="FFFFFF" w:themeFill="background1"/>
              <w:rPr>
                <w:sz w:val="20"/>
                <w:szCs w:val="20"/>
              </w:rPr>
            </w:pPr>
          </w:p>
          <w:p w14:paraId="44C6A63C" w14:textId="083F2877" w:rsidR="00721149" w:rsidRDefault="00721149" w:rsidP="00721149">
            <w:pPr>
              <w:shd w:val="clear" w:color="auto" w:fill="FFFFFF" w:themeFill="background1"/>
              <w:rPr>
                <w:sz w:val="20"/>
                <w:szCs w:val="20"/>
              </w:rPr>
            </w:pPr>
            <w:r w:rsidRPr="002F4ABD">
              <w:rPr>
                <w:sz w:val="20"/>
                <w:szCs w:val="20"/>
              </w:rPr>
              <w:t>MCCG210 004-</w:t>
            </w:r>
          </w:p>
          <w:p w14:paraId="6F9872CF" w14:textId="5DE8BDCF" w:rsidR="00A922A2" w:rsidRPr="00721149" w:rsidRDefault="00721149" w:rsidP="00721149">
            <w:pPr>
              <w:shd w:val="clear" w:color="auto" w:fill="FFFFFF" w:themeFill="background1"/>
              <w:rPr>
                <w:sz w:val="20"/>
                <w:szCs w:val="20"/>
              </w:rPr>
            </w:pPr>
            <w:r w:rsidRPr="002F4ABD">
              <w:rPr>
                <w:sz w:val="20"/>
                <w:szCs w:val="20"/>
              </w:rPr>
              <w:t>Clinical Documentation: Integrity &amp; Quality</w:t>
            </w:r>
          </w:p>
        </w:tc>
        <w:tc>
          <w:tcPr>
            <w:tcW w:w="4135" w:type="dxa"/>
          </w:tcPr>
          <w:p w14:paraId="15E88C48" w14:textId="77777777" w:rsidR="00154493" w:rsidRPr="002F4ABD" w:rsidRDefault="00472A0E" w:rsidP="00154493">
            <w:pPr>
              <w:shd w:val="clear" w:color="auto" w:fill="FFFFFF" w:themeFill="background1"/>
              <w:rPr>
                <w:b/>
                <w:bCs/>
                <w:sz w:val="20"/>
                <w:szCs w:val="20"/>
              </w:rPr>
            </w:pPr>
            <w:r w:rsidRPr="002F4ABD">
              <w:rPr>
                <w:b/>
                <w:bCs/>
                <w:sz w:val="20"/>
                <w:szCs w:val="20"/>
              </w:rPr>
              <w:t>Graduation-Ready</w:t>
            </w:r>
            <w:r w:rsidR="00313CB7" w:rsidRPr="002F4ABD">
              <w:rPr>
                <w:b/>
                <w:bCs/>
                <w:sz w:val="20"/>
                <w:szCs w:val="20"/>
              </w:rPr>
              <w:t xml:space="preserve"> </w:t>
            </w:r>
          </w:p>
          <w:p w14:paraId="627792B3" w14:textId="09B7F919" w:rsidR="008A7635" w:rsidRPr="002F4ABD" w:rsidRDefault="00313CB7" w:rsidP="00154493">
            <w:pPr>
              <w:shd w:val="clear" w:color="auto" w:fill="FFFFFF" w:themeFill="background1"/>
              <w:rPr>
                <w:sz w:val="20"/>
                <w:szCs w:val="20"/>
              </w:rPr>
            </w:pPr>
            <w:r w:rsidRPr="002F4ABD">
              <w:rPr>
                <w:b/>
                <w:bCs/>
                <w:sz w:val="20"/>
                <w:szCs w:val="20"/>
              </w:rPr>
              <w:t>Portfolio Project</w:t>
            </w:r>
            <w:r w:rsidR="00154493" w:rsidRPr="002F4ABD">
              <w:rPr>
                <w:b/>
                <w:bCs/>
                <w:sz w:val="20"/>
                <w:szCs w:val="20"/>
              </w:rPr>
              <w:t>:</w:t>
            </w:r>
            <w:r w:rsidR="00154493" w:rsidRPr="002F4ABD">
              <w:rPr>
                <w:sz w:val="20"/>
                <w:szCs w:val="20"/>
              </w:rPr>
              <w:t xml:space="preserve"> </w:t>
            </w:r>
          </w:p>
          <w:p w14:paraId="11C49352" w14:textId="77777777" w:rsidR="00354AC9" w:rsidRPr="002F4ABD" w:rsidRDefault="00A11184" w:rsidP="00154493">
            <w:pPr>
              <w:shd w:val="clear" w:color="auto" w:fill="FFFFFF" w:themeFill="background1"/>
              <w:rPr>
                <w:sz w:val="20"/>
                <w:szCs w:val="20"/>
              </w:rPr>
            </w:pPr>
            <w:r w:rsidRPr="002F4ABD">
              <w:rPr>
                <w:sz w:val="20"/>
                <w:szCs w:val="20"/>
              </w:rPr>
              <w:t xml:space="preserve">This Program Outcome was met through </w:t>
            </w:r>
            <w:r w:rsidR="00026506" w:rsidRPr="002F4ABD">
              <w:rPr>
                <w:sz w:val="20"/>
                <w:szCs w:val="20"/>
              </w:rPr>
              <w:t xml:space="preserve">the analyzing of </w:t>
            </w:r>
            <w:r w:rsidR="009F3B23" w:rsidRPr="002F4ABD">
              <w:rPr>
                <w:sz w:val="20"/>
                <w:szCs w:val="20"/>
              </w:rPr>
              <w:t>patient case scenarios, as well as through our continued deciphering of medical charts for coding</w:t>
            </w:r>
            <w:r w:rsidR="00BC6FDA" w:rsidRPr="002F4ABD">
              <w:rPr>
                <w:sz w:val="20"/>
                <w:szCs w:val="20"/>
              </w:rPr>
              <w:t xml:space="preserve"> in all MCCG courses that were taken.</w:t>
            </w:r>
          </w:p>
          <w:p w14:paraId="60B4872A" w14:textId="77777777" w:rsidR="00721149" w:rsidRPr="002F4ABD" w:rsidRDefault="00721149" w:rsidP="00721149">
            <w:pPr>
              <w:shd w:val="clear" w:color="auto" w:fill="FFFFFF" w:themeFill="background1"/>
              <w:jc w:val="both"/>
              <w:rPr>
                <w:b/>
                <w:bCs/>
                <w:sz w:val="20"/>
                <w:szCs w:val="20"/>
              </w:rPr>
            </w:pPr>
            <w:r w:rsidRPr="002F4ABD">
              <w:rPr>
                <w:b/>
                <w:bCs/>
                <w:sz w:val="20"/>
                <w:szCs w:val="20"/>
              </w:rPr>
              <w:t>Portfolio Project: 100%</w:t>
            </w:r>
          </w:p>
          <w:p w14:paraId="08B2350C" w14:textId="60D59324" w:rsidR="00721149" w:rsidRDefault="006A6525" w:rsidP="00721149">
            <w:pPr>
              <w:shd w:val="clear" w:color="auto" w:fill="FFFFFF" w:themeFill="background1"/>
              <w:jc w:val="both"/>
              <w:rPr>
                <w:sz w:val="20"/>
                <w:szCs w:val="20"/>
              </w:rPr>
            </w:pPr>
            <w:r>
              <w:rPr>
                <w:sz w:val="20"/>
                <w:szCs w:val="20"/>
              </w:rPr>
              <w:t>Analyzing</w:t>
            </w:r>
            <w:r w:rsidR="00706F0C">
              <w:rPr>
                <w:sz w:val="20"/>
                <w:szCs w:val="20"/>
              </w:rPr>
              <w:t xml:space="preserve"> </w:t>
            </w:r>
            <w:r w:rsidR="007B3BD3">
              <w:rPr>
                <w:sz w:val="20"/>
                <w:szCs w:val="20"/>
              </w:rPr>
              <w:t xml:space="preserve">the </w:t>
            </w:r>
            <w:r w:rsidR="00706F0C">
              <w:rPr>
                <w:sz w:val="20"/>
                <w:szCs w:val="20"/>
              </w:rPr>
              <w:t>coding in</w:t>
            </w:r>
            <w:r>
              <w:rPr>
                <w:sz w:val="20"/>
                <w:szCs w:val="20"/>
              </w:rPr>
              <w:t xml:space="preserve"> </w:t>
            </w:r>
            <w:r w:rsidR="000338AC">
              <w:rPr>
                <w:sz w:val="20"/>
                <w:szCs w:val="20"/>
              </w:rPr>
              <w:t>Medical</w:t>
            </w:r>
            <w:r w:rsidR="00721149" w:rsidRPr="002F4ABD">
              <w:rPr>
                <w:sz w:val="20"/>
                <w:szCs w:val="20"/>
              </w:rPr>
              <w:t xml:space="preserve"> </w:t>
            </w:r>
            <w:r w:rsidR="003D039D">
              <w:rPr>
                <w:sz w:val="20"/>
                <w:szCs w:val="20"/>
              </w:rPr>
              <w:t>Charts</w:t>
            </w:r>
            <w:r>
              <w:rPr>
                <w:sz w:val="20"/>
                <w:szCs w:val="20"/>
              </w:rPr>
              <w:t xml:space="preserve"> fo</w:t>
            </w:r>
            <w:r w:rsidR="000338AC">
              <w:rPr>
                <w:sz w:val="20"/>
                <w:szCs w:val="20"/>
              </w:rPr>
              <w:t>r medical necessity</w:t>
            </w:r>
            <w:r w:rsidR="000B1340">
              <w:rPr>
                <w:sz w:val="20"/>
                <w:szCs w:val="20"/>
              </w:rPr>
              <w:t>.</w:t>
            </w:r>
            <w:r w:rsidR="00721149" w:rsidRPr="002F4ABD">
              <w:rPr>
                <w:sz w:val="20"/>
                <w:szCs w:val="20"/>
              </w:rPr>
              <w:t xml:space="preserve"> </w:t>
            </w:r>
            <w:r w:rsidR="00706F0C">
              <w:rPr>
                <w:sz w:val="20"/>
                <w:szCs w:val="20"/>
              </w:rPr>
              <w:t xml:space="preserve">This </w:t>
            </w:r>
            <w:r w:rsidR="000B1340">
              <w:rPr>
                <w:sz w:val="20"/>
                <w:szCs w:val="20"/>
              </w:rPr>
              <w:t>i</w:t>
            </w:r>
            <w:r w:rsidR="000B1340" w:rsidRPr="002F4ABD">
              <w:rPr>
                <w:sz w:val="20"/>
                <w:szCs w:val="20"/>
              </w:rPr>
              <w:t xml:space="preserve">ncludes </w:t>
            </w:r>
            <w:r w:rsidR="000B1340">
              <w:rPr>
                <w:sz w:val="20"/>
                <w:szCs w:val="20"/>
              </w:rPr>
              <w:t>accurately</w:t>
            </w:r>
            <w:r w:rsidR="00721149" w:rsidRPr="002F4ABD">
              <w:rPr>
                <w:sz w:val="20"/>
                <w:szCs w:val="20"/>
              </w:rPr>
              <w:t xml:space="preserve"> </w:t>
            </w:r>
            <w:r w:rsidR="00384EC0">
              <w:rPr>
                <w:sz w:val="20"/>
                <w:szCs w:val="20"/>
              </w:rPr>
              <w:t>auditing the medical coding</w:t>
            </w:r>
            <w:r w:rsidR="00A41BF0">
              <w:rPr>
                <w:sz w:val="20"/>
                <w:szCs w:val="20"/>
              </w:rPr>
              <w:t xml:space="preserve"> to ensure</w:t>
            </w:r>
            <w:r w:rsidR="00384EC0">
              <w:rPr>
                <w:sz w:val="20"/>
                <w:szCs w:val="20"/>
              </w:rPr>
              <w:t xml:space="preserve"> </w:t>
            </w:r>
            <w:r w:rsidR="00A41BF0">
              <w:rPr>
                <w:sz w:val="20"/>
                <w:szCs w:val="20"/>
              </w:rPr>
              <w:t>medical</w:t>
            </w:r>
            <w:r w:rsidR="00384EC0">
              <w:rPr>
                <w:sz w:val="20"/>
                <w:szCs w:val="20"/>
              </w:rPr>
              <w:t xml:space="preserve"> necessity</w:t>
            </w:r>
            <w:r w:rsidR="00A41BF0">
              <w:rPr>
                <w:sz w:val="20"/>
                <w:szCs w:val="20"/>
              </w:rPr>
              <w:t xml:space="preserve"> was met</w:t>
            </w:r>
            <w:r w:rsidR="00384EC0">
              <w:rPr>
                <w:sz w:val="20"/>
                <w:szCs w:val="20"/>
              </w:rPr>
              <w:t>.</w:t>
            </w:r>
            <w:r w:rsidR="00721149" w:rsidRPr="002F4ABD">
              <w:rPr>
                <w:sz w:val="20"/>
                <w:szCs w:val="20"/>
              </w:rPr>
              <w:t xml:space="preserve"> Word Document.</w:t>
            </w:r>
          </w:p>
          <w:p w14:paraId="467974DF" w14:textId="2C4297C1" w:rsidR="008F6FE3" w:rsidRPr="002F4ABD" w:rsidRDefault="008F6FE3" w:rsidP="00721149">
            <w:pPr>
              <w:shd w:val="clear" w:color="auto" w:fill="FFFFFF" w:themeFill="background1"/>
              <w:rPr>
                <w:sz w:val="20"/>
                <w:szCs w:val="20"/>
              </w:rPr>
            </w:pPr>
          </w:p>
        </w:tc>
      </w:tr>
      <w:tr w:rsidR="008A7635" w:rsidRPr="002F4ABD" w14:paraId="4DC2CF88" w14:textId="77777777" w:rsidTr="00D335EB">
        <w:trPr>
          <w:trHeight w:val="576"/>
        </w:trPr>
        <w:tc>
          <w:tcPr>
            <w:tcW w:w="2783" w:type="dxa"/>
          </w:tcPr>
          <w:p w14:paraId="655941C3" w14:textId="3F2847F0" w:rsidR="008A7635" w:rsidRPr="002F4ABD" w:rsidRDefault="008A7635" w:rsidP="008A7635">
            <w:pPr>
              <w:rPr>
                <w:rFonts w:ascii="Book Antiqua" w:hAnsi="Book Antiqua" w:cs="Times New Roman"/>
                <w:sz w:val="20"/>
                <w:szCs w:val="20"/>
              </w:rPr>
            </w:pPr>
            <w:r w:rsidRPr="002F4ABD">
              <w:rPr>
                <w:rFonts w:ascii="Book Antiqua" w:hAnsi="Book Antiqua" w:cstheme="minorHAnsi"/>
                <w:bCs/>
                <w:iCs/>
                <w:sz w:val="20"/>
                <w:szCs w:val="20"/>
              </w:rPr>
              <w:t>Abstract information from medical charts to assign the correct diagnosis (ICD-10), procedure (CPT) and supply (HCPCS Level II) code in a variety of medical situations.</w:t>
            </w:r>
          </w:p>
        </w:tc>
        <w:tc>
          <w:tcPr>
            <w:tcW w:w="2432" w:type="dxa"/>
            <w:shd w:val="clear" w:color="auto" w:fill="auto"/>
          </w:tcPr>
          <w:p w14:paraId="0E6C81C2" w14:textId="77777777" w:rsidR="008A7635" w:rsidRPr="002F4ABD" w:rsidRDefault="00680A5B" w:rsidP="008A7635">
            <w:pPr>
              <w:shd w:val="clear" w:color="auto" w:fill="FFFFFF" w:themeFill="background1"/>
              <w:rPr>
                <w:sz w:val="20"/>
                <w:szCs w:val="20"/>
              </w:rPr>
            </w:pPr>
            <w:r w:rsidRPr="002F4ABD">
              <w:rPr>
                <w:sz w:val="20"/>
                <w:szCs w:val="20"/>
              </w:rPr>
              <w:t>MCCG212 001</w:t>
            </w:r>
            <w:r w:rsidR="0023206B" w:rsidRPr="002F4ABD">
              <w:rPr>
                <w:sz w:val="20"/>
                <w:szCs w:val="20"/>
              </w:rPr>
              <w:t>-</w:t>
            </w:r>
            <w:r w:rsidR="002E4AEE" w:rsidRPr="002F4ABD">
              <w:rPr>
                <w:sz w:val="20"/>
                <w:szCs w:val="20"/>
              </w:rPr>
              <w:t xml:space="preserve"> Advanced ICD Diagnostic Coding</w:t>
            </w:r>
          </w:p>
          <w:p w14:paraId="4E02A3D3" w14:textId="77777777" w:rsidR="003A6DCE" w:rsidRPr="002F4ABD" w:rsidRDefault="003A6DCE" w:rsidP="008A7635">
            <w:pPr>
              <w:shd w:val="clear" w:color="auto" w:fill="FFFFFF" w:themeFill="background1"/>
              <w:rPr>
                <w:sz w:val="20"/>
                <w:szCs w:val="20"/>
              </w:rPr>
            </w:pPr>
          </w:p>
          <w:p w14:paraId="5506A4D8" w14:textId="77777777" w:rsidR="008346DD" w:rsidRPr="002F4ABD" w:rsidRDefault="008346DD" w:rsidP="008A7635">
            <w:pPr>
              <w:shd w:val="clear" w:color="auto" w:fill="FFFFFF" w:themeFill="background1"/>
              <w:rPr>
                <w:sz w:val="20"/>
                <w:szCs w:val="20"/>
              </w:rPr>
            </w:pPr>
          </w:p>
          <w:p w14:paraId="38E3E48F" w14:textId="77777777" w:rsidR="008346DD" w:rsidRPr="002F4ABD" w:rsidRDefault="008346DD" w:rsidP="008A7635">
            <w:pPr>
              <w:shd w:val="clear" w:color="auto" w:fill="FFFFFF" w:themeFill="background1"/>
              <w:rPr>
                <w:sz w:val="20"/>
                <w:szCs w:val="20"/>
              </w:rPr>
            </w:pPr>
          </w:p>
          <w:p w14:paraId="1D1BBB64" w14:textId="7AEEDEBD" w:rsidR="005A43AB" w:rsidRPr="002F4ABD" w:rsidRDefault="005A43AB" w:rsidP="008A7635">
            <w:pPr>
              <w:shd w:val="clear" w:color="auto" w:fill="FFFFFF" w:themeFill="background1"/>
              <w:rPr>
                <w:sz w:val="20"/>
                <w:szCs w:val="20"/>
              </w:rPr>
            </w:pPr>
            <w:r w:rsidRPr="002F4ABD">
              <w:rPr>
                <w:sz w:val="20"/>
                <w:szCs w:val="20"/>
              </w:rPr>
              <w:t xml:space="preserve">MCCG222- </w:t>
            </w:r>
          </w:p>
          <w:p w14:paraId="2C3CBF6A" w14:textId="366BEBE7" w:rsidR="005A43AB" w:rsidRPr="002F4ABD" w:rsidRDefault="005A43AB" w:rsidP="008A7635">
            <w:pPr>
              <w:shd w:val="clear" w:color="auto" w:fill="FFFFFF" w:themeFill="background1"/>
              <w:rPr>
                <w:sz w:val="20"/>
                <w:szCs w:val="20"/>
              </w:rPr>
            </w:pPr>
            <w:r w:rsidRPr="002F4ABD">
              <w:rPr>
                <w:sz w:val="20"/>
                <w:szCs w:val="20"/>
              </w:rPr>
              <w:t>Advanced CPT and HCPCS Level II Coding</w:t>
            </w:r>
          </w:p>
        </w:tc>
        <w:tc>
          <w:tcPr>
            <w:tcW w:w="4135" w:type="dxa"/>
          </w:tcPr>
          <w:p w14:paraId="64975DE8" w14:textId="6896BCEA" w:rsidR="008A7635" w:rsidRPr="002F4ABD" w:rsidRDefault="005E0AB8" w:rsidP="008A7635">
            <w:pPr>
              <w:shd w:val="clear" w:color="auto" w:fill="FFFFFF" w:themeFill="background1"/>
              <w:jc w:val="both"/>
              <w:rPr>
                <w:b/>
                <w:bCs/>
                <w:sz w:val="20"/>
                <w:szCs w:val="20"/>
              </w:rPr>
            </w:pPr>
            <w:r w:rsidRPr="002F4ABD">
              <w:rPr>
                <w:b/>
                <w:bCs/>
                <w:sz w:val="20"/>
                <w:szCs w:val="20"/>
              </w:rPr>
              <w:t>Portfolio Project:</w:t>
            </w:r>
            <w:r w:rsidR="009C4DF7" w:rsidRPr="002F4ABD">
              <w:rPr>
                <w:b/>
                <w:bCs/>
                <w:sz w:val="20"/>
                <w:szCs w:val="20"/>
              </w:rPr>
              <w:t xml:space="preserve"> 100</w:t>
            </w:r>
            <w:r w:rsidR="004D776D" w:rsidRPr="002F4ABD">
              <w:rPr>
                <w:b/>
                <w:bCs/>
                <w:sz w:val="20"/>
                <w:szCs w:val="20"/>
              </w:rPr>
              <w:t>%</w:t>
            </w:r>
          </w:p>
          <w:p w14:paraId="29A55FA7" w14:textId="20B35142" w:rsidR="0020259E" w:rsidRPr="002F4ABD" w:rsidRDefault="0020259E" w:rsidP="0020259E">
            <w:pPr>
              <w:shd w:val="clear" w:color="auto" w:fill="FFFFFF" w:themeFill="background1"/>
              <w:jc w:val="both"/>
              <w:rPr>
                <w:sz w:val="20"/>
                <w:szCs w:val="20"/>
              </w:rPr>
            </w:pPr>
            <w:r w:rsidRPr="002F4ABD">
              <w:rPr>
                <w:sz w:val="20"/>
                <w:szCs w:val="20"/>
              </w:rPr>
              <w:t>An in-depth rationale is provided, addressing coding guidelines. The student provides detailed, accurate reasoning regarding format, symbols, and instructional notation.</w:t>
            </w:r>
          </w:p>
          <w:p w14:paraId="74EA6E5C" w14:textId="12B2FAB7" w:rsidR="001563CB" w:rsidRPr="002F4ABD" w:rsidRDefault="008346DD" w:rsidP="0020259E">
            <w:pPr>
              <w:shd w:val="clear" w:color="auto" w:fill="FFFFFF" w:themeFill="background1"/>
              <w:jc w:val="both"/>
              <w:rPr>
                <w:sz w:val="20"/>
                <w:szCs w:val="20"/>
              </w:rPr>
            </w:pPr>
            <w:r w:rsidRPr="002F4ABD">
              <w:rPr>
                <w:b/>
                <w:bCs/>
                <w:sz w:val="20"/>
                <w:szCs w:val="20"/>
              </w:rPr>
              <w:t>Portfolio Project:</w:t>
            </w:r>
            <w:r w:rsidRPr="002F4ABD">
              <w:rPr>
                <w:sz w:val="20"/>
                <w:szCs w:val="20"/>
              </w:rPr>
              <w:t xml:space="preserve"> Deciphering of several Inpatient and Outpatient case scenarios for assignment of codes.</w:t>
            </w:r>
            <w:r w:rsidR="00CA4D0E" w:rsidRPr="002F4ABD">
              <w:rPr>
                <w:sz w:val="20"/>
                <w:szCs w:val="20"/>
              </w:rPr>
              <w:t xml:space="preserve"> Word Document.</w:t>
            </w:r>
          </w:p>
          <w:p w14:paraId="31881CBA" w14:textId="77892D2F" w:rsidR="005E0AB8" w:rsidRPr="002F4ABD" w:rsidRDefault="005E0AB8" w:rsidP="008A7635">
            <w:pPr>
              <w:shd w:val="clear" w:color="auto" w:fill="FFFFFF" w:themeFill="background1"/>
              <w:jc w:val="both"/>
              <w:rPr>
                <w:rFonts w:ascii="Book Antiqua" w:eastAsia="Times New Roman" w:hAnsi="Book Antiqua" w:cs="Arial"/>
                <w:bCs/>
                <w:color w:val="000000"/>
                <w:sz w:val="20"/>
                <w:szCs w:val="20"/>
              </w:rPr>
            </w:pPr>
          </w:p>
        </w:tc>
      </w:tr>
      <w:tr w:rsidR="008A7635" w:rsidRPr="002F4ABD" w14:paraId="30E930AD" w14:textId="77777777" w:rsidTr="00D335EB">
        <w:trPr>
          <w:trHeight w:val="576"/>
        </w:trPr>
        <w:tc>
          <w:tcPr>
            <w:tcW w:w="2783" w:type="dxa"/>
          </w:tcPr>
          <w:p w14:paraId="45A06494" w14:textId="1B66C1EB" w:rsidR="008A7635" w:rsidRPr="002F4ABD" w:rsidRDefault="008A7635" w:rsidP="008A7635">
            <w:pPr>
              <w:rPr>
                <w:rFonts w:ascii="Book Antiqua" w:hAnsi="Book Antiqua" w:cs="Times New Roman"/>
                <w:sz w:val="20"/>
                <w:szCs w:val="20"/>
              </w:rPr>
            </w:pPr>
            <w:r w:rsidRPr="002F4ABD">
              <w:rPr>
                <w:rFonts w:ascii="Book Antiqua" w:hAnsi="Book Antiqua" w:cstheme="minorHAnsi"/>
                <w:bCs/>
                <w:iCs/>
                <w:sz w:val="20"/>
                <w:szCs w:val="20"/>
              </w:rPr>
              <w:t xml:space="preserve">Evaluate the accuracy and completeness of the patient record as defined by policy, external </w:t>
            </w:r>
            <w:r w:rsidR="000E1088" w:rsidRPr="002F4ABD">
              <w:rPr>
                <w:rFonts w:ascii="Book Antiqua" w:hAnsi="Book Antiqua" w:cstheme="minorHAnsi"/>
                <w:bCs/>
                <w:iCs/>
                <w:sz w:val="20"/>
                <w:szCs w:val="20"/>
              </w:rPr>
              <w:t>regulations,</w:t>
            </w:r>
            <w:r w:rsidRPr="002F4ABD">
              <w:rPr>
                <w:rFonts w:ascii="Book Antiqua" w:hAnsi="Book Antiqua" w:cstheme="minorHAnsi"/>
                <w:bCs/>
                <w:iCs/>
                <w:sz w:val="20"/>
                <w:szCs w:val="20"/>
              </w:rPr>
              <w:t xml:space="preserve"> and standards.</w:t>
            </w:r>
          </w:p>
        </w:tc>
        <w:tc>
          <w:tcPr>
            <w:tcW w:w="2432" w:type="dxa"/>
          </w:tcPr>
          <w:p w14:paraId="18FFD51C" w14:textId="77777777" w:rsidR="008A7635" w:rsidRPr="002F4ABD" w:rsidRDefault="001A202A" w:rsidP="008A7635">
            <w:pPr>
              <w:shd w:val="clear" w:color="auto" w:fill="FFFFFF" w:themeFill="background1"/>
              <w:rPr>
                <w:sz w:val="20"/>
                <w:szCs w:val="20"/>
              </w:rPr>
            </w:pPr>
            <w:r w:rsidRPr="002F4ABD">
              <w:rPr>
                <w:sz w:val="20"/>
                <w:szCs w:val="20"/>
              </w:rPr>
              <w:t>MCCG210 004-</w:t>
            </w:r>
          </w:p>
          <w:p w14:paraId="353F693E" w14:textId="462CCDB4" w:rsidR="003E145D" w:rsidRPr="002F4ABD" w:rsidRDefault="003E145D" w:rsidP="008A7635">
            <w:pPr>
              <w:shd w:val="clear" w:color="auto" w:fill="FFFFFF" w:themeFill="background1"/>
              <w:rPr>
                <w:sz w:val="20"/>
                <w:szCs w:val="20"/>
              </w:rPr>
            </w:pPr>
            <w:r w:rsidRPr="002F4ABD">
              <w:rPr>
                <w:sz w:val="20"/>
                <w:szCs w:val="20"/>
              </w:rPr>
              <w:t>Clinical Documentation: Integrity &amp; Quality</w:t>
            </w:r>
          </w:p>
        </w:tc>
        <w:tc>
          <w:tcPr>
            <w:tcW w:w="4135" w:type="dxa"/>
          </w:tcPr>
          <w:p w14:paraId="6411787E" w14:textId="747D0A42" w:rsidR="008A7635" w:rsidRPr="002F4ABD" w:rsidRDefault="00AD0E08" w:rsidP="008A7635">
            <w:pPr>
              <w:shd w:val="clear" w:color="auto" w:fill="FFFFFF" w:themeFill="background1"/>
              <w:jc w:val="both"/>
              <w:rPr>
                <w:b/>
                <w:bCs/>
                <w:sz w:val="20"/>
                <w:szCs w:val="20"/>
              </w:rPr>
            </w:pPr>
            <w:r w:rsidRPr="002F4ABD">
              <w:rPr>
                <w:b/>
                <w:bCs/>
                <w:sz w:val="20"/>
                <w:szCs w:val="20"/>
              </w:rPr>
              <w:t>Portfolio Project:</w:t>
            </w:r>
            <w:r w:rsidR="009C4DF7" w:rsidRPr="002F4ABD">
              <w:rPr>
                <w:b/>
                <w:bCs/>
                <w:sz w:val="20"/>
                <w:szCs w:val="20"/>
              </w:rPr>
              <w:t xml:space="preserve"> 100%</w:t>
            </w:r>
          </w:p>
          <w:p w14:paraId="53E13D58" w14:textId="77777777" w:rsidR="00AD0E08" w:rsidRDefault="00B964C2" w:rsidP="008A7635">
            <w:pPr>
              <w:shd w:val="clear" w:color="auto" w:fill="FFFFFF" w:themeFill="background1"/>
              <w:jc w:val="both"/>
              <w:rPr>
                <w:sz w:val="20"/>
                <w:szCs w:val="20"/>
              </w:rPr>
            </w:pPr>
            <w:r w:rsidRPr="002F4ABD">
              <w:rPr>
                <w:sz w:val="20"/>
                <w:szCs w:val="20"/>
              </w:rPr>
              <w:t xml:space="preserve">Definition of a Legal Health </w:t>
            </w:r>
            <w:r w:rsidR="004239C3" w:rsidRPr="002F4ABD">
              <w:rPr>
                <w:sz w:val="20"/>
                <w:szCs w:val="20"/>
              </w:rPr>
              <w:t>Record, Includes</w:t>
            </w:r>
            <w:r w:rsidR="000E1088" w:rsidRPr="002F4ABD">
              <w:rPr>
                <w:sz w:val="20"/>
                <w:szCs w:val="20"/>
              </w:rPr>
              <w:t xml:space="preserve"> accurate, thorough, and detailed description of the relationship between quality documentation and regulatory compliance.</w:t>
            </w:r>
            <w:r w:rsidR="00B73FC2" w:rsidRPr="002F4ABD">
              <w:rPr>
                <w:sz w:val="20"/>
                <w:szCs w:val="20"/>
              </w:rPr>
              <w:t xml:space="preserve"> Word Document.</w:t>
            </w:r>
          </w:p>
          <w:p w14:paraId="5CB54371" w14:textId="5E934C41" w:rsidR="0012068B" w:rsidRPr="002F4ABD" w:rsidRDefault="0012068B" w:rsidP="008A7635">
            <w:pPr>
              <w:shd w:val="clear" w:color="auto" w:fill="FFFFFF" w:themeFill="background1"/>
              <w:jc w:val="both"/>
              <w:rPr>
                <w:rFonts w:ascii="Book Antiqua" w:eastAsia="Times New Roman" w:hAnsi="Book Antiqua" w:cs="Arial"/>
                <w:bCs/>
                <w:color w:val="000000"/>
                <w:sz w:val="20"/>
                <w:szCs w:val="20"/>
                <w:highlight w:val="yellow"/>
              </w:rPr>
            </w:pPr>
          </w:p>
        </w:tc>
      </w:tr>
      <w:tr w:rsidR="00921D2D" w:rsidRPr="002F4ABD" w14:paraId="75BB665C" w14:textId="77777777" w:rsidTr="00D335EB">
        <w:trPr>
          <w:trHeight w:val="576"/>
        </w:trPr>
        <w:tc>
          <w:tcPr>
            <w:tcW w:w="2783" w:type="dxa"/>
          </w:tcPr>
          <w:p w14:paraId="7CFD2287" w14:textId="20DC6BCE" w:rsidR="00921D2D" w:rsidRPr="002F4ABD" w:rsidRDefault="00571466" w:rsidP="00571466">
            <w:pPr>
              <w:rPr>
                <w:rFonts w:ascii="Book Antiqua" w:hAnsi="Book Antiqua" w:cs="Times New Roman"/>
                <w:sz w:val="20"/>
                <w:szCs w:val="20"/>
              </w:rPr>
            </w:pPr>
            <w:r w:rsidRPr="002F4ABD">
              <w:rPr>
                <w:rFonts w:ascii="Book Antiqua" w:hAnsi="Book Antiqua"/>
                <w:sz w:val="20"/>
                <w:szCs w:val="20"/>
              </w:rPr>
              <w:lastRenderedPageBreak/>
              <w:t xml:space="preserve">Utilize appropriate current technology and resources to locate and evaluate information needed to accomplish a goal, and then communicate findings in visual, written and/or oral </w:t>
            </w:r>
            <w:r w:rsidR="007D2C3D" w:rsidRPr="002F4ABD">
              <w:rPr>
                <w:rFonts w:ascii="Book Antiqua" w:hAnsi="Book Antiqua"/>
                <w:sz w:val="20"/>
                <w:szCs w:val="20"/>
              </w:rPr>
              <w:t>formats. *</w:t>
            </w:r>
          </w:p>
        </w:tc>
        <w:tc>
          <w:tcPr>
            <w:tcW w:w="2432" w:type="dxa"/>
            <w:shd w:val="clear" w:color="auto" w:fill="auto"/>
          </w:tcPr>
          <w:p w14:paraId="2E4CE118" w14:textId="77777777" w:rsidR="00921D2D" w:rsidRPr="002F4ABD" w:rsidRDefault="0064222F" w:rsidP="00617060">
            <w:pPr>
              <w:shd w:val="clear" w:color="auto" w:fill="FFFFFF" w:themeFill="background1"/>
              <w:rPr>
                <w:sz w:val="20"/>
                <w:szCs w:val="20"/>
              </w:rPr>
            </w:pPr>
            <w:r w:rsidRPr="002F4ABD">
              <w:rPr>
                <w:sz w:val="20"/>
                <w:szCs w:val="20"/>
              </w:rPr>
              <w:t>MCCG136 036-</w:t>
            </w:r>
          </w:p>
          <w:p w14:paraId="16229267" w14:textId="73FCE0DC" w:rsidR="0064222F" w:rsidRPr="002F4ABD" w:rsidRDefault="003F20D3" w:rsidP="00617060">
            <w:pPr>
              <w:shd w:val="clear" w:color="auto" w:fill="FFFFFF" w:themeFill="background1"/>
              <w:rPr>
                <w:rFonts w:ascii="Book Antiqua" w:eastAsia="Times New Roman" w:hAnsi="Book Antiqua" w:cs="Arial"/>
                <w:bCs/>
                <w:color w:val="000000"/>
                <w:sz w:val="20"/>
                <w:szCs w:val="20"/>
              </w:rPr>
            </w:pPr>
            <w:r w:rsidRPr="002F4ABD">
              <w:rPr>
                <w:sz w:val="20"/>
                <w:szCs w:val="20"/>
              </w:rPr>
              <w:t>ICD Diagnosis Coding</w:t>
            </w:r>
          </w:p>
        </w:tc>
        <w:tc>
          <w:tcPr>
            <w:tcW w:w="4135" w:type="dxa"/>
            <w:shd w:val="clear" w:color="auto" w:fill="auto"/>
          </w:tcPr>
          <w:p w14:paraId="29B56E08" w14:textId="77777777" w:rsidR="00921D2D" w:rsidRPr="002F4ABD" w:rsidRDefault="00DE2248" w:rsidP="006F6583">
            <w:pPr>
              <w:shd w:val="clear" w:color="auto" w:fill="FFFFFF" w:themeFill="background1"/>
              <w:jc w:val="both"/>
              <w:rPr>
                <w:b/>
                <w:bCs/>
                <w:sz w:val="20"/>
                <w:szCs w:val="20"/>
              </w:rPr>
            </w:pPr>
            <w:r w:rsidRPr="002F4ABD">
              <w:rPr>
                <w:b/>
                <w:bCs/>
                <w:sz w:val="20"/>
                <w:szCs w:val="20"/>
              </w:rPr>
              <w:t>Course Exhibit</w:t>
            </w:r>
            <w:r w:rsidR="009C4DF7" w:rsidRPr="002F4ABD">
              <w:rPr>
                <w:b/>
                <w:bCs/>
                <w:sz w:val="20"/>
                <w:szCs w:val="20"/>
              </w:rPr>
              <w:t>: 100 %</w:t>
            </w:r>
          </w:p>
          <w:p w14:paraId="7BFE8EA6" w14:textId="77777777" w:rsidR="006F52DC" w:rsidRPr="002F4ABD" w:rsidRDefault="001473EA" w:rsidP="006F6583">
            <w:pPr>
              <w:shd w:val="clear" w:color="auto" w:fill="FFFFFF" w:themeFill="background1"/>
              <w:jc w:val="both"/>
              <w:rPr>
                <w:sz w:val="20"/>
                <w:szCs w:val="20"/>
              </w:rPr>
            </w:pPr>
            <w:r w:rsidRPr="002F4ABD">
              <w:rPr>
                <w:sz w:val="20"/>
                <w:szCs w:val="20"/>
              </w:rPr>
              <w:t>Power Point Presentation</w:t>
            </w:r>
            <w:r w:rsidR="00E60341" w:rsidRPr="002F4ABD">
              <w:rPr>
                <w:sz w:val="20"/>
                <w:szCs w:val="20"/>
              </w:rPr>
              <w:t>-</w:t>
            </w:r>
          </w:p>
          <w:p w14:paraId="4757288C" w14:textId="3F07D55E" w:rsidR="00E60341" w:rsidRPr="002F4ABD" w:rsidRDefault="00202849" w:rsidP="00382D9A">
            <w:pPr>
              <w:shd w:val="clear" w:color="auto" w:fill="FFFFFF" w:themeFill="background1"/>
              <w:rPr>
                <w:rFonts w:ascii="Book Antiqua" w:eastAsia="Times New Roman" w:hAnsi="Book Antiqua" w:cs="Arial"/>
                <w:bCs/>
                <w:color w:val="000000"/>
                <w:sz w:val="20"/>
                <w:szCs w:val="20"/>
              </w:rPr>
            </w:pPr>
            <w:r w:rsidRPr="002F4ABD">
              <w:rPr>
                <w:sz w:val="20"/>
                <w:szCs w:val="20"/>
              </w:rPr>
              <w:t>Employee cross-training</w:t>
            </w:r>
            <w:r w:rsidR="005C4CAC" w:rsidRPr="002F4ABD">
              <w:rPr>
                <w:sz w:val="20"/>
                <w:szCs w:val="20"/>
              </w:rPr>
              <w:t>/Explaining the Basics of ICD-10-CM Coding</w:t>
            </w:r>
            <w:r w:rsidR="002B7D3E" w:rsidRPr="002F4ABD">
              <w:rPr>
                <w:sz w:val="20"/>
                <w:szCs w:val="20"/>
              </w:rPr>
              <w:t xml:space="preserve"> for training of staff purposes.</w:t>
            </w:r>
          </w:p>
        </w:tc>
      </w:tr>
      <w:tr w:rsidR="00921D2D" w:rsidRPr="002F4ABD" w14:paraId="1DC9F254" w14:textId="77777777" w:rsidTr="00D335EB">
        <w:trPr>
          <w:trHeight w:val="576"/>
        </w:trPr>
        <w:tc>
          <w:tcPr>
            <w:tcW w:w="2783" w:type="dxa"/>
          </w:tcPr>
          <w:p w14:paraId="3152E004" w14:textId="1D4D89AB" w:rsidR="00921D2D" w:rsidRPr="002F4ABD" w:rsidRDefault="00571466" w:rsidP="00571466">
            <w:pPr>
              <w:rPr>
                <w:rFonts w:ascii="Book Antiqua" w:hAnsi="Book Antiqua" w:cs="Times New Roman"/>
                <w:sz w:val="20"/>
                <w:szCs w:val="20"/>
              </w:rPr>
            </w:pPr>
            <w:r w:rsidRPr="002F4ABD">
              <w:rPr>
                <w:rFonts w:ascii="Book Antiqua" w:hAnsi="Book Antiqua"/>
                <w:sz w:val="20"/>
                <w:szCs w:val="20"/>
              </w:rPr>
              <w:t xml:space="preserve">Transfer knowledge, skills and behaviors acquired through formal and informal learning and life experiences to new </w:t>
            </w:r>
            <w:r w:rsidR="007D2C3D" w:rsidRPr="002F4ABD">
              <w:rPr>
                <w:rFonts w:ascii="Book Antiqua" w:hAnsi="Book Antiqua"/>
                <w:sz w:val="20"/>
                <w:szCs w:val="20"/>
              </w:rPr>
              <w:t>situations. *</w:t>
            </w:r>
          </w:p>
        </w:tc>
        <w:tc>
          <w:tcPr>
            <w:tcW w:w="2432" w:type="dxa"/>
            <w:shd w:val="clear" w:color="auto" w:fill="auto"/>
          </w:tcPr>
          <w:p w14:paraId="76558784" w14:textId="77777777" w:rsidR="00921D2D" w:rsidRPr="002F4ABD" w:rsidRDefault="00CF61EB" w:rsidP="00617060">
            <w:pPr>
              <w:shd w:val="clear" w:color="auto" w:fill="FFFFFF" w:themeFill="background1"/>
              <w:rPr>
                <w:sz w:val="20"/>
                <w:szCs w:val="20"/>
              </w:rPr>
            </w:pPr>
            <w:r w:rsidRPr="002F4ABD">
              <w:rPr>
                <w:sz w:val="20"/>
                <w:szCs w:val="20"/>
              </w:rPr>
              <w:t>MCCG212</w:t>
            </w:r>
            <w:r w:rsidR="0093268A" w:rsidRPr="002F4ABD">
              <w:rPr>
                <w:sz w:val="20"/>
                <w:szCs w:val="20"/>
              </w:rPr>
              <w:t>-</w:t>
            </w:r>
          </w:p>
          <w:p w14:paraId="5368D863" w14:textId="4E1CF394" w:rsidR="0093268A" w:rsidRPr="002F4ABD" w:rsidRDefault="0022149C" w:rsidP="00617060">
            <w:pPr>
              <w:shd w:val="clear" w:color="auto" w:fill="FFFFFF" w:themeFill="background1"/>
              <w:rPr>
                <w:sz w:val="20"/>
                <w:szCs w:val="20"/>
              </w:rPr>
            </w:pPr>
            <w:r w:rsidRPr="002F4ABD">
              <w:rPr>
                <w:sz w:val="20"/>
                <w:szCs w:val="20"/>
              </w:rPr>
              <w:t xml:space="preserve">Advanced ICD-10-CM </w:t>
            </w:r>
          </w:p>
        </w:tc>
        <w:tc>
          <w:tcPr>
            <w:tcW w:w="4135" w:type="dxa"/>
            <w:shd w:val="clear" w:color="auto" w:fill="auto"/>
          </w:tcPr>
          <w:p w14:paraId="6A88467C" w14:textId="1CFAAF79" w:rsidR="00921D2D" w:rsidRPr="002F4ABD" w:rsidRDefault="009D06BE" w:rsidP="003A1FEA">
            <w:pPr>
              <w:shd w:val="clear" w:color="auto" w:fill="FFFFFF" w:themeFill="background1"/>
              <w:rPr>
                <w:b/>
                <w:bCs/>
                <w:sz w:val="20"/>
                <w:szCs w:val="20"/>
              </w:rPr>
            </w:pPr>
            <w:r w:rsidRPr="002F4ABD">
              <w:rPr>
                <w:b/>
                <w:bCs/>
                <w:sz w:val="20"/>
                <w:szCs w:val="20"/>
              </w:rPr>
              <w:t>Portfolio Project: 100%</w:t>
            </w:r>
          </w:p>
          <w:p w14:paraId="1DB83F01" w14:textId="77777777" w:rsidR="009D06BE" w:rsidRPr="002F4ABD" w:rsidRDefault="00AB785F" w:rsidP="003A1FEA">
            <w:pPr>
              <w:shd w:val="clear" w:color="auto" w:fill="FFFFFF" w:themeFill="background1"/>
              <w:rPr>
                <w:sz w:val="20"/>
                <w:szCs w:val="20"/>
              </w:rPr>
            </w:pPr>
            <w:r w:rsidRPr="002F4ABD">
              <w:rPr>
                <w:sz w:val="20"/>
                <w:szCs w:val="20"/>
              </w:rPr>
              <w:t>Advanced ICD-10-CM</w:t>
            </w:r>
            <w:r w:rsidR="00721443" w:rsidRPr="002F4ABD">
              <w:rPr>
                <w:sz w:val="20"/>
                <w:szCs w:val="20"/>
              </w:rPr>
              <w:t xml:space="preserve"> coding </w:t>
            </w:r>
            <w:r w:rsidRPr="002F4ABD">
              <w:rPr>
                <w:sz w:val="20"/>
                <w:szCs w:val="20"/>
              </w:rPr>
              <w:t xml:space="preserve">for </w:t>
            </w:r>
            <w:r w:rsidR="00E37C2B" w:rsidRPr="002F4ABD">
              <w:rPr>
                <w:sz w:val="20"/>
                <w:szCs w:val="20"/>
              </w:rPr>
              <w:t xml:space="preserve">Outpatient and Inpatient </w:t>
            </w:r>
            <w:r w:rsidR="00721443" w:rsidRPr="002F4ABD">
              <w:rPr>
                <w:sz w:val="20"/>
                <w:szCs w:val="20"/>
              </w:rPr>
              <w:t>scenarios.</w:t>
            </w:r>
          </w:p>
          <w:p w14:paraId="22D8E737" w14:textId="77777777" w:rsidR="00721443" w:rsidRPr="002F4ABD" w:rsidRDefault="00721443" w:rsidP="003A1FEA">
            <w:pPr>
              <w:shd w:val="clear" w:color="auto" w:fill="FFFFFF" w:themeFill="background1"/>
              <w:rPr>
                <w:sz w:val="20"/>
                <w:szCs w:val="20"/>
              </w:rPr>
            </w:pPr>
            <w:r w:rsidRPr="002F4ABD">
              <w:rPr>
                <w:b/>
                <w:bCs/>
                <w:sz w:val="20"/>
                <w:szCs w:val="20"/>
              </w:rPr>
              <w:t xml:space="preserve">Portfolio Project Reflection: </w:t>
            </w:r>
            <w:r w:rsidRPr="002F4ABD">
              <w:rPr>
                <w:sz w:val="20"/>
                <w:szCs w:val="20"/>
              </w:rPr>
              <w:t>100%</w:t>
            </w:r>
          </w:p>
          <w:p w14:paraId="69391CCA" w14:textId="77777777" w:rsidR="00721443" w:rsidRDefault="00721443" w:rsidP="003A1FEA">
            <w:pPr>
              <w:shd w:val="clear" w:color="auto" w:fill="FFFFFF" w:themeFill="background1"/>
              <w:rPr>
                <w:sz w:val="20"/>
                <w:szCs w:val="20"/>
              </w:rPr>
            </w:pPr>
            <w:r w:rsidRPr="002F4ABD">
              <w:rPr>
                <w:sz w:val="20"/>
                <w:szCs w:val="20"/>
              </w:rPr>
              <w:t>Explained in detail the course/in</w:t>
            </w:r>
            <w:r w:rsidR="003A1FEA" w:rsidRPr="002F4ABD">
              <w:rPr>
                <w:sz w:val="20"/>
                <w:szCs w:val="20"/>
              </w:rPr>
              <w:t>stitutional outcomes that were met through this course.</w:t>
            </w:r>
          </w:p>
          <w:p w14:paraId="78422D1F" w14:textId="575B6B88" w:rsidR="00911EF5" w:rsidRPr="002F4ABD" w:rsidRDefault="00911EF5" w:rsidP="003A1FEA">
            <w:pPr>
              <w:shd w:val="clear" w:color="auto" w:fill="FFFFFF" w:themeFill="background1"/>
              <w:rPr>
                <w:sz w:val="20"/>
                <w:szCs w:val="20"/>
              </w:rPr>
            </w:pPr>
          </w:p>
        </w:tc>
      </w:tr>
      <w:tr w:rsidR="00921D2D" w:rsidRPr="002F4ABD" w14:paraId="3B82F547" w14:textId="77777777" w:rsidTr="00D335EB">
        <w:trPr>
          <w:trHeight w:val="576"/>
        </w:trPr>
        <w:tc>
          <w:tcPr>
            <w:tcW w:w="2783" w:type="dxa"/>
          </w:tcPr>
          <w:p w14:paraId="676241ED" w14:textId="6DAD5A4F" w:rsidR="00921D2D" w:rsidRPr="002F4ABD" w:rsidRDefault="00571466" w:rsidP="00571466">
            <w:pPr>
              <w:rPr>
                <w:rFonts w:ascii="Book Antiqua" w:hAnsi="Book Antiqua" w:cs="Times New Roman"/>
                <w:sz w:val="20"/>
                <w:szCs w:val="20"/>
              </w:rPr>
            </w:pPr>
            <w:r w:rsidRPr="002F4ABD">
              <w:rPr>
                <w:rFonts w:ascii="Book Antiqua" w:hAnsi="Book Antiqua"/>
                <w:sz w:val="20"/>
                <w:szCs w:val="20"/>
              </w:rPr>
              <w:t xml:space="preserve">Employ strategies for reflection on learning and practice </w:t>
            </w:r>
            <w:proofErr w:type="gramStart"/>
            <w:r w:rsidRPr="002F4ABD">
              <w:rPr>
                <w:rFonts w:ascii="Book Antiqua" w:hAnsi="Book Antiqua"/>
                <w:sz w:val="20"/>
                <w:szCs w:val="20"/>
              </w:rPr>
              <w:t>in order to</w:t>
            </w:r>
            <w:proofErr w:type="gramEnd"/>
            <w:r w:rsidRPr="002F4ABD">
              <w:rPr>
                <w:rFonts w:ascii="Book Antiqua" w:hAnsi="Book Antiqua"/>
                <w:sz w:val="20"/>
                <w:szCs w:val="20"/>
              </w:rPr>
              <w:t xml:space="preserve"> adjust learning processes for continual </w:t>
            </w:r>
            <w:r w:rsidR="007D2C3D" w:rsidRPr="002F4ABD">
              <w:rPr>
                <w:rFonts w:ascii="Book Antiqua" w:hAnsi="Book Antiqua"/>
                <w:sz w:val="20"/>
                <w:szCs w:val="20"/>
              </w:rPr>
              <w:t>improvement. *</w:t>
            </w:r>
          </w:p>
        </w:tc>
        <w:tc>
          <w:tcPr>
            <w:tcW w:w="2432" w:type="dxa"/>
            <w:shd w:val="clear" w:color="auto" w:fill="auto"/>
          </w:tcPr>
          <w:p w14:paraId="2D3638B6" w14:textId="77777777" w:rsidR="00921D2D" w:rsidRPr="002F4ABD" w:rsidRDefault="0005376B" w:rsidP="00617060">
            <w:pPr>
              <w:shd w:val="clear" w:color="auto" w:fill="FFFFFF" w:themeFill="background1"/>
              <w:rPr>
                <w:sz w:val="20"/>
                <w:szCs w:val="20"/>
              </w:rPr>
            </w:pPr>
            <w:r w:rsidRPr="002F4ABD">
              <w:rPr>
                <w:sz w:val="20"/>
                <w:szCs w:val="20"/>
              </w:rPr>
              <w:t>SOSC226 002-</w:t>
            </w:r>
          </w:p>
          <w:p w14:paraId="34C96EFD" w14:textId="77777777" w:rsidR="0005376B" w:rsidRPr="002F4ABD" w:rsidRDefault="00246370" w:rsidP="00617060">
            <w:pPr>
              <w:shd w:val="clear" w:color="auto" w:fill="FFFFFF" w:themeFill="background1"/>
              <w:rPr>
                <w:sz w:val="20"/>
                <w:szCs w:val="20"/>
              </w:rPr>
            </w:pPr>
            <w:r w:rsidRPr="002F4ABD">
              <w:rPr>
                <w:sz w:val="20"/>
                <w:szCs w:val="20"/>
              </w:rPr>
              <w:t>Career Development II - Theory &amp; Practice</w:t>
            </w:r>
          </w:p>
          <w:p w14:paraId="3C3816F8" w14:textId="77777777" w:rsidR="00671079" w:rsidRPr="002F4ABD" w:rsidRDefault="00671079" w:rsidP="00617060">
            <w:pPr>
              <w:shd w:val="clear" w:color="auto" w:fill="FFFFFF" w:themeFill="background1"/>
              <w:rPr>
                <w:rFonts w:ascii="Book Antiqua" w:eastAsia="Times New Roman" w:hAnsi="Book Antiqua" w:cs="Arial"/>
                <w:bCs/>
                <w:color w:val="000000"/>
                <w:sz w:val="20"/>
                <w:szCs w:val="20"/>
              </w:rPr>
            </w:pPr>
          </w:p>
          <w:p w14:paraId="04FAC9A5" w14:textId="77777777" w:rsidR="00671079" w:rsidRPr="002F4ABD" w:rsidRDefault="00671079" w:rsidP="00617060">
            <w:pPr>
              <w:shd w:val="clear" w:color="auto" w:fill="FFFFFF" w:themeFill="background1"/>
              <w:rPr>
                <w:sz w:val="20"/>
                <w:szCs w:val="20"/>
              </w:rPr>
            </w:pPr>
          </w:p>
          <w:p w14:paraId="3F8810E4" w14:textId="382B4D8D" w:rsidR="00671079" w:rsidRPr="002F4ABD" w:rsidRDefault="00671079" w:rsidP="00617060">
            <w:pPr>
              <w:shd w:val="clear" w:color="auto" w:fill="FFFFFF" w:themeFill="background1"/>
              <w:rPr>
                <w:rFonts w:ascii="Book Antiqua" w:eastAsia="Times New Roman" w:hAnsi="Book Antiqua" w:cs="Arial"/>
                <w:bCs/>
                <w:color w:val="000000"/>
                <w:sz w:val="20"/>
                <w:szCs w:val="20"/>
              </w:rPr>
            </w:pPr>
          </w:p>
        </w:tc>
        <w:tc>
          <w:tcPr>
            <w:tcW w:w="4135" w:type="dxa"/>
            <w:shd w:val="clear" w:color="auto" w:fill="auto"/>
          </w:tcPr>
          <w:p w14:paraId="6E315BB0" w14:textId="77777777" w:rsidR="00921D2D" w:rsidRPr="002F4ABD" w:rsidRDefault="003C19A1" w:rsidP="006F6583">
            <w:pPr>
              <w:shd w:val="clear" w:color="auto" w:fill="FFFFFF" w:themeFill="background1"/>
              <w:jc w:val="both"/>
              <w:rPr>
                <w:b/>
                <w:bCs/>
                <w:sz w:val="20"/>
                <w:szCs w:val="20"/>
              </w:rPr>
            </w:pPr>
            <w:r w:rsidRPr="002F4ABD">
              <w:rPr>
                <w:b/>
                <w:bCs/>
                <w:sz w:val="20"/>
                <w:szCs w:val="20"/>
              </w:rPr>
              <w:t>Course Exhibit: 100%</w:t>
            </w:r>
          </w:p>
          <w:p w14:paraId="323EAFAE" w14:textId="77777777" w:rsidR="003C19A1" w:rsidRDefault="0081776C" w:rsidP="006F6583">
            <w:pPr>
              <w:shd w:val="clear" w:color="auto" w:fill="FFFFFF" w:themeFill="background1"/>
              <w:jc w:val="both"/>
              <w:rPr>
                <w:sz w:val="20"/>
                <w:szCs w:val="20"/>
              </w:rPr>
            </w:pPr>
            <w:r w:rsidRPr="002F4ABD">
              <w:rPr>
                <w:sz w:val="20"/>
                <w:szCs w:val="20"/>
              </w:rPr>
              <w:t xml:space="preserve">This assignment required me to include a 500-word response to your level of career readiness, identify three career goals, how </w:t>
            </w:r>
            <w:r w:rsidR="007D2C3D" w:rsidRPr="002F4ABD">
              <w:rPr>
                <w:sz w:val="20"/>
                <w:szCs w:val="20"/>
              </w:rPr>
              <w:t>I</w:t>
            </w:r>
            <w:r w:rsidRPr="002F4ABD">
              <w:rPr>
                <w:sz w:val="20"/>
                <w:szCs w:val="20"/>
              </w:rPr>
              <w:t xml:space="preserve"> plan</w:t>
            </w:r>
            <w:r w:rsidR="008C2E51" w:rsidRPr="002F4ABD">
              <w:rPr>
                <w:sz w:val="20"/>
                <w:szCs w:val="20"/>
              </w:rPr>
              <w:t xml:space="preserve"> </w:t>
            </w:r>
            <w:r w:rsidRPr="002F4ABD">
              <w:rPr>
                <w:sz w:val="20"/>
                <w:szCs w:val="20"/>
              </w:rPr>
              <w:t xml:space="preserve">to pursue </w:t>
            </w:r>
            <w:r w:rsidR="0043229C" w:rsidRPr="002F4ABD">
              <w:rPr>
                <w:sz w:val="20"/>
                <w:szCs w:val="20"/>
              </w:rPr>
              <w:t>my</w:t>
            </w:r>
            <w:r w:rsidRPr="002F4ABD">
              <w:rPr>
                <w:sz w:val="20"/>
                <w:szCs w:val="20"/>
              </w:rPr>
              <w:t xml:space="preserve"> goals, explain improvements needed to </w:t>
            </w:r>
            <w:r w:rsidR="007D2C3D" w:rsidRPr="002F4ABD">
              <w:rPr>
                <w:sz w:val="20"/>
                <w:szCs w:val="20"/>
              </w:rPr>
              <w:t>my</w:t>
            </w:r>
            <w:r w:rsidRPr="002F4ABD">
              <w:rPr>
                <w:sz w:val="20"/>
                <w:szCs w:val="20"/>
              </w:rPr>
              <w:t xml:space="preserve"> MyCred professional portfolio or resume in their final form, outline the action steps to make these improvements, and summarize </w:t>
            </w:r>
            <w:r w:rsidR="007D2C3D" w:rsidRPr="002F4ABD">
              <w:rPr>
                <w:sz w:val="20"/>
                <w:szCs w:val="20"/>
              </w:rPr>
              <w:t>my</w:t>
            </w:r>
            <w:r w:rsidRPr="002F4ABD">
              <w:rPr>
                <w:sz w:val="20"/>
                <w:szCs w:val="20"/>
              </w:rPr>
              <w:t xml:space="preserve"> articulation of </w:t>
            </w:r>
            <w:r w:rsidR="007D2C3D" w:rsidRPr="002F4ABD">
              <w:rPr>
                <w:sz w:val="20"/>
                <w:szCs w:val="20"/>
              </w:rPr>
              <w:t>my</w:t>
            </w:r>
            <w:r w:rsidRPr="002F4ABD">
              <w:rPr>
                <w:sz w:val="20"/>
                <w:szCs w:val="20"/>
              </w:rPr>
              <w:t xml:space="preserve"> skills in future job interviews or opportunities</w:t>
            </w:r>
          </w:p>
          <w:p w14:paraId="61FCD4F7" w14:textId="06DB9DBA" w:rsidR="00911EF5" w:rsidRPr="002F4ABD" w:rsidRDefault="00911EF5" w:rsidP="006F6583">
            <w:pPr>
              <w:shd w:val="clear" w:color="auto" w:fill="FFFFFF" w:themeFill="background1"/>
              <w:jc w:val="both"/>
              <w:rPr>
                <w:rFonts w:ascii="Book Antiqua" w:eastAsia="Times New Roman" w:hAnsi="Book Antiqua" w:cs="Arial"/>
                <w:bCs/>
                <w:color w:val="000000"/>
                <w:sz w:val="20"/>
                <w:szCs w:val="20"/>
              </w:rPr>
            </w:pPr>
          </w:p>
        </w:tc>
      </w:tr>
      <w:tr w:rsidR="00921D2D" w:rsidRPr="002F4ABD" w14:paraId="596D76F0" w14:textId="77777777" w:rsidTr="00D335EB">
        <w:trPr>
          <w:trHeight w:val="576"/>
        </w:trPr>
        <w:tc>
          <w:tcPr>
            <w:tcW w:w="2783" w:type="dxa"/>
          </w:tcPr>
          <w:p w14:paraId="2A086DB3" w14:textId="2FD52720" w:rsidR="00921D2D" w:rsidRPr="002F4ABD" w:rsidRDefault="00571466" w:rsidP="00571466">
            <w:pPr>
              <w:rPr>
                <w:rFonts w:ascii="Book Antiqua" w:hAnsi="Book Antiqua" w:cs="Times New Roman"/>
                <w:sz w:val="20"/>
                <w:szCs w:val="20"/>
              </w:rPr>
            </w:pPr>
            <w:r w:rsidRPr="002F4ABD">
              <w:rPr>
                <w:rFonts w:ascii="Book Antiqua" w:hAnsi="Book Antiqua"/>
                <w:sz w:val="20"/>
                <w:szCs w:val="20"/>
              </w:rPr>
              <w:t xml:space="preserve">Follow established methods of inquiry and mathematical reasoning to form conclusions and make </w:t>
            </w:r>
            <w:r w:rsidR="007D2C3D" w:rsidRPr="002F4ABD">
              <w:rPr>
                <w:rFonts w:ascii="Book Antiqua" w:hAnsi="Book Antiqua"/>
                <w:sz w:val="20"/>
                <w:szCs w:val="20"/>
              </w:rPr>
              <w:t>decisions. *</w:t>
            </w:r>
          </w:p>
        </w:tc>
        <w:tc>
          <w:tcPr>
            <w:tcW w:w="2432" w:type="dxa"/>
            <w:shd w:val="clear" w:color="auto" w:fill="auto"/>
          </w:tcPr>
          <w:p w14:paraId="35BFD3F0" w14:textId="77777777" w:rsidR="00921D2D" w:rsidRPr="002F4ABD" w:rsidRDefault="00E62CA0" w:rsidP="00617060">
            <w:pPr>
              <w:shd w:val="clear" w:color="auto" w:fill="FFFFFF" w:themeFill="background1"/>
              <w:rPr>
                <w:sz w:val="20"/>
                <w:szCs w:val="20"/>
              </w:rPr>
            </w:pPr>
            <w:r w:rsidRPr="002F4ABD">
              <w:rPr>
                <w:sz w:val="20"/>
                <w:szCs w:val="20"/>
              </w:rPr>
              <w:t>MATH201 046-</w:t>
            </w:r>
          </w:p>
          <w:p w14:paraId="20653BC1" w14:textId="66B3A712" w:rsidR="00E62CA0" w:rsidRPr="002F4ABD" w:rsidRDefault="00BA0949" w:rsidP="00617060">
            <w:pPr>
              <w:shd w:val="clear" w:color="auto" w:fill="FFFFFF" w:themeFill="background1"/>
              <w:rPr>
                <w:rFonts w:ascii="Book Antiqua" w:eastAsia="Times New Roman" w:hAnsi="Book Antiqua" w:cs="Arial"/>
                <w:bCs/>
                <w:color w:val="000000"/>
                <w:sz w:val="20"/>
                <w:szCs w:val="20"/>
              </w:rPr>
            </w:pPr>
            <w:r w:rsidRPr="002F4ABD">
              <w:rPr>
                <w:sz w:val="20"/>
                <w:szCs w:val="20"/>
              </w:rPr>
              <w:t>College Mathematics - Quantitative Reasoning</w:t>
            </w:r>
          </w:p>
        </w:tc>
        <w:tc>
          <w:tcPr>
            <w:tcW w:w="4135" w:type="dxa"/>
            <w:shd w:val="clear" w:color="auto" w:fill="auto"/>
          </w:tcPr>
          <w:p w14:paraId="00AB4596" w14:textId="77777777" w:rsidR="00921D2D" w:rsidRPr="002F4ABD" w:rsidRDefault="00BA0949" w:rsidP="006F6583">
            <w:pPr>
              <w:shd w:val="clear" w:color="auto" w:fill="FFFFFF" w:themeFill="background1"/>
              <w:jc w:val="both"/>
              <w:rPr>
                <w:b/>
                <w:bCs/>
                <w:sz w:val="20"/>
                <w:szCs w:val="20"/>
              </w:rPr>
            </w:pPr>
            <w:r w:rsidRPr="002F4ABD">
              <w:rPr>
                <w:b/>
                <w:bCs/>
                <w:sz w:val="20"/>
                <w:szCs w:val="20"/>
              </w:rPr>
              <w:t>Student Loan Repayment Project</w:t>
            </w:r>
            <w:r w:rsidR="00B24687" w:rsidRPr="002F4ABD">
              <w:rPr>
                <w:b/>
                <w:bCs/>
                <w:sz w:val="20"/>
                <w:szCs w:val="20"/>
              </w:rPr>
              <w:t>: 100%</w:t>
            </w:r>
          </w:p>
          <w:p w14:paraId="1165BBA0" w14:textId="77777777" w:rsidR="00B24687" w:rsidRDefault="00AC4DEC" w:rsidP="006F6583">
            <w:pPr>
              <w:shd w:val="clear" w:color="auto" w:fill="FFFFFF" w:themeFill="background1"/>
              <w:jc w:val="both"/>
              <w:rPr>
                <w:rStyle w:val="s1"/>
                <w:sz w:val="20"/>
                <w:szCs w:val="20"/>
              </w:rPr>
            </w:pPr>
            <w:r w:rsidRPr="002F4ABD">
              <w:rPr>
                <w:rStyle w:val="s1"/>
                <w:sz w:val="20"/>
                <w:szCs w:val="20"/>
              </w:rPr>
              <w:t xml:space="preserve">Reflects on, in </w:t>
            </w:r>
            <w:r w:rsidR="00E3558E" w:rsidRPr="002F4ABD">
              <w:rPr>
                <w:rStyle w:val="s1"/>
                <w:sz w:val="20"/>
                <w:szCs w:val="20"/>
              </w:rPr>
              <w:t>my</w:t>
            </w:r>
            <w:r w:rsidRPr="002F4ABD">
              <w:rPr>
                <w:rStyle w:val="s1"/>
                <w:sz w:val="20"/>
                <w:szCs w:val="20"/>
              </w:rPr>
              <w:t xml:space="preserve"> own words, all main points from the lectures, discussions, activities, and assigned readings. When analyzing discussion, </w:t>
            </w:r>
            <w:r w:rsidR="0055237D" w:rsidRPr="002F4ABD">
              <w:rPr>
                <w:rStyle w:val="s1"/>
                <w:sz w:val="20"/>
                <w:szCs w:val="20"/>
              </w:rPr>
              <w:t>I</w:t>
            </w:r>
            <w:r w:rsidRPr="002F4ABD">
              <w:rPr>
                <w:rStyle w:val="s1"/>
                <w:sz w:val="20"/>
                <w:szCs w:val="20"/>
              </w:rPr>
              <w:t xml:space="preserve"> include</w:t>
            </w:r>
            <w:r w:rsidR="0055237D" w:rsidRPr="002F4ABD">
              <w:rPr>
                <w:rStyle w:val="s1"/>
                <w:sz w:val="20"/>
                <w:szCs w:val="20"/>
              </w:rPr>
              <w:t>d</w:t>
            </w:r>
            <w:r w:rsidRPr="002F4ABD">
              <w:rPr>
                <w:rStyle w:val="s1"/>
                <w:sz w:val="20"/>
                <w:szCs w:val="20"/>
              </w:rPr>
              <w:t xml:space="preserve"> and buil</w:t>
            </w:r>
            <w:r w:rsidR="0055237D" w:rsidRPr="002F4ABD">
              <w:rPr>
                <w:rStyle w:val="s1"/>
                <w:sz w:val="20"/>
                <w:szCs w:val="20"/>
              </w:rPr>
              <w:t>t</w:t>
            </w:r>
            <w:r w:rsidRPr="002F4ABD">
              <w:rPr>
                <w:rStyle w:val="s1"/>
                <w:sz w:val="20"/>
                <w:szCs w:val="20"/>
              </w:rPr>
              <w:t xml:space="preserve"> on thoughts shared by classmates and instructor. Word count is more than 150 words.</w:t>
            </w:r>
          </w:p>
          <w:p w14:paraId="66B218C7" w14:textId="4F127029" w:rsidR="00911EF5" w:rsidRPr="002F4ABD" w:rsidRDefault="00911EF5" w:rsidP="006F6583">
            <w:pPr>
              <w:shd w:val="clear" w:color="auto" w:fill="FFFFFF" w:themeFill="background1"/>
              <w:jc w:val="both"/>
              <w:rPr>
                <w:rFonts w:ascii="Book Antiqua" w:eastAsia="Times New Roman" w:hAnsi="Book Antiqua" w:cs="Arial"/>
                <w:bCs/>
                <w:color w:val="000000"/>
                <w:sz w:val="20"/>
                <w:szCs w:val="20"/>
              </w:rPr>
            </w:pPr>
          </w:p>
        </w:tc>
      </w:tr>
      <w:tr w:rsidR="00921D2D" w:rsidRPr="002F4ABD" w14:paraId="6ADFE612" w14:textId="77777777" w:rsidTr="00D335EB">
        <w:trPr>
          <w:trHeight w:val="576"/>
        </w:trPr>
        <w:tc>
          <w:tcPr>
            <w:tcW w:w="2783" w:type="dxa"/>
          </w:tcPr>
          <w:p w14:paraId="5778BD90" w14:textId="2D7174DB" w:rsidR="00921D2D" w:rsidRPr="002F4ABD" w:rsidRDefault="00571466" w:rsidP="00571466">
            <w:pPr>
              <w:rPr>
                <w:rFonts w:ascii="Book Antiqua" w:hAnsi="Book Antiqua" w:cs="Times New Roman"/>
                <w:sz w:val="20"/>
                <w:szCs w:val="20"/>
              </w:rPr>
            </w:pPr>
            <w:r w:rsidRPr="002F4ABD">
              <w:rPr>
                <w:rFonts w:ascii="Book Antiqua" w:hAnsi="Book Antiqua"/>
                <w:sz w:val="20"/>
                <w:szCs w:val="20"/>
              </w:rPr>
              <w:t xml:space="preserve">Participate in social, academic, and professional communities for individual growth and to function as a citizen of a multicultural </w:t>
            </w:r>
            <w:r w:rsidR="007D2C3D" w:rsidRPr="002F4ABD">
              <w:rPr>
                <w:rFonts w:ascii="Book Antiqua" w:hAnsi="Book Antiqua"/>
                <w:sz w:val="20"/>
                <w:szCs w:val="20"/>
              </w:rPr>
              <w:t>world. *</w:t>
            </w:r>
          </w:p>
        </w:tc>
        <w:tc>
          <w:tcPr>
            <w:tcW w:w="2432" w:type="dxa"/>
            <w:shd w:val="clear" w:color="auto" w:fill="auto"/>
          </w:tcPr>
          <w:p w14:paraId="7E89D4BC" w14:textId="77777777" w:rsidR="00921D2D" w:rsidRPr="002F4ABD" w:rsidRDefault="007F75F8" w:rsidP="00617060">
            <w:pPr>
              <w:shd w:val="clear" w:color="auto" w:fill="FFFFFF" w:themeFill="background1"/>
              <w:rPr>
                <w:sz w:val="20"/>
                <w:szCs w:val="20"/>
              </w:rPr>
            </w:pPr>
            <w:r w:rsidRPr="002F4ABD">
              <w:rPr>
                <w:sz w:val="20"/>
                <w:szCs w:val="20"/>
              </w:rPr>
              <w:t>ENGL202 028-</w:t>
            </w:r>
          </w:p>
          <w:p w14:paraId="53680B87" w14:textId="5E3CBAA2" w:rsidR="00BB2AEB" w:rsidRPr="002F4ABD" w:rsidRDefault="009B5B2D" w:rsidP="008C2E51">
            <w:pPr>
              <w:shd w:val="clear" w:color="auto" w:fill="FFFFFF" w:themeFill="background1"/>
              <w:rPr>
                <w:sz w:val="20"/>
                <w:szCs w:val="20"/>
              </w:rPr>
            </w:pPr>
            <w:r w:rsidRPr="002F4ABD">
              <w:rPr>
                <w:sz w:val="20"/>
                <w:szCs w:val="20"/>
              </w:rPr>
              <w:t>Research and Writing</w:t>
            </w:r>
          </w:p>
          <w:p w14:paraId="519BF004" w14:textId="77777777" w:rsidR="008C2E51" w:rsidRPr="002F4ABD" w:rsidRDefault="008C2E51" w:rsidP="00BB2AEB">
            <w:pPr>
              <w:rPr>
                <w:sz w:val="20"/>
                <w:szCs w:val="20"/>
              </w:rPr>
            </w:pPr>
          </w:p>
          <w:p w14:paraId="0D583050" w14:textId="77777777" w:rsidR="00DD2B6F" w:rsidRDefault="00DD2B6F" w:rsidP="00BB2AEB">
            <w:pPr>
              <w:rPr>
                <w:sz w:val="20"/>
                <w:szCs w:val="20"/>
              </w:rPr>
            </w:pPr>
          </w:p>
          <w:p w14:paraId="4E0D1820" w14:textId="6F543A94" w:rsidR="00BB2AEB" w:rsidRPr="002F4ABD" w:rsidRDefault="00BB2AEB" w:rsidP="00BB2AEB">
            <w:pPr>
              <w:rPr>
                <w:rFonts w:ascii="Book Antiqua" w:eastAsia="Times New Roman" w:hAnsi="Book Antiqua" w:cs="Arial"/>
                <w:sz w:val="20"/>
                <w:szCs w:val="20"/>
              </w:rPr>
            </w:pPr>
            <w:r w:rsidRPr="002F4ABD">
              <w:rPr>
                <w:sz w:val="20"/>
                <w:szCs w:val="20"/>
              </w:rPr>
              <w:t>*Comparison between two career choices Medical Coder and Medical Coding Manager. Duties, growth trends, opportunities, and salary.</w:t>
            </w:r>
          </w:p>
        </w:tc>
        <w:tc>
          <w:tcPr>
            <w:tcW w:w="4135" w:type="dxa"/>
            <w:shd w:val="clear" w:color="auto" w:fill="auto"/>
          </w:tcPr>
          <w:p w14:paraId="141996D3" w14:textId="77777777" w:rsidR="00921D2D" w:rsidRPr="002F4ABD" w:rsidRDefault="009B5B2D" w:rsidP="006F6583">
            <w:pPr>
              <w:shd w:val="clear" w:color="auto" w:fill="FFFFFF" w:themeFill="background1"/>
              <w:jc w:val="both"/>
              <w:rPr>
                <w:b/>
                <w:bCs/>
                <w:sz w:val="20"/>
                <w:szCs w:val="20"/>
              </w:rPr>
            </w:pPr>
            <w:r w:rsidRPr="002F4ABD">
              <w:rPr>
                <w:b/>
                <w:bCs/>
                <w:sz w:val="20"/>
                <w:szCs w:val="20"/>
              </w:rPr>
              <w:t>Career Development Research Paper Portfolio Project</w:t>
            </w:r>
            <w:r w:rsidR="00746D0E" w:rsidRPr="002F4ABD">
              <w:rPr>
                <w:b/>
                <w:bCs/>
                <w:sz w:val="20"/>
                <w:szCs w:val="20"/>
              </w:rPr>
              <w:t xml:space="preserve">: </w:t>
            </w:r>
            <w:r w:rsidR="00C32BBC" w:rsidRPr="002F4ABD">
              <w:rPr>
                <w:b/>
                <w:bCs/>
                <w:sz w:val="20"/>
                <w:szCs w:val="20"/>
              </w:rPr>
              <w:t>95%</w:t>
            </w:r>
          </w:p>
          <w:p w14:paraId="67636328" w14:textId="0E5FCDD1" w:rsidR="00C32BBC" w:rsidRPr="002F4ABD" w:rsidRDefault="00C32BBC" w:rsidP="006F6583">
            <w:pPr>
              <w:shd w:val="clear" w:color="auto" w:fill="FFFFFF" w:themeFill="background1"/>
              <w:jc w:val="both"/>
              <w:rPr>
                <w:rFonts w:ascii="Book Antiqua" w:eastAsia="Times New Roman" w:hAnsi="Book Antiqua" w:cs="Arial"/>
                <w:bCs/>
                <w:color w:val="000000"/>
                <w:sz w:val="20"/>
                <w:szCs w:val="20"/>
              </w:rPr>
            </w:pPr>
            <w:r w:rsidRPr="002F4ABD">
              <w:rPr>
                <w:sz w:val="20"/>
                <w:szCs w:val="20"/>
              </w:rPr>
              <w:t xml:space="preserve">The writing fully identifies and explores the significant features and details of two career positions and paths.  The paper exhibits an excellent ability to choose, integrate, and document source material in support of the thesis. The writer employs ample appropriate source material to fully support the thesis; integrates it smoothly (as quotes, paraphrases, “borrowed” ideas) effectively to support </w:t>
            </w:r>
            <w:r w:rsidR="00514F93">
              <w:rPr>
                <w:sz w:val="20"/>
                <w:szCs w:val="20"/>
              </w:rPr>
              <w:t>their</w:t>
            </w:r>
            <w:r w:rsidRPr="002F4ABD">
              <w:rPr>
                <w:sz w:val="20"/>
                <w:szCs w:val="20"/>
              </w:rPr>
              <w:t xml:space="preserve"> own original writing.  </w:t>
            </w:r>
          </w:p>
        </w:tc>
      </w:tr>
    </w:tbl>
    <w:p w14:paraId="2A8A3A00" w14:textId="68EBB365" w:rsidR="00211F5C" w:rsidRPr="002F4ABD" w:rsidRDefault="00211F5C" w:rsidP="00557C59">
      <w:pPr>
        <w:rPr>
          <w:rFonts w:ascii="Book Antiqua" w:hAnsi="Book Antiqua" w:cs="Times New Roman"/>
          <w:sz w:val="20"/>
          <w:szCs w:val="20"/>
        </w:rPr>
      </w:pPr>
    </w:p>
    <w:p w14:paraId="354E1F2E" w14:textId="26E38EEF" w:rsidR="005D09A2" w:rsidRPr="002F4ABD" w:rsidRDefault="005D09A2" w:rsidP="00557C59">
      <w:pPr>
        <w:rPr>
          <w:rFonts w:ascii="Book Antiqua" w:hAnsi="Book Antiqua" w:cs="Times New Roman"/>
          <w:sz w:val="20"/>
          <w:szCs w:val="20"/>
        </w:rPr>
      </w:pPr>
      <w:r w:rsidRPr="002F4ABD">
        <w:rPr>
          <w:rFonts w:ascii="Book Antiqua" w:hAnsi="Book Antiqua" w:cs="Times New Roman"/>
          <w:sz w:val="20"/>
          <w:szCs w:val="20"/>
        </w:rPr>
        <w:t>*Institutional Outcomes</w:t>
      </w:r>
    </w:p>
    <w:sectPr w:rsidR="005D09A2" w:rsidRPr="002F4ABD" w:rsidSect="00A41088">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5DA76" w14:textId="77777777" w:rsidR="00FF58C7" w:rsidRDefault="00FF58C7" w:rsidP="00D77CE8">
      <w:pPr>
        <w:spacing w:after="0" w:line="240" w:lineRule="auto"/>
      </w:pPr>
      <w:r>
        <w:separator/>
      </w:r>
    </w:p>
  </w:endnote>
  <w:endnote w:type="continuationSeparator" w:id="0">
    <w:p w14:paraId="28E020F8" w14:textId="77777777" w:rsidR="00FF58C7" w:rsidRDefault="00FF58C7" w:rsidP="00D77C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3F0BEC" w14:textId="77777777" w:rsidR="00875F65" w:rsidRDefault="00875F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7A4C8" w14:textId="77777777" w:rsidR="00875F65" w:rsidRDefault="00875F6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1677635"/>
      <w:docPartObj>
        <w:docPartGallery w:val="Page Numbers (Bottom of Page)"/>
        <w:docPartUnique/>
      </w:docPartObj>
    </w:sdtPr>
    <w:sdtEndPr>
      <w:rPr>
        <w:noProof/>
      </w:rPr>
    </w:sdtEndPr>
    <w:sdtContent>
      <w:p w14:paraId="7A88A570" w14:textId="4BB9A828" w:rsidR="00875F65" w:rsidRDefault="00875F6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B2B632D" w14:textId="77777777" w:rsidR="00875F65" w:rsidRDefault="00875F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26A4CB" w14:textId="77777777" w:rsidR="00FF58C7" w:rsidRDefault="00FF58C7" w:rsidP="00D77CE8">
      <w:pPr>
        <w:spacing w:after="0" w:line="240" w:lineRule="auto"/>
      </w:pPr>
      <w:r>
        <w:separator/>
      </w:r>
    </w:p>
  </w:footnote>
  <w:footnote w:type="continuationSeparator" w:id="0">
    <w:p w14:paraId="70402953" w14:textId="77777777" w:rsidR="00FF58C7" w:rsidRDefault="00FF58C7" w:rsidP="00D77C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2C3AD9" w14:textId="77777777" w:rsidR="00875F65" w:rsidRDefault="00875F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23B1F2" w14:textId="742A0B55" w:rsidR="00AD518B" w:rsidRPr="00AD518B" w:rsidRDefault="00AD518B" w:rsidP="00AD518B">
    <w:pPr>
      <w:pStyle w:val="Header"/>
      <w:rPr>
        <w:rFonts w:ascii="Book Antiqua" w:hAnsi="Book Antiqua"/>
      </w:rPr>
    </w:pPr>
    <w:r w:rsidRPr="00AD518B">
      <w:rPr>
        <w:rFonts w:ascii="Book Antiqua" w:hAnsi="Book Antiqua"/>
      </w:rPr>
      <w:t xml:space="preserve"> </w:t>
    </w:r>
    <w:r w:rsidR="00475C12">
      <w:rPr>
        <w:rFonts w:ascii="Book Antiqua" w:hAnsi="Book Antiqua"/>
      </w:rPr>
      <w:t>MCCG262</w:t>
    </w:r>
    <w:r w:rsidRPr="00AD518B">
      <w:rPr>
        <w:rFonts w:ascii="Book Antiqua" w:hAnsi="Book Antiqua"/>
      </w:rPr>
      <w:t xml:space="preserve"> – Articulation Worksheet</w:t>
    </w:r>
    <w:r w:rsidRPr="00AD518B">
      <w:rPr>
        <w:rFonts w:ascii="Book Antiqua" w:hAnsi="Book Antiqua"/>
      </w:rPr>
      <w:tab/>
    </w:r>
    <w:r w:rsidRPr="00AD518B">
      <w:rPr>
        <w:rFonts w:ascii="Book Antiqua" w:hAnsi="Book Antiqua"/>
      </w:rPr>
      <w:tab/>
    </w:r>
    <w:r w:rsidRPr="00AD518B">
      <w:rPr>
        <w:rFonts w:ascii="Book Antiqua" w:hAnsi="Book Antiqua"/>
      </w:rPr>
      <w:tab/>
    </w:r>
    <w:r w:rsidRPr="00AD518B">
      <w:rPr>
        <w:rFonts w:ascii="Book Antiqua" w:hAnsi="Book Antiqua"/>
      </w:rPr>
      <w:tab/>
    </w:r>
    <w:r w:rsidRPr="00AD518B">
      <w:rPr>
        <w:rFonts w:ascii="Book Antiqua" w:hAnsi="Book Antiqua"/>
      </w:rPr>
      <w:tab/>
    </w:r>
    <w:r w:rsidRPr="00AD518B">
      <w:rPr>
        <w:rFonts w:ascii="Book Antiqua" w:hAnsi="Book Antiqua"/>
      </w:rPr>
      <w:tab/>
    </w:r>
    <w:sdt>
      <w:sdtPr>
        <w:rPr>
          <w:rFonts w:ascii="Book Antiqua" w:hAnsi="Book Antiqua"/>
        </w:rPr>
        <w:id w:val="-79750230"/>
        <w:docPartObj>
          <w:docPartGallery w:val="Page Numbers (Top of Page)"/>
          <w:docPartUnique/>
        </w:docPartObj>
      </w:sdtPr>
      <w:sdtEndPr>
        <w:rPr>
          <w:noProof/>
        </w:rPr>
      </w:sdtEndPr>
      <w:sdtContent>
        <w:r w:rsidRPr="00AD518B">
          <w:rPr>
            <w:rFonts w:ascii="Book Antiqua" w:hAnsi="Book Antiqua"/>
          </w:rPr>
          <w:fldChar w:fldCharType="begin"/>
        </w:r>
        <w:r w:rsidRPr="00AD518B">
          <w:rPr>
            <w:rFonts w:ascii="Book Antiqua" w:hAnsi="Book Antiqua"/>
          </w:rPr>
          <w:instrText xml:space="preserve"> PAGE   \* MERGEFORMAT </w:instrText>
        </w:r>
        <w:r w:rsidRPr="00AD518B">
          <w:rPr>
            <w:rFonts w:ascii="Book Antiqua" w:hAnsi="Book Antiqua"/>
          </w:rPr>
          <w:fldChar w:fldCharType="separate"/>
        </w:r>
        <w:r w:rsidRPr="00AD518B">
          <w:rPr>
            <w:rFonts w:ascii="Book Antiqua" w:hAnsi="Book Antiqua"/>
            <w:noProof/>
          </w:rPr>
          <w:t>2</w:t>
        </w:r>
        <w:r w:rsidRPr="00AD518B">
          <w:rPr>
            <w:rFonts w:ascii="Book Antiqua" w:hAnsi="Book Antiqua"/>
            <w:noProof/>
          </w:rPr>
          <w:fldChar w:fldCharType="end"/>
        </w:r>
      </w:sdtContent>
    </w:sdt>
  </w:p>
  <w:p w14:paraId="63184E23" w14:textId="00814AEA" w:rsidR="00D77CE8" w:rsidRPr="00AD518B" w:rsidRDefault="00D77CE8" w:rsidP="00AD518B">
    <w:pPr>
      <w:pStyle w:val="Header"/>
      <w:rPr>
        <w:rFonts w:ascii="Book Antiqua" w:hAnsi="Book Antiqu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320B27" w14:textId="77777777" w:rsidR="00875F65" w:rsidRDefault="00875F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A91B60"/>
    <w:multiLevelType w:val="hybridMultilevel"/>
    <w:tmpl w:val="90020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3C092E"/>
    <w:multiLevelType w:val="multilevel"/>
    <w:tmpl w:val="BF247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C10015"/>
    <w:multiLevelType w:val="hybridMultilevel"/>
    <w:tmpl w:val="C882E0FC"/>
    <w:lvl w:ilvl="0" w:tplc="8598BF0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27955285">
    <w:abstractNumId w:val="1"/>
  </w:num>
  <w:num w:numId="2" w16cid:durableId="1146166691">
    <w:abstractNumId w:val="2"/>
  </w:num>
  <w:num w:numId="3" w16cid:durableId="333173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7cwMjYztjQ0NTAyNTBU0lEKTi0uzszPAykwqgUA81TbmSwAAAA="/>
  </w:docVars>
  <w:rsids>
    <w:rsidRoot w:val="00A6172F"/>
    <w:rsid w:val="00024AC6"/>
    <w:rsid w:val="00026506"/>
    <w:rsid w:val="000338AC"/>
    <w:rsid w:val="00044DDC"/>
    <w:rsid w:val="0005376B"/>
    <w:rsid w:val="0008313F"/>
    <w:rsid w:val="00094079"/>
    <w:rsid w:val="000A3534"/>
    <w:rsid w:val="000B1340"/>
    <w:rsid w:val="000C6E6B"/>
    <w:rsid w:val="000E1088"/>
    <w:rsid w:val="00105139"/>
    <w:rsid w:val="0012068B"/>
    <w:rsid w:val="001366F3"/>
    <w:rsid w:val="001473EA"/>
    <w:rsid w:val="00154493"/>
    <w:rsid w:val="001563CB"/>
    <w:rsid w:val="0018357E"/>
    <w:rsid w:val="001A202A"/>
    <w:rsid w:val="001A6414"/>
    <w:rsid w:val="001D2C03"/>
    <w:rsid w:val="001E11DB"/>
    <w:rsid w:val="001E43D8"/>
    <w:rsid w:val="0020259E"/>
    <w:rsid w:val="00202849"/>
    <w:rsid w:val="00211F5C"/>
    <w:rsid w:val="0022149C"/>
    <w:rsid w:val="0023206B"/>
    <w:rsid w:val="00244DB2"/>
    <w:rsid w:val="00246370"/>
    <w:rsid w:val="0024638D"/>
    <w:rsid w:val="002653F3"/>
    <w:rsid w:val="00274EEE"/>
    <w:rsid w:val="00277705"/>
    <w:rsid w:val="002861F3"/>
    <w:rsid w:val="002A14EB"/>
    <w:rsid w:val="002B7D3E"/>
    <w:rsid w:val="002D2D66"/>
    <w:rsid w:val="002E4AEE"/>
    <w:rsid w:val="002F4ABD"/>
    <w:rsid w:val="00304EF8"/>
    <w:rsid w:val="00313CB7"/>
    <w:rsid w:val="0031422A"/>
    <w:rsid w:val="003220D8"/>
    <w:rsid w:val="003234BB"/>
    <w:rsid w:val="00324678"/>
    <w:rsid w:val="003427BC"/>
    <w:rsid w:val="00354AC9"/>
    <w:rsid w:val="00362436"/>
    <w:rsid w:val="00376E3C"/>
    <w:rsid w:val="00382D9A"/>
    <w:rsid w:val="00384EC0"/>
    <w:rsid w:val="00385867"/>
    <w:rsid w:val="003A1FEA"/>
    <w:rsid w:val="003A6DCE"/>
    <w:rsid w:val="003B0F06"/>
    <w:rsid w:val="003C19A1"/>
    <w:rsid w:val="003D039D"/>
    <w:rsid w:val="003E145D"/>
    <w:rsid w:val="003F20D3"/>
    <w:rsid w:val="00414F63"/>
    <w:rsid w:val="004239C3"/>
    <w:rsid w:val="00427629"/>
    <w:rsid w:val="0043229C"/>
    <w:rsid w:val="00433903"/>
    <w:rsid w:val="00442ADF"/>
    <w:rsid w:val="004471E8"/>
    <w:rsid w:val="00472A0E"/>
    <w:rsid w:val="00475C12"/>
    <w:rsid w:val="004828A2"/>
    <w:rsid w:val="004C0E9E"/>
    <w:rsid w:val="004D776D"/>
    <w:rsid w:val="004E2C53"/>
    <w:rsid w:val="004E4262"/>
    <w:rsid w:val="004E66D2"/>
    <w:rsid w:val="00514F93"/>
    <w:rsid w:val="00517064"/>
    <w:rsid w:val="005213F0"/>
    <w:rsid w:val="00524ED2"/>
    <w:rsid w:val="0054598C"/>
    <w:rsid w:val="0055237D"/>
    <w:rsid w:val="0055456B"/>
    <w:rsid w:val="00557C59"/>
    <w:rsid w:val="00571466"/>
    <w:rsid w:val="005927BC"/>
    <w:rsid w:val="005A43AB"/>
    <w:rsid w:val="005C31A5"/>
    <w:rsid w:val="005C4CAC"/>
    <w:rsid w:val="005C645F"/>
    <w:rsid w:val="005D09A2"/>
    <w:rsid w:val="005D1F5E"/>
    <w:rsid w:val="005E0AB8"/>
    <w:rsid w:val="005F79D5"/>
    <w:rsid w:val="00605B14"/>
    <w:rsid w:val="00614D5E"/>
    <w:rsid w:val="00617060"/>
    <w:rsid w:val="0064222F"/>
    <w:rsid w:val="0064236F"/>
    <w:rsid w:val="00664F09"/>
    <w:rsid w:val="00665229"/>
    <w:rsid w:val="00671079"/>
    <w:rsid w:val="00680A5B"/>
    <w:rsid w:val="00682C64"/>
    <w:rsid w:val="006A6525"/>
    <w:rsid w:val="006B27DE"/>
    <w:rsid w:val="006D2DE5"/>
    <w:rsid w:val="006F090E"/>
    <w:rsid w:val="006F52DC"/>
    <w:rsid w:val="006F6583"/>
    <w:rsid w:val="00706F0C"/>
    <w:rsid w:val="00712734"/>
    <w:rsid w:val="00721149"/>
    <w:rsid w:val="00721443"/>
    <w:rsid w:val="00723A9A"/>
    <w:rsid w:val="00724074"/>
    <w:rsid w:val="00746D0E"/>
    <w:rsid w:val="00764A31"/>
    <w:rsid w:val="007A483F"/>
    <w:rsid w:val="007B3BD3"/>
    <w:rsid w:val="007D2C3D"/>
    <w:rsid w:val="007D2E87"/>
    <w:rsid w:val="007F75F8"/>
    <w:rsid w:val="0080271A"/>
    <w:rsid w:val="0081776C"/>
    <w:rsid w:val="008346DD"/>
    <w:rsid w:val="00840664"/>
    <w:rsid w:val="00847F53"/>
    <w:rsid w:val="00855262"/>
    <w:rsid w:val="00862382"/>
    <w:rsid w:val="00875F65"/>
    <w:rsid w:val="008A4D99"/>
    <w:rsid w:val="008A7635"/>
    <w:rsid w:val="008B0882"/>
    <w:rsid w:val="008C2E51"/>
    <w:rsid w:val="008E1C08"/>
    <w:rsid w:val="008E3983"/>
    <w:rsid w:val="008F6770"/>
    <w:rsid w:val="008F6FE3"/>
    <w:rsid w:val="00902FB1"/>
    <w:rsid w:val="009050C7"/>
    <w:rsid w:val="00911EF5"/>
    <w:rsid w:val="00921D2D"/>
    <w:rsid w:val="009246DB"/>
    <w:rsid w:val="00931BB0"/>
    <w:rsid w:val="0093268A"/>
    <w:rsid w:val="0094111A"/>
    <w:rsid w:val="00953E69"/>
    <w:rsid w:val="0095665F"/>
    <w:rsid w:val="0097154C"/>
    <w:rsid w:val="00981FBF"/>
    <w:rsid w:val="009A2A9B"/>
    <w:rsid w:val="009A7681"/>
    <w:rsid w:val="009B5B2D"/>
    <w:rsid w:val="009C4DF7"/>
    <w:rsid w:val="009D06BE"/>
    <w:rsid w:val="009D40B0"/>
    <w:rsid w:val="009D7945"/>
    <w:rsid w:val="009F30F6"/>
    <w:rsid w:val="009F31F4"/>
    <w:rsid w:val="009F3B23"/>
    <w:rsid w:val="00A11184"/>
    <w:rsid w:val="00A3781A"/>
    <w:rsid w:val="00A404F8"/>
    <w:rsid w:val="00A41088"/>
    <w:rsid w:val="00A41BF0"/>
    <w:rsid w:val="00A41E0C"/>
    <w:rsid w:val="00A6172F"/>
    <w:rsid w:val="00A922A2"/>
    <w:rsid w:val="00AB2A2A"/>
    <w:rsid w:val="00AB785F"/>
    <w:rsid w:val="00AC4DEC"/>
    <w:rsid w:val="00AD0E08"/>
    <w:rsid w:val="00AD1697"/>
    <w:rsid w:val="00AD3266"/>
    <w:rsid w:val="00AD518B"/>
    <w:rsid w:val="00AE2258"/>
    <w:rsid w:val="00B03A38"/>
    <w:rsid w:val="00B11614"/>
    <w:rsid w:val="00B13BF3"/>
    <w:rsid w:val="00B24687"/>
    <w:rsid w:val="00B36036"/>
    <w:rsid w:val="00B40869"/>
    <w:rsid w:val="00B618E6"/>
    <w:rsid w:val="00B66E8D"/>
    <w:rsid w:val="00B73FC2"/>
    <w:rsid w:val="00B771B6"/>
    <w:rsid w:val="00B81959"/>
    <w:rsid w:val="00B853EB"/>
    <w:rsid w:val="00B930E6"/>
    <w:rsid w:val="00B964C2"/>
    <w:rsid w:val="00BA0949"/>
    <w:rsid w:val="00BA7D9C"/>
    <w:rsid w:val="00BB2AEB"/>
    <w:rsid w:val="00BC0583"/>
    <w:rsid w:val="00BC16F8"/>
    <w:rsid w:val="00BC6FDA"/>
    <w:rsid w:val="00BD2985"/>
    <w:rsid w:val="00BD7598"/>
    <w:rsid w:val="00BE5E00"/>
    <w:rsid w:val="00BF3623"/>
    <w:rsid w:val="00C32BBC"/>
    <w:rsid w:val="00C436DD"/>
    <w:rsid w:val="00C60E71"/>
    <w:rsid w:val="00C611F3"/>
    <w:rsid w:val="00C62E27"/>
    <w:rsid w:val="00C6574C"/>
    <w:rsid w:val="00CA4D0E"/>
    <w:rsid w:val="00CB413D"/>
    <w:rsid w:val="00CF61EB"/>
    <w:rsid w:val="00D335EB"/>
    <w:rsid w:val="00D77CE8"/>
    <w:rsid w:val="00DA7AC9"/>
    <w:rsid w:val="00DB4D54"/>
    <w:rsid w:val="00DC47D2"/>
    <w:rsid w:val="00DD2B6F"/>
    <w:rsid w:val="00DE2248"/>
    <w:rsid w:val="00E05518"/>
    <w:rsid w:val="00E3558E"/>
    <w:rsid w:val="00E35B62"/>
    <w:rsid w:val="00E37C2B"/>
    <w:rsid w:val="00E46A5C"/>
    <w:rsid w:val="00E60341"/>
    <w:rsid w:val="00E62CA0"/>
    <w:rsid w:val="00E65C22"/>
    <w:rsid w:val="00E90BD0"/>
    <w:rsid w:val="00E92DFB"/>
    <w:rsid w:val="00E948E0"/>
    <w:rsid w:val="00F1751E"/>
    <w:rsid w:val="00FD194C"/>
    <w:rsid w:val="00FF58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59562E"/>
  <w15:chartTrackingRefBased/>
  <w15:docId w15:val="{B9D91257-ADB7-45B1-A66E-19240DB72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2C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11F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B2A2A"/>
    <w:rPr>
      <w:color w:val="0563C1" w:themeColor="hyperlink"/>
      <w:u w:val="single"/>
    </w:rPr>
  </w:style>
  <w:style w:type="paragraph" w:styleId="ListParagraph">
    <w:name w:val="List Paragraph"/>
    <w:basedOn w:val="Normal"/>
    <w:uiPriority w:val="34"/>
    <w:qFormat/>
    <w:rsid w:val="00A41E0C"/>
    <w:pPr>
      <w:ind w:left="720"/>
      <w:contextualSpacing/>
    </w:pPr>
  </w:style>
  <w:style w:type="table" w:customStyle="1" w:styleId="TableGrid11">
    <w:name w:val="Table Grid11"/>
    <w:basedOn w:val="TableNormal"/>
    <w:next w:val="TableGrid"/>
    <w:uiPriority w:val="59"/>
    <w:rsid w:val="008F6770"/>
    <w:pPr>
      <w:spacing w:after="0" w:line="240" w:lineRule="auto"/>
    </w:pPr>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77C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7CE8"/>
  </w:style>
  <w:style w:type="paragraph" w:styleId="Footer">
    <w:name w:val="footer"/>
    <w:basedOn w:val="Normal"/>
    <w:link w:val="FooterChar"/>
    <w:uiPriority w:val="99"/>
    <w:unhideWhenUsed/>
    <w:rsid w:val="00D77C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7CE8"/>
  </w:style>
  <w:style w:type="character" w:customStyle="1" w:styleId="s1">
    <w:name w:val="s1"/>
    <w:basedOn w:val="DefaultParagraphFont"/>
    <w:rsid w:val="00AC4DEC"/>
  </w:style>
  <w:style w:type="character" w:styleId="UnresolvedMention">
    <w:name w:val="Unresolved Mention"/>
    <w:basedOn w:val="DefaultParagraphFont"/>
    <w:uiPriority w:val="99"/>
    <w:semiHidden/>
    <w:unhideWhenUsed/>
    <w:rsid w:val="004E4262"/>
    <w:rPr>
      <w:color w:val="605E5C"/>
      <w:shd w:val="clear" w:color="auto" w:fill="E1DFDD"/>
    </w:rPr>
  </w:style>
  <w:style w:type="character" w:styleId="FollowedHyperlink">
    <w:name w:val="FollowedHyperlink"/>
    <w:basedOn w:val="DefaultParagraphFont"/>
    <w:uiPriority w:val="99"/>
    <w:semiHidden/>
    <w:unhideWhenUsed/>
    <w:rsid w:val="00BC16F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0084465">
      <w:bodyDiv w:val="1"/>
      <w:marLeft w:val="0"/>
      <w:marRight w:val="0"/>
      <w:marTop w:val="0"/>
      <w:marBottom w:val="0"/>
      <w:divBdr>
        <w:top w:val="none" w:sz="0" w:space="0" w:color="auto"/>
        <w:left w:val="none" w:sz="0" w:space="0" w:color="auto"/>
        <w:bottom w:val="none" w:sz="0" w:space="0" w:color="auto"/>
        <w:right w:val="none" w:sz="0" w:space="0" w:color="auto"/>
      </w:divBdr>
    </w:div>
    <w:div w:id="1984582799">
      <w:bodyDiv w:val="1"/>
      <w:marLeft w:val="0"/>
      <w:marRight w:val="0"/>
      <w:marTop w:val="0"/>
      <w:marBottom w:val="0"/>
      <w:divBdr>
        <w:top w:val="none" w:sz="0" w:space="0" w:color="auto"/>
        <w:left w:val="none" w:sz="0" w:space="0" w:color="auto"/>
        <w:bottom w:val="none" w:sz="0" w:space="0" w:color="auto"/>
        <w:right w:val="none" w:sz="0" w:space="0" w:color="auto"/>
      </w:divBdr>
    </w:div>
    <w:div w:id="2098207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youtube.com/watch?v=uL9nwrDRWPA"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mycred.com/p/9415480291"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A0557E9A9431B4A87E8B9E2DE711055" ma:contentTypeVersion="14" ma:contentTypeDescription="Create a new document." ma:contentTypeScope="" ma:versionID="e85618b437d0887a1d7db9e16b8737c0">
  <xsd:schema xmlns:xsd="http://www.w3.org/2001/XMLSchema" xmlns:xs="http://www.w3.org/2001/XMLSchema" xmlns:p="http://schemas.microsoft.com/office/2006/metadata/properties" xmlns:ns3="8c2a903b-f84c-4a59-9a12-574e266b21eb" xmlns:ns4="1d4ab18b-0813-45ee-ada3-1d6907dd9cc5" targetNamespace="http://schemas.microsoft.com/office/2006/metadata/properties" ma:root="true" ma:fieldsID="2b7009b9fa88da4ae0e832ebccad7dfc" ns3:_="" ns4:_="">
    <xsd:import namespace="8c2a903b-f84c-4a59-9a12-574e266b21eb"/>
    <xsd:import namespace="1d4ab18b-0813-45ee-ada3-1d6907dd9cc5"/>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2a903b-f84c-4a59-9a12-574e266b21e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d4ab18b-0813-45ee-ada3-1d6907dd9cc5"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CDB8384-83E4-41F4-9371-0158CE4AC6DE}">
  <ds:schemaRefs>
    <ds:schemaRef ds:uri="http://schemas.openxmlformats.org/officeDocument/2006/bibliography"/>
  </ds:schemaRefs>
</ds:datastoreItem>
</file>

<file path=customXml/itemProps2.xml><?xml version="1.0" encoding="utf-8"?>
<ds:datastoreItem xmlns:ds="http://schemas.openxmlformats.org/officeDocument/2006/customXml" ds:itemID="{80EE1B8B-3B97-4418-9EFE-6AA70EC32A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2a903b-f84c-4a59-9a12-574e266b21eb"/>
    <ds:schemaRef ds:uri="1d4ab18b-0813-45ee-ada3-1d6907dd9c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D3DD82-9708-4E8E-AB66-BFCB4839A97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9EC46A0-B8ED-4C95-9026-67D9489D117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379</TotalTime>
  <Pages>2</Pages>
  <Words>761</Words>
  <Characters>4343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D. Williams</dc:creator>
  <cp:keywords/>
  <dc:description/>
  <cp:lastModifiedBy>Angela Chatt</cp:lastModifiedBy>
  <cp:revision>77</cp:revision>
  <cp:lastPrinted>2022-06-19T22:09:00Z</cp:lastPrinted>
  <dcterms:created xsi:type="dcterms:W3CDTF">2022-05-25T22:36:00Z</dcterms:created>
  <dcterms:modified xsi:type="dcterms:W3CDTF">2022-06-20T21:15:00Z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0x010100EA0557E9A9431B4A87E8B9E2DE711055</vt:lpwstr>
  </property>
</Properties>
</file>