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CBF9E" w14:textId="77777777" w:rsidR="00E07DC8" w:rsidRPr="00B00A31" w:rsidRDefault="00A92F3A" w:rsidP="00B00A31">
      <w:pPr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B00A31">
        <w:rPr>
          <w:rFonts w:ascii="Arial" w:hAnsi="Arial" w:cs="Arial"/>
          <w:b/>
          <w:szCs w:val="20"/>
        </w:rPr>
        <w:t>MCCG1</w:t>
      </w:r>
      <w:r w:rsidR="00735C1D">
        <w:rPr>
          <w:rFonts w:ascii="Arial" w:hAnsi="Arial" w:cs="Arial"/>
          <w:b/>
          <w:szCs w:val="20"/>
        </w:rPr>
        <w:t>36 ICD Diagnostic Coding</w:t>
      </w:r>
    </w:p>
    <w:p w14:paraId="345CBF9F" w14:textId="59198E1D" w:rsidR="00A92F3A" w:rsidRPr="00B00A31" w:rsidRDefault="00735C1D" w:rsidP="00B00A31">
      <w:pPr>
        <w:spacing w:after="0" w:line="240" w:lineRule="auto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Inpatient vs. Outpatient Coding</w:t>
      </w:r>
      <w:r w:rsidR="00A92F3A" w:rsidRPr="00B00A31">
        <w:rPr>
          <w:rFonts w:ascii="Arial" w:hAnsi="Arial" w:cs="Arial"/>
          <w:b/>
          <w:szCs w:val="20"/>
        </w:rPr>
        <w:t xml:space="preserve"> Venn Diagram</w:t>
      </w:r>
    </w:p>
    <w:p w14:paraId="345CBFA0" w14:textId="77777777" w:rsidR="00A92F3A" w:rsidRDefault="00A92F3A" w:rsidP="00A92F3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45CBFA1" w14:textId="6FE19CAB" w:rsidR="00A92F3A" w:rsidRPr="00A92F3A" w:rsidRDefault="00780692" w:rsidP="00A92F3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92F3A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345CBFA2" wp14:editId="4DA3D604">
                <wp:simplePos x="0" y="0"/>
                <wp:positionH relativeFrom="margin">
                  <wp:posOffset>3257550</wp:posOffset>
                </wp:positionH>
                <wp:positionV relativeFrom="paragraph">
                  <wp:posOffset>1644015</wp:posOffset>
                </wp:positionV>
                <wp:extent cx="2209800" cy="3740150"/>
                <wp:effectExtent l="0" t="0" r="19050" b="1270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374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CBFAC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A92F3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Features and Characteristics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Shared by </w:t>
                            </w:r>
                            <w:r w:rsidR="00735C1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Inpatient and Outpatient Coding</w:t>
                            </w:r>
                          </w:p>
                          <w:p w14:paraId="345CBFAD" w14:textId="77777777" w:rsidR="00092A7B" w:rsidRPr="00A92F3A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3656EBA" w14:textId="7D9EF3B3" w:rsidR="00E47AC2" w:rsidRPr="00780692" w:rsidRDefault="00E47AC2" w:rsidP="0078069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If patient has to stay longer in the hospital due to a </w:t>
                            </w:r>
                            <w:r w:rsidR="00780692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complication,</w:t>
                            </w: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the complication should be listed as the </w:t>
                            </w:r>
                            <w:r w:rsidR="00780692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principal</w:t>
                            </w: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diagnosis.</w:t>
                            </w:r>
                          </w:p>
                          <w:p w14:paraId="56B6D482" w14:textId="5E9FACF8" w:rsidR="00E47AC2" w:rsidRDefault="00E47AC2" w:rsidP="00E47AC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EBB9BCF" w14:textId="5787FA2D" w:rsidR="00E47AC2" w:rsidRPr="00780692" w:rsidRDefault="00542E10" w:rsidP="0078069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Both are essential to ensuring accurate </w:t>
                            </w:r>
                            <w:r w:rsidR="00780692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billing.</w:t>
                            </w:r>
                            <w:r w:rsid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Coders must always check the guidelines</w:t>
                            </w:r>
                          </w:p>
                          <w:p w14:paraId="67899EBC" w14:textId="77777777" w:rsidR="00542E10" w:rsidRPr="00542E10" w:rsidRDefault="00542E10" w:rsidP="00542E10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5BD3AE8" w14:textId="23B19764" w:rsidR="00542E10" w:rsidRPr="00780692" w:rsidRDefault="00780692" w:rsidP="0078069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Both </w:t>
                            </w:r>
                            <w:r w:rsidR="00542E10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Summarize the treatments and services that a patient receives, regardless of their clinical care setting.</w:t>
                            </w:r>
                          </w:p>
                          <w:p w14:paraId="345CBFAE" w14:textId="5555B3E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AF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0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1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2" w14:textId="4719A8C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3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4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6" w14:textId="6A5D6A7E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7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8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9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A" w14:textId="756B53EF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B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C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D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BE" w14:textId="21CF5114" w:rsidR="00092A7B" w:rsidRPr="00A92F3A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5CBF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6.5pt;margin-top:129.45pt;width:174pt;height:294.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" strokecolor="#7030a0" strokeweight="1.5pt">
                <v:textbox>
                  <w:txbxContent>
                    <w:p w14:paraId="345CBFAC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A92F3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Features and Characteristics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Shared by </w:t>
                      </w:r>
                      <w:r w:rsidR="00735C1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Inpatient and Outpatient Coding</w:t>
                      </w:r>
                    </w:p>
                    <w:p w14:paraId="345CBFAD" w14:textId="77777777" w:rsidR="00092A7B" w:rsidRPr="00A92F3A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  <w:p w14:paraId="33656EBA" w14:textId="7D9EF3B3" w:rsidR="00E47AC2" w:rsidRPr="00780692" w:rsidRDefault="00E47AC2" w:rsidP="00780692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If patient has to stay longer in the hospital due to a </w:t>
                      </w:r>
                      <w:r w:rsidR="00780692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complication,</w:t>
                      </w: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the complication should be listed as the </w:t>
                      </w:r>
                      <w:r w:rsidR="00780692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principal</w:t>
                      </w: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diagnosis.</w:t>
                      </w:r>
                    </w:p>
                    <w:p w14:paraId="56B6D482" w14:textId="5E9FACF8" w:rsidR="00E47AC2" w:rsidRDefault="00E47AC2" w:rsidP="00E47AC2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2EBB9BCF" w14:textId="5787FA2D" w:rsidR="00E47AC2" w:rsidRPr="00780692" w:rsidRDefault="00542E10" w:rsidP="00780692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Both are essential to ensuring accurate </w:t>
                      </w:r>
                      <w:r w:rsidR="00780692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billing.</w:t>
                      </w:r>
                      <w:r w:rsid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Coders must always check the guidelines</w:t>
                      </w:r>
                    </w:p>
                    <w:p w14:paraId="67899EBC" w14:textId="77777777" w:rsidR="00542E10" w:rsidRPr="00542E10" w:rsidRDefault="00542E10" w:rsidP="00542E10">
                      <w:pPr>
                        <w:pStyle w:val="ListParagrap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25BD3AE8" w14:textId="23B19764" w:rsidR="00542E10" w:rsidRPr="00780692" w:rsidRDefault="00780692" w:rsidP="00780692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Both </w:t>
                      </w:r>
                      <w:r w:rsidR="00542E10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Summarize the treatments and services that a patient receives, regardless of their clinical care setting.</w:t>
                      </w:r>
                    </w:p>
                    <w:p w14:paraId="345CBFAE" w14:textId="5555B3E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AF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0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1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2" w14:textId="4719A8C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3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4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6" w14:textId="6A5D6A7E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7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8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9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A" w14:textId="756B53EF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B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C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D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BE" w14:textId="21CF5114" w:rsidR="00092A7B" w:rsidRPr="00A92F3A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92F3A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345CBFA6" wp14:editId="61FFD738">
                <wp:simplePos x="0" y="0"/>
                <wp:positionH relativeFrom="margin">
                  <wp:posOffset>685800</wp:posOffset>
                </wp:positionH>
                <wp:positionV relativeFrom="paragraph">
                  <wp:posOffset>1579880</wp:posOffset>
                </wp:positionV>
                <wp:extent cx="2190750" cy="3800475"/>
                <wp:effectExtent l="0" t="0" r="1905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CBFD3" w14:textId="77777777" w:rsidR="00A92F3A" w:rsidRDefault="00735C1D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Inpatient Coding</w:t>
                            </w:r>
                            <w:r w:rsidR="00A92F3A" w:rsidRPr="00A92F3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Features and Characteristics</w:t>
                            </w:r>
                          </w:p>
                          <w:p w14:paraId="345CBFD4" w14:textId="77777777" w:rsidR="00092A7B" w:rsidRPr="00A92F3A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7711B73D" w14:textId="2F13A89E" w:rsidR="00EF43B5" w:rsidRPr="00780692" w:rsidRDefault="00EF43B5" w:rsidP="0078069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Gives 7 placeholders </w:t>
                            </w: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characters  </w:t>
                            </w:r>
                          </w:p>
                          <w:p w14:paraId="345CBFD6" w14:textId="5BAFB6A6" w:rsidR="003B1E82" w:rsidRPr="006C71F5" w:rsidRDefault="00EF43B5" w:rsidP="00780692">
                            <w:pPr>
                              <w:spacing w:after="0" w:line="240" w:lineRule="auto"/>
                              <w:ind w:left="405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43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In medical coding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 The 7</w:t>
                            </w:r>
                            <w:r w:rsidRPr="00EF43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place is used for determination if</w:t>
                            </w:r>
                            <w:r w:rsidR="00922C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required by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the (</w:t>
                            </w:r>
                            <w:r w:rsid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ABC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 index and tabu</w:t>
                            </w:r>
                            <w:r w:rsidR="00922C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lar,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22C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of possible </w:t>
                            </w:r>
                            <w:r w:rsid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defining</w:t>
                            </w:r>
                            <w:r w:rsidR="00922C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conditions when uncertain diagnosis otherwise exist.</w:t>
                            </w:r>
                          </w:p>
                          <w:p w14:paraId="0BB34379" w14:textId="77777777" w:rsidR="00922C54" w:rsidRDefault="00922C54" w:rsidP="003B1E8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641ED151" w14:textId="00ECEC83" w:rsidR="00922C54" w:rsidRPr="00780692" w:rsidRDefault="00922C54" w:rsidP="0078069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Inpatient admissi</w:t>
                            </w:r>
                            <w:r w:rsidR="004633C2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on to short-term, long-term, acute care, and psychiatric hospital should be </w:t>
                            </w:r>
                            <w:r w:rsidR="00780692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diagnosed</w:t>
                            </w:r>
                            <w:r w:rsidR="004633C2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at the time of discharge as if it </w:t>
                            </w:r>
                            <w:r w:rsidR="00780692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were</w:t>
                            </w:r>
                            <w:r w:rsidR="004633C2"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the illness if it has not been diagnosis.</w:t>
                            </w:r>
                          </w:p>
                          <w:p w14:paraId="345CBFD8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9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A" w14:textId="1FBEC48B" w:rsidR="003B1E82" w:rsidRPr="00780692" w:rsidRDefault="004633C2" w:rsidP="0078069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If sign and symptoms are given in part of a primary diagnosis it should not be coded. Signs and symptoms can be coded if present when no definitive diagnosis is given.</w:t>
                            </w:r>
                          </w:p>
                          <w:p w14:paraId="345CBFDB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C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D" w14:textId="1496B69A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E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F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E0" w14:textId="77777777" w:rsidR="00A92F3A" w:rsidRDefault="00A92F3A" w:rsidP="00A92F3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CBFA6" id="_x0000_s1027" type="#_x0000_t202" style="position:absolute;margin-left:54pt;margin-top:124.4pt;width:172.5pt;height:299.2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" strokecolor="#2f5496 [2404]" strokeweight="1.5pt">
                <v:textbox>
                  <w:txbxContent>
                    <w:p w14:paraId="345CBFD3" w14:textId="77777777" w:rsidR="00A92F3A" w:rsidRDefault="00735C1D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Inpatient Coding</w:t>
                      </w:r>
                      <w:r w:rsidR="00A92F3A" w:rsidRPr="00A92F3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Features and Characteristics</w:t>
                      </w:r>
                    </w:p>
                    <w:p w14:paraId="345CBFD4" w14:textId="77777777" w:rsidR="00092A7B" w:rsidRPr="00A92F3A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  <w:p w14:paraId="7711B73D" w14:textId="2F13A89E" w:rsidR="00EF43B5" w:rsidRPr="00780692" w:rsidRDefault="00EF43B5" w:rsidP="0078069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Gives 7 placeholders </w:t>
                      </w: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characters  </w:t>
                      </w:r>
                    </w:p>
                    <w:p w14:paraId="345CBFD6" w14:textId="5BAFB6A6" w:rsidR="003B1E82" w:rsidRPr="006C71F5" w:rsidRDefault="00EF43B5" w:rsidP="00780692">
                      <w:pPr>
                        <w:spacing w:after="0" w:line="240" w:lineRule="auto"/>
                        <w:ind w:left="405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43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In medical coding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 The 7</w:t>
                      </w:r>
                      <w:r w:rsidRPr="00EF43B5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place is used for determination if</w:t>
                      </w:r>
                      <w:r w:rsidR="00922C5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required by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the (</w:t>
                      </w:r>
                      <w:r w:rsid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ABC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 index and tabu</w:t>
                      </w:r>
                      <w:r w:rsidR="00922C5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lar,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922C5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of possible </w:t>
                      </w:r>
                      <w:r w:rsid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defining</w:t>
                      </w:r>
                      <w:r w:rsidR="00922C5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conditions when uncertain diagnosis otherwise exist.</w:t>
                      </w:r>
                    </w:p>
                    <w:p w14:paraId="0BB34379" w14:textId="77777777" w:rsidR="00922C54" w:rsidRDefault="00922C54" w:rsidP="003B1E8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641ED151" w14:textId="00ECEC83" w:rsidR="00922C54" w:rsidRPr="00780692" w:rsidRDefault="00922C54" w:rsidP="0078069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Inpatient admissi</w:t>
                      </w:r>
                      <w:r w:rsidR="004633C2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on to short-term, long-term, acute care, and psychiatric hospital should be </w:t>
                      </w:r>
                      <w:r w:rsidR="00780692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diagnosed</w:t>
                      </w:r>
                      <w:r w:rsidR="004633C2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at the time of discharge as if it </w:t>
                      </w:r>
                      <w:r w:rsidR="00780692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were</w:t>
                      </w:r>
                      <w:r w:rsidR="004633C2"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the illness if it has not been diagnosis.</w:t>
                      </w:r>
                    </w:p>
                    <w:p w14:paraId="345CBFD8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9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A" w14:textId="1FBEC48B" w:rsidR="003B1E82" w:rsidRPr="00780692" w:rsidRDefault="004633C2" w:rsidP="0078069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If sign and symptoms are given in part of a primary diagnosis it should not be coded. Signs and symptoms can be coded if present when no definitive diagnosis is given.</w:t>
                      </w:r>
                    </w:p>
                    <w:p w14:paraId="345CBFDB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C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D" w14:textId="1496B69A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E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F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E0" w14:textId="77777777" w:rsidR="00A92F3A" w:rsidRDefault="00A92F3A" w:rsidP="00A92F3A">
                      <w:pPr>
                        <w:spacing w:after="0" w:line="240" w:lineRule="auto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92A7B" w:rsidRPr="00A92F3A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345CBFA4" wp14:editId="19C00659">
                <wp:simplePos x="0" y="0"/>
                <wp:positionH relativeFrom="margin">
                  <wp:posOffset>5956300</wp:posOffset>
                </wp:positionH>
                <wp:positionV relativeFrom="paragraph">
                  <wp:posOffset>1526540</wp:posOffset>
                </wp:positionV>
                <wp:extent cx="2209800" cy="3771900"/>
                <wp:effectExtent l="0" t="0" r="1905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3771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CBFBF" w14:textId="77777777" w:rsidR="00A92F3A" w:rsidRDefault="00735C1D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Outpatient Coding</w:t>
                            </w:r>
                            <w:r w:rsidR="00A92F3A" w:rsidRPr="00A92F3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Features and Characteristics</w:t>
                            </w:r>
                          </w:p>
                          <w:p w14:paraId="345CBFC0" w14:textId="77777777" w:rsidR="00092A7B" w:rsidRPr="00A92F3A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45CBFC1" w14:textId="594CF2F7" w:rsidR="003B1E82" w:rsidRDefault="004633C2" w:rsidP="00E47AC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47AC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Outpatient coding of uncertain disease</w:t>
                            </w:r>
                            <w:r w:rsidR="00AF447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</w:t>
                            </w:r>
                            <w:r w:rsidRPr="00E47AC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do not need coding</w:t>
                            </w:r>
                            <w:r w:rsidR="00662E83" w:rsidRPr="00E47AC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0503892" w14:textId="3552764F" w:rsidR="00E47AC2" w:rsidRDefault="00E47AC2" w:rsidP="00E47AC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791779C" w14:textId="2CC5DAB0" w:rsidR="00E47AC2" w:rsidRDefault="00E47AC2" w:rsidP="00E47AC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Outpatient procedures that lack </w:t>
                            </w:r>
                            <w:r w:rsidR="0078069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definitive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diagnosis, signs, and symptoms are accepted for coding process.</w:t>
                            </w:r>
                          </w:p>
                          <w:p w14:paraId="7449E4F3" w14:textId="77777777" w:rsidR="00E47AC2" w:rsidRPr="00E47AC2" w:rsidRDefault="00E47AC2" w:rsidP="00E47AC2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6E8B6260" w14:textId="54D3A19D" w:rsidR="00E47AC2" w:rsidRPr="00E47AC2" w:rsidRDefault="00E47AC2" w:rsidP="00E47AC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Coder must check for new results and information about a definitive diagnosis before entering a sign and symptom code.</w:t>
                            </w:r>
                          </w:p>
                          <w:p w14:paraId="7CB0978E" w14:textId="788130CE" w:rsidR="00E47AC2" w:rsidRDefault="00E47AC2" w:rsidP="00E47AC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8EBEC24" w14:textId="40BF35DD" w:rsidR="00662E83" w:rsidRPr="00662E83" w:rsidRDefault="00662E83" w:rsidP="00E47AC2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45CBFC2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3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4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5" w14:textId="660BCFC6" w:rsidR="00A92F3A" w:rsidRDefault="00EA002C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Adrain Rouse </w:t>
                            </w:r>
                          </w:p>
                          <w:p w14:paraId="6E2EC8A7" w14:textId="77777777" w:rsidR="00EA002C" w:rsidRDefault="00EA002C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6" w14:textId="27250F3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7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8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9" w14:textId="77777777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A" w14:textId="37D9FCD4" w:rsidR="00A92F3A" w:rsidRDefault="00A92F3A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B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C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D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E" w14:textId="1E0B4E4B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CF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0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1" w14:textId="77777777" w:rsidR="00092A7B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45CBFD2" w14:textId="5D8682D0" w:rsidR="00092A7B" w:rsidRPr="00A92F3A" w:rsidRDefault="00092A7B" w:rsidP="00A92F3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CBFA4" id="_x0000_s1028" type="#_x0000_t202" style="position:absolute;margin-left:469pt;margin-top:120.2pt;width:174pt;height:297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" strokecolor="#c00000" strokeweight="1.5pt">
                <v:textbox>
                  <w:txbxContent>
                    <w:p w14:paraId="345CBFBF" w14:textId="77777777" w:rsidR="00A92F3A" w:rsidRDefault="00735C1D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Outpatient Coding</w:t>
                      </w:r>
                      <w:r w:rsidR="00A92F3A" w:rsidRPr="00A92F3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Features and Characteristics</w:t>
                      </w:r>
                    </w:p>
                    <w:p w14:paraId="345CBFC0" w14:textId="77777777" w:rsidR="00092A7B" w:rsidRPr="00A92F3A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  <w:p w14:paraId="345CBFC1" w14:textId="594CF2F7" w:rsidR="003B1E82" w:rsidRDefault="004633C2" w:rsidP="00E47AC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47AC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Outpatient coding of uncertain disease</w:t>
                      </w:r>
                      <w:r w:rsidR="00AF447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</w:t>
                      </w:r>
                      <w:r w:rsidRPr="00E47AC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do not need coding</w:t>
                      </w:r>
                      <w:r w:rsidR="00662E83" w:rsidRPr="00E47AC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  <w:p w14:paraId="40503892" w14:textId="3552764F" w:rsidR="00E47AC2" w:rsidRDefault="00E47AC2" w:rsidP="00E47AC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791779C" w14:textId="2CC5DAB0" w:rsidR="00E47AC2" w:rsidRDefault="00E47AC2" w:rsidP="00E47AC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Outpatient procedures that lack </w:t>
                      </w:r>
                      <w:r w:rsidR="0078069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definitive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diagnosis, signs, and symptoms are accepted for coding process.</w:t>
                      </w:r>
                    </w:p>
                    <w:p w14:paraId="7449E4F3" w14:textId="77777777" w:rsidR="00E47AC2" w:rsidRPr="00E47AC2" w:rsidRDefault="00E47AC2" w:rsidP="00E47AC2">
                      <w:pPr>
                        <w:pStyle w:val="ListParagrap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6E8B6260" w14:textId="54D3A19D" w:rsidR="00E47AC2" w:rsidRPr="00E47AC2" w:rsidRDefault="00E47AC2" w:rsidP="00E47AC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Coder must check for new results and information about a definitive diagnosis before entering a sign and symptom code.</w:t>
                      </w:r>
                    </w:p>
                    <w:p w14:paraId="7CB0978E" w14:textId="788130CE" w:rsidR="00E47AC2" w:rsidRDefault="00E47AC2" w:rsidP="00E47AC2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78EBEC24" w14:textId="40BF35DD" w:rsidR="00662E83" w:rsidRPr="00662E83" w:rsidRDefault="00662E83" w:rsidP="00E47AC2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45CBFC2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3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4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5" w14:textId="660BCFC6" w:rsidR="00A92F3A" w:rsidRDefault="00EA002C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Adrain Rouse </w:t>
                      </w:r>
                    </w:p>
                    <w:p w14:paraId="6E2EC8A7" w14:textId="77777777" w:rsidR="00EA002C" w:rsidRDefault="00EA002C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6" w14:textId="27250F3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7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8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9" w14:textId="77777777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A" w14:textId="37D9FCD4" w:rsidR="00A92F3A" w:rsidRDefault="00A92F3A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B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C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D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E" w14:textId="1E0B4E4B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CF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0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1" w14:textId="77777777" w:rsidR="00092A7B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45CBFD2" w14:textId="5D8682D0" w:rsidR="00092A7B" w:rsidRPr="00A92F3A" w:rsidRDefault="00092A7B" w:rsidP="00A92F3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92A7B" w:rsidRPr="00A92F3A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45CBFA8" wp14:editId="345CBFA9">
                <wp:simplePos x="0" y="0"/>
                <wp:positionH relativeFrom="margin">
                  <wp:posOffset>6350</wp:posOffset>
                </wp:positionH>
                <wp:positionV relativeFrom="paragraph">
                  <wp:posOffset>459740</wp:posOffset>
                </wp:positionV>
                <wp:extent cx="5636260" cy="5905500"/>
                <wp:effectExtent l="19050" t="19050" r="2159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6260" cy="5905500"/>
                        </a:xfrm>
                        <a:prstGeom prst="ellipse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633FA6" id="Oval 4" o:spid="_x0000_s1026" style="position:absolute;margin-left:.5pt;margin-top:36.2pt;width:443.8pt;height:46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" filled="f" strokecolor="#1f3763 [1604]" strokeweight="2.25pt">
                <v:stroke joinstyle="miter"/>
                <w10:wrap anchorx="margin"/>
              </v:oval>
            </w:pict>
          </mc:Fallback>
        </mc:AlternateContent>
      </w:r>
      <w:r w:rsidR="00092A7B" w:rsidRPr="00A92F3A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45CBFAA" wp14:editId="345CBFAB">
                <wp:simplePos x="0" y="0"/>
                <wp:positionH relativeFrom="margin">
                  <wp:align>right</wp:align>
                </wp:positionH>
                <wp:positionV relativeFrom="paragraph">
                  <wp:posOffset>421640</wp:posOffset>
                </wp:positionV>
                <wp:extent cx="6261100" cy="5937250"/>
                <wp:effectExtent l="19050" t="19050" r="25400" b="254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59372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6CB4BB" id="Oval 2" o:spid="_x0000_s1026" style="position:absolute;margin-left:441.8pt;margin-top:33.2pt;width:493pt;height:467.5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" filled="f" strokecolor="#c00000" strokeweight="2.25pt">
                <v:stroke joinstyle="miter"/>
                <w10:wrap anchorx="margin"/>
              </v:oval>
            </w:pict>
          </mc:Fallback>
        </mc:AlternateContent>
      </w:r>
    </w:p>
    <w:sectPr w:rsidR="00A92F3A" w:rsidRPr="00A92F3A" w:rsidSect="00A92F3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A76CE"/>
    <w:multiLevelType w:val="hybridMultilevel"/>
    <w:tmpl w:val="DCA8A2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0B67BC"/>
    <w:multiLevelType w:val="hybridMultilevel"/>
    <w:tmpl w:val="CB8EC41E"/>
    <w:lvl w:ilvl="0" w:tplc="8246163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34F90"/>
    <w:multiLevelType w:val="hybridMultilevel"/>
    <w:tmpl w:val="1D189400"/>
    <w:lvl w:ilvl="0" w:tplc="FEB28C56">
      <w:start w:val="1"/>
      <w:numFmt w:val="decimal"/>
      <w:lvlText w:val="%1."/>
      <w:lvlJc w:val="left"/>
      <w:pPr>
        <w:ind w:left="405" w:hanging="360"/>
      </w:pPr>
      <w:rPr>
        <w:rFonts w:eastAsiaTheme="minorHAnsi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6252A"/>
    <w:multiLevelType w:val="hybridMultilevel"/>
    <w:tmpl w:val="FF7844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27EFA"/>
    <w:multiLevelType w:val="hybridMultilevel"/>
    <w:tmpl w:val="1BD40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383377"/>
    <w:multiLevelType w:val="hybridMultilevel"/>
    <w:tmpl w:val="6742DE3C"/>
    <w:lvl w:ilvl="0" w:tplc="FEB28C56">
      <w:start w:val="1"/>
      <w:numFmt w:val="decimal"/>
      <w:lvlText w:val="%1."/>
      <w:lvlJc w:val="left"/>
      <w:pPr>
        <w:ind w:left="405" w:hanging="360"/>
      </w:pPr>
      <w:rPr>
        <w:rFonts w:eastAsiaTheme="minorHAnsi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1015FB"/>
    <w:multiLevelType w:val="hybridMultilevel"/>
    <w:tmpl w:val="FFCA7D5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C051083"/>
    <w:multiLevelType w:val="hybridMultilevel"/>
    <w:tmpl w:val="C54A50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E02736F"/>
    <w:multiLevelType w:val="hybridMultilevel"/>
    <w:tmpl w:val="6FA48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321473"/>
    <w:multiLevelType w:val="hybridMultilevel"/>
    <w:tmpl w:val="7B2CD1C8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 w15:restartNumberingAfterBreak="0">
    <w:nsid w:val="58C1294B"/>
    <w:multiLevelType w:val="hybridMultilevel"/>
    <w:tmpl w:val="60DE94F4"/>
    <w:lvl w:ilvl="0" w:tplc="FEB28C56">
      <w:start w:val="1"/>
      <w:numFmt w:val="decimal"/>
      <w:lvlText w:val="%1."/>
      <w:lvlJc w:val="left"/>
      <w:pPr>
        <w:ind w:left="405" w:hanging="360"/>
      </w:pPr>
      <w:rPr>
        <w:rFonts w:eastAsiaTheme="minorHAnsi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6B085573"/>
    <w:multiLevelType w:val="hybridMultilevel"/>
    <w:tmpl w:val="E48A3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1D5B82"/>
    <w:multiLevelType w:val="hybridMultilevel"/>
    <w:tmpl w:val="F6FE11D4"/>
    <w:lvl w:ilvl="0" w:tplc="FEB28C56">
      <w:start w:val="1"/>
      <w:numFmt w:val="decimal"/>
      <w:lvlText w:val="%1."/>
      <w:lvlJc w:val="left"/>
      <w:pPr>
        <w:ind w:left="405" w:hanging="360"/>
      </w:pPr>
      <w:rPr>
        <w:rFonts w:eastAsiaTheme="minorHAnsi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9"/>
  </w:num>
  <w:num w:numId="5">
    <w:abstractNumId w:val="6"/>
  </w:num>
  <w:num w:numId="6">
    <w:abstractNumId w:val="4"/>
  </w:num>
  <w:num w:numId="7">
    <w:abstractNumId w:val="8"/>
  </w:num>
  <w:num w:numId="8">
    <w:abstractNumId w:val="11"/>
  </w:num>
  <w:num w:numId="9">
    <w:abstractNumId w:val="1"/>
  </w:num>
  <w:num w:numId="10">
    <w:abstractNumId w:val="10"/>
  </w:num>
  <w:num w:numId="11">
    <w:abstractNumId w:val="2"/>
  </w:num>
  <w:num w:numId="12">
    <w:abstractNumId w:val="5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F3A"/>
    <w:rsid w:val="00092A7B"/>
    <w:rsid w:val="00272FAE"/>
    <w:rsid w:val="003B1E82"/>
    <w:rsid w:val="004633C2"/>
    <w:rsid w:val="00542E10"/>
    <w:rsid w:val="00662E83"/>
    <w:rsid w:val="00735C1D"/>
    <w:rsid w:val="00780692"/>
    <w:rsid w:val="00806F98"/>
    <w:rsid w:val="00922C54"/>
    <w:rsid w:val="009C7ACF"/>
    <w:rsid w:val="00A92F3A"/>
    <w:rsid w:val="00AF447B"/>
    <w:rsid w:val="00B00A31"/>
    <w:rsid w:val="00B80976"/>
    <w:rsid w:val="00D537E0"/>
    <w:rsid w:val="00E07DC8"/>
    <w:rsid w:val="00E47AC2"/>
    <w:rsid w:val="00EA002C"/>
    <w:rsid w:val="00EF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CBF9E"/>
  <w15:chartTrackingRefBased/>
  <w15:docId w15:val="{F2DDB8F0-1D6D-4EFD-896E-953B07094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2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19242CBD0A3C4D851DFE1861E63AED" ma:contentTypeVersion="2" ma:contentTypeDescription="Create a new document." ma:contentTypeScope="" ma:versionID="01c581deefd35fe196f1adc64195c827">
  <xsd:schema xmlns:xsd="http://www.w3.org/2001/XMLSchema" xmlns:xs="http://www.w3.org/2001/XMLSchema" xmlns:p="http://schemas.microsoft.com/office/2006/metadata/properties" xmlns:ns2="32307b67-0b25-481e-9e6c-71dc4a6982a3" targetNamespace="http://schemas.microsoft.com/office/2006/metadata/properties" ma:root="true" ma:fieldsID="7c78fc3eba640fd9c9682480829e6150" ns2:_="">
    <xsd:import namespace="32307b67-0b25-481e-9e6c-71dc4a6982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307b67-0b25-481e-9e6c-71dc4a6982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1132EF-7EB7-481F-B440-A90A8A0CA7D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00C1366-E532-4EEC-8B3D-182879850A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B1C852-AFD8-4F48-8FA4-9EEF99D364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307b67-0b25-481e-9e6c-71dc4a6982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Leslie E</dc:creator>
  <cp:keywords/>
  <dc:description/>
  <cp:lastModifiedBy>Adrain Rouse</cp:lastModifiedBy>
  <cp:revision>5</cp:revision>
  <dcterms:created xsi:type="dcterms:W3CDTF">2021-05-13T00:01:00Z</dcterms:created>
  <dcterms:modified xsi:type="dcterms:W3CDTF">2021-05-13T00:05:00Z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0x0101001B19242CBD0A3C4D851DFE1861E63AED</vt:lpwstr>
  </property>
</Properties>
</file>