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20B0C" w14:textId="77777777" w:rsidR="000035E1" w:rsidRDefault="000035E1" w:rsidP="0054587F">
      <w:pPr>
        <w:pStyle w:val="Heading1"/>
        <w:contextualSpacing/>
        <w:rPr>
          <w:b/>
          <w:szCs w:val="24"/>
        </w:rPr>
      </w:pPr>
      <w:r>
        <w:rPr>
          <w:noProof/>
        </w:rPr>
        <w:drawing>
          <wp:anchor distT="0" distB="0" distL="114300" distR="114300" simplePos="0" relativeHeight="251659264" behindDoc="0" locked="0" layoutInCell="1" allowOverlap="1" wp14:anchorId="6DEE52D2" wp14:editId="6AEC438A">
            <wp:simplePos x="0" y="0"/>
            <wp:positionH relativeFrom="margin">
              <wp:align>center</wp:align>
            </wp:positionH>
            <wp:positionV relativeFrom="paragraph">
              <wp:posOffset>-383540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p w14:paraId="729EA80B" w14:textId="1FC95F20" w:rsidR="0054587F" w:rsidRPr="000035E1" w:rsidRDefault="0054587F" w:rsidP="0054587F">
      <w:pPr>
        <w:pStyle w:val="Heading1"/>
        <w:contextualSpacing/>
        <w:rPr>
          <w:b/>
          <w:color w:val="2F5496" w:themeColor="accent5" w:themeShade="BF"/>
          <w:szCs w:val="24"/>
        </w:rPr>
      </w:pPr>
      <w:r w:rsidRPr="000035E1">
        <w:rPr>
          <w:b/>
          <w:color w:val="2F5496" w:themeColor="accent5" w:themeShade="BF"/>
          <w:szCs w:val="24"/>
        </w:rPr>
        <w:t>MCCG</w:t>
      </w:r>
      <w:r w:rsidR="00844D17">
        <w:rPr>
          <w:b/>
          <w:color w:val="2F5496" w:themeColor="accent5" w:themeShade="BF"/>
          <w:szCs w:val="24"/>
        </w:rPr>
        <w:t>222</w:t>
      </w:r>
      <w:r w:rsidRPr="000035E1">
        <w:rPr>
          <w:b/>
          <w:color w:val="2F5496" w:themeColor="accent5" w:themeShade="BF"/>
          <w:szCs w:val="24"/>
        </w:rPr>
        <w:t xml:space="preserve"> – </w:t>
      </w:r>
      <w:r w:rsidR="00844D17">
        <w:rPr>
          <w:b/>
          <w:color w:val="2F5496" w:themeColor="accent5" w:themeShade="BF"/>
          <w:szCs w:val="24"/>
        </w:rPr>
        <w:t xml:space="preserve">Advanced </w:t>
      </w:r>
      <w:r w:rsidRPr="000035E1">
        <w:rPr>
          <w:b/>
          <w:color w:val="2F5496" w:themeColor="accent5" w:themeShade="BF"/>
          <w:szCs w:val="24"/>
        </w:rPr>
        <w:t>CPT and HCP</w:t>
      </w:r>
      <w:r w:rsidR="00844D17">
        <w:rPr>
          <w:b/>
          <w:color w:val="2F5496" w:themeColor="accent5" w:themeShade="BF"/>
          <w:szCs w:val="24"/>
        </w:rPr>
        <w:t>C</w:t>
      </w:r>
      <w:r w:rsidRPr="000035E1">
        <w:rPr>
          <w:b/>
          <w:color w:val="2F5496" w:themeColor="accent5" w:themeShade="BF"/>
          <w:szCs w:val="24"/>
        </w:rPr>
        <w:t xml:space="preserve">S </w:t>
      </w:r>
      <w:r w:rsidR="00844D17">
        <w:rPr>
          <w:b/>
          <w:color w:val="2F5496" w:themeColor="accent5" w:themeShade="BF"/>
          <w:szCs w:val="24"/>
        </w:rPr>
        <w:t xml:space="preserve">Level </w:t>
      </w:r>
      <w:r w:rsidRPr="000035E1">
        <w:rPr>
          <w:b/>
          <w:color w:val="2F5496" w:themeColor="accent5" w:themeShade="BF"/>
          <w:szCs w:val="24"/>
        </w:rPr>
        <w:t xml:space="preserve">II Coding </w:t>
      </w:r>
    </w:p>
    <w:p w14:paraId="4BA1ADC0" w14:textId="77777777" w:rsidR="0054587F" w:rsidRPr="000035E1" w:rsidRDefault="0054587F" w:rsidP="0054587F">
      <w:pPr>
        <w:pStyle w:val="Heading2"/>
        <w:contextualSpacing/>
        <w:rPr>
          <w:color w:val="2F5496" w:themeColor="accent5" w:themeShade="BF"/>
          <w:szCs w:val="24"/>
        </w:rPr>
      </w:pPr>
      <w:r w:rsidRPr="000035E1">
        <w:rPr>
          <w:color w:val="2F5496" w:themeColor="accent5" w:themeShade="BF"/>
          <w:szCs w:val="24"/>
        </w:rPr>
        <w:t xml:space="preserve">Portfolio Project </w:t>
      </w:r>
      <w:r w:rsidR="00147747">
        <w:rPr>
          <w:color w:val="2F5496" w:themeColor="accent5" w:themeShade="BF"/>
          <w:szCs w:val="24"/>
        </w:rPr>
        <w:t xml:space="preserve">Coding </w:t>
      </w:r>
      <w:r w:rsidR="000035E1">
        <w:rPr>
          <w:color w:val="2F5496" w:themeColor="accent5" w:themeShade="BF"/>
          <w:szCs w:val="24"/>
        </w:rPr>
        <w:t>Template</w:t>
      </w:r>
    </w:p>
    <w:p w14:paraId="14936D0E" w14:textId="77777777" w:rsidR="006E7BEC" w:rsidRPr="0054587F" w:rsidRDefault="006E7BEC">
      <w:pPr>
        <w:rPr>
          <w:rFonts w:ascii="Book Antiqua" w:hAnsi="Book Antiqua"/>
          <w:sz w:val="24"/>
          <w:szCs w:val="24"/>
        </w:rPr>
      </w:pPr>
    </w:p>
    <w:p w14:paraId="76CB5E71" w14:textId="2CDFC335" w:rsidR="0054587F" w:rsidRPr="000035E1" w:rsidRDefault="0054587F">
      <w:pPr>
        <w:rPr>
          <w:rFonts w:ascii="Book Antiqua" w:hAnsi="Book Antiqua"/>
          <w:b/>
          <w:sz w:val="24"/>
          <w:szCs w:val="24"/>
        </w:rPr>
      </w:pPr>
      <w:r w:rsidRPr="000035E1">
        <w:rPr>
          <w:rFonts w:ascii="Book Antiqua" w:hAnsi="Book Antiqua"/>
          <w:b/>
          <w:sz w:val="24"/>
          <w:szCs w:val="24"/>
        </w:rPr>
        <w:t>Week 2</w:t>
      </w:r>
      <w:r w:rsidR="000035E1">
        <w:rPr>
          <w:rFonts w:ascii="Book Antiqua" w:hAnsi="Book Antiqua"/>
          <w:b/>
          <w:sz w:val="24"/>
          <w:szCs w:val="24"/>
        </w:rPr>
        <w:t xml:space="preserve">: </w:t>
      </w:r>
      <w:r w:rsidR="00844D17">
        <w:rPr>
          <w:rFonts w:ascii="Book Antiqua" w:hAnsi="Book Antiqua"/>
          <w:sz w:val="24"/>
          <w:szCs w:val="24"/>
        </w:rPr>
        <w:t xml:space="preserve">Rodney Balbo’s Emergency Room Visit </w:t>
      </w:r>
    </w:p>
    <w:tbl>
      <w:tblPr>
        <w:tblStyle w:val="TableGrid"/>
        <w:tblW w:w="0" w:type="auto"/>
        <w:tblLook w:val="04A0" w:firstRow="1" w:lastRow="0" w:firstColumn="1" w:lastColumn="0" w:noHBand="0" w:noVBand="1"/>
      </w:tblPr>
      <w:tblGrid>
        <w:gridCol w:w="4675"/>
        <w:gridCol w:w="4675"/>
      </w:tblGrid>
      <w:tr w:rsidR="0054587F" w:rsidRPr="0054587F" w14:paraId="4BDFD418" w14:textId="77777777" w:rsidTr="009616F6">
        <w:trPr>
          <w:tblHeader/>
        </w:trPr>
        <w:tc>
          <w:tcPr>
            <w:tcW w:w="4675" w:type="dxa"/>
          </w:tcPr>
          <w:p w14:paraId="72F30344" w14:textId="70D41E96" w:rsidR="0054587F" w:rsidRPr="0054587F" w:rsidRDefault="00B8626F" w:rsidP="00617280">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54587F" w:rsidRPr="0054587F">
              <w:rPr>
                <w:rFonts w:ascii="Book Antiqua" w:hAnsi="Book Antiqua"/>
                <w:sz w:val="24"/>
                <w:szCs w:val="24"/>
              </w:rPr>
              <w:t>(s)</w:t>
            </w:r>
            <w:r w:rsidR="00461463">
              <w:rPr>
                <w:rFonts w:ascii="Book Antiqua" w:hAnsi="Book Antiqua"/>
                <w:sz w:val="24"/>
                <w:szCs w:val="24"/>
              </w:rPr>
              <w:t>:</w:t>
            </w:r>
          </w:p>
        </w:tc>
        <w:tc>
          <w:tcPr>
            <w:tcW w:w="4675" w:type="dxa"/>
          </w:tcPr>
          <w:p w14:paraId="6FD14F65" w14:textId="0F700A06" w:rsidR="0054587F" w:rsidRPr="003A62D4" w:rsidRDefault="003A62D4" w:rsidP="00617280">
            <w:pPr>
              <w:rPr>
                <w:rFonts w:ascii="Book Antiqua" w:hAnsi="Book Antiqua"/>
                <w:color w:val="2E74B5" w:themeColor="accent1" w:themeShade="BF"/>
                <w:sz w:val="24"/>
                <w:szCs w:val="24"/>
              </w:rPr>
            </w:pPr>
            <w:r>
              <w:rPr>
                <w:rFonts w:ascii="Book Antiqua" w:hAnsi="Book Antiqua"/>
                <w:color w:val="2E74B5" w:themeColor="accent1" w:themeShade="BF"/>
                <w:sz w:val="24"/>
                <w:szCs w:val="24"/>
              </w:rPr>
              <w:t>S01.01XA, Y92.012</w:t>
            </w:r>
          </w:p>
        </w:tc>
      </w:tr>
      <w:tr w:rsidR="0054587F" w:rsidRPr="0054587F" w14:paraId="4CE63ACF" w14:textId="77777777" w:rsidTr="009616F6">
        <w:trPr>
          <w:trHeight w:val="287"/>
          <w:tblHeader/>
        </w:trPr>
        <w:tc>
          <w:tcPr>
            <w:tcW w:w="4675" w:type="dxa"/>
          </w:tcPr>
          <w:p w14:paraId="2C793101" w14:textId="1B71B74E" w:rsidR="0054587F" w:rsidRPr="0054587F" w:rsidRDefault="003A62D4" w:rsidP="00617280">
            <w:pPr>
              <w:rPr>
                <w:rFonts w:ascii="Book Antiqua" w:hAnsi="Book Antiqua"/>
                <w:sz w:val="24"/>
                <w:szCs w:val="24"/>
              </w:rPr>
            </w:pPr>
            <w:r>
              <w:rPr>
                <w:rFonts w:ascii="Book Antiqua" w:hAnsi="Book Antiqua"/>
                <w:sz w:val="24"/>
                <w:szCs w:val="24"/>
              </w:rPr>
              <w:t>CPT Codes</w:t>
            </w:r>
          </w:p>
        </w:tc>
        <w:tc>
          <w:tcPr>
            <w:tcW w:w="4675" w:type="dxa"/>
          </w:tcPr>
          <w:p w14:paraId="4059B7A0" w14:textId="620E1777" w:rsidR="0054587F" w:rsidRPr="0054587F" w:rsidRDefault="003A62D4" w:rsidP="00617280">
            <w:pPr>
              <w:rPr>
                <w:rFonts w:ascii="Book Antiqua" w:hAnsi="Book Antiqua"/>
                <w:sz w:val="24"/>
                <w:szCs w:val="24"/>
              </w:rPr>
            </w:pPr>
            <w:r w:rsidRPr="003A62D4">
              <w:rPr>
                <w:rFonts w:ascii="Book Antiqua" w:hAnsi="Book Antiqua"/>
                <w:color w:val="C45911" w:themeColor="accent2" w:themeShade="BF"/>
                <w:sz w:val="24"/>
                <w:szCs w:val="24"/>
              </w:rPr>
              <w:t>99281,12002</w:t>
            </w:r>
          </w:p>
        </w:tc>
      </w:tr>
      <w:tr w:rsidR="0086717C" w:rsidRPr="0054587F" w14:paraId="24A79043" w14:textId="77777777" w:rsidTr="009616F6">
        <w:trPr>
          <w:trHeight w:val="287"/>
          <w:tblHeader/>
        </w:trPr>
        <w:tc>
          <w:tcPr>
            <w:tcW w:w="4675" w:type="dxa"/>
          </w:tcPr>
          <w:p w14:paraId="0A2299D0" w14:textId="6F25574E" w:rsidR="0086717C" w:rsidRDefault="0086717C" w:rsidP="00617280">
            <w:pPr>
              <w:rPr>
                <w:rFonts w:ascii="Book Antiqua" w:hAnsi="Book Antiqua"/>
                <w:sz w:val="24"/>
                <w:szCs w:val="24"/>
              </w:rPr>
            </w:pPr>
            <w:r>
              <w:rPr>
                <w:rFonts w:ascii="Book Antiqua" w:hAnsi="Book Antiqua"/>
                <w:sz w:val="24"/>
                <w:szCs w:val="24"/>
              </w:rPr>
              <w:t>HCPCS Level II Code(s):</w:t>
            </w:r>
          </w:p>
        </w:tc>
        <w:tc>
          <w:tcPr>
            <w:tcW w:w="4675" w:type="dxa"/>
          </w:tcPr>
          <w:p w14:paraId="6C7376F5" w14:textId="2A4B3EA3" w:rsidR="0086717C" w:rsidRPr="0054587F" w:rsidRDefault="003A62D4" w:rsidP="00617280">
            <w:pPr>
              <w:rPr>
                <w:rFonts w:ascii="Book Antiqua" w:hAnsi="Book Antiqua"/>
                <w:sz w:val="24"/>
                <w:szCs w:val="24"/>
              </w:rPr>
            </w:pPr>
            <w:r>
              <w:rPr>
                <w:rFonts w:ascii="Book Antiqua" w:hAnsi="Book Antiqua"/>
                <w:sz w:val="24"/>
                <w:szCs w:val="24"/>
              </w:rPr>
              <w:t>NONE</w:t>
            </w:r>
          </w:p>
        </w:tc>
      </w:tr>
      <w:tr w:rsidR="000035E1" w:rsidRPr="003A62D4" w14:paraId="6762BE4B" w14:textId="77777777" w:rsidTr="009616F6">
        <w:trPr>
          <w:trHeight w:val="287"/>
          <w:tblHeader/>
        </w:trPr>
        <w:tc>
          <w:tcPr>
            <w:tcW w:w="9350" w:type="dxa"/>
            <w:gridSpan w:val="2"/>
          </w:tcPr>
          <w:p w14:paraId="376AEE31" w14:textId="23AEB0F5" w:rsidR="000035E1" w:rsidRPr="003A62D4" w:rsidRDefault="000035E1" w:rsidP="00617280">
            <w:pPr>
              <w:rPr>
                <w:rFonts w:ascii="Agency FB" w:hAnsi="Agency FB"/>
              </w:rPr>
            </w:pPr>
            <w:r w:rsidRPr="003A62D4">
              <w:rPr>
                <w:rFonts w:ascii="Agency FB" w:hAnsi="Agency FB"/>
              </w:rPr>
              <w:t>Reflection</w:t>
            </w:r>
            <w:r w:rsidR="00461463" w:rsidRPr="003A62D4">
              <w:rPr>
                <w:rFonts w:ascii="Agency FB" w:hAnsi="Agency FB"/>
              </w:rPr>
              <w:t>:</w:t>
            </w:r>
          </w:p>
          <w:p w14:paraId="6C871EDE" w14:textId="69A2C0B4" w:rsidR="00B360E5" w:rsidRPr="003A62D4" w:rsidRDefault="003A62D4" w:rsidP="00617280">
            <w:pPr>
              <w:rPr>
                <w:rFonts w:ascii="Agency FB" w:hAnsi="Agency FB"/>
              </w:rPr>
            </w:pPr>
            <w:r w:rsidRPr="003A62D4">
              <w:rPr>
                <w:rFonts w:ascii="Agency FB" w:hAnsi="Agency FB"/>
              </w:rPr>
              <w:t>F</w:t>
            </w:r>
            <w:r>
              <w:rPr>
                <w:rFonts w:ascii="Agency FB" w:hAnsi="Agency FB"/>
              </w:rPr>
              <w:t>irst</w:t>
            </w:r>
            <w:r w:rsidR="00B360E5">
              <w:rPr>
                <w:rFonts w:ascii="Agency FB" w:hAnsi="Agency FB"/>
              </w:rPr>
              <w:t>,</w:t>
            </w:r>
            <w:r>
              <w:rPr>
                <w:rFonts w:ascii="Agency FB" w:hAnsi="Agency FB"/>
              </w:rPr>
              <w:t xml:space="preserve"> I looked up the diagnosis code by looking under laceration in the </w:t>
            </w:r>
            <w:r w:rsidR="00B360E5">
              <w:rPr>
                <w:rFonts w:ascii="Agency FB" w:hAnsi="Agency FB"/>
              </w:rPr>
              <w:t>tabular</w:t>
            </w:r>
            <w:r>
              <w:rPr>
                <w:rFonts w:ascii="Agency FB" w:hAnsi="Agency FB"/>
              </w:rPr>
              <w:t xml:space="preserve"> section. I followed this down to </w:t>
            </w:r>
            <w:r w:rsidR="00B360E5">
              <w:rPr>
                <w:rFonts w:ascii="Agency FB" w:hAnsi="Agency FB"/>
              </w:rPr>
              <w:t>the s</w:t>
            </w:r>
            <w:r>
              <w:rPr>
                <w:rFonts w:ascii="Agency FB" w:hAnsi="Agency FB"/>
              </w:rPr>
              <w:t xml:space="preserve">calp. It showed S01.01XA I added the space character X so I could put in the 7 </w:t>
            </w:r>
            <w:r w:rsidR="00B360E5">
              <w:rPr>
                <w:rFonts w:ascii="Agency FB" w:hAnsi="Agency FB"/>
              </w:rPr>
              <w:t>characters, “</w:t>
            </w:r>
            <w:r>
              <w:rPr>
                <w:rFonts w:ascii="Agency FB" w:hAnsi="Agency FB"/>
              </w:rPr>
              <w:t>A</w:t>
            </w:r>
            <w:r w:rsidR="00B360E5">
              <w:rPr>
                <w:rFonts w:ascii="Agency FB" w:hAnsi="Agency FB"/>
              </w:rPr>
              <w:t>,”</w:t>
            </w:r>
            <w:r>
              <w:rPr>
                <w:rFonts w:ascii="Agency FB" w:hAnsi="Agency FB"/>
              </w:rPr>
              <w:t xml:space="preserve"> meaning it is initial. Since this was the 1</w:t>
            </w:r>
            <w:r w:rsidRPr="003A62D4">
              <w:rPr>
                <w:rFonts w:ascii="Agency FB" w:hAnsi="Agency FB"/>
                <w:vertAlign w:val="superscript"/>
              </w:rPr>
              <w:t>st</w:t>
            </w:r>
            <w:r>
              <w:rPr>
                <w:rFonts w:ascii="Agency FB" w:hAnsi="Agency FB"/>
              </w:rPr>
              <w:t xml:space="preserve"> occurrence. </w:t>
            </w:r>
            <w:r w:rsidR="00B360E5">
              <w:rPr>
                <w:rFonts w:ascii="Agency FB" w:hAnsi="Agency FB"/>
              </w:rPr>
              <w:t>Next, I</w:t>
            </w:r>
            <w:r>
              <w:rPr>
                <w:rFonts w:ascii="Agency FB" w:hAnsi="Agency FB"/>
              </w:rPr>
              <w:t xml:space="preserve"> added the external cause codes</w:t>
            </w:r>
            <w:r w:rsidR="00B360E5">
              <w:rPr>
                <w:rFonts w:ascii="Agency FB" w:hAnsi="Agency FB"/>
              </w:rPr>
              <w:t>,</w:t>
            </w:r>
            <w:r>
              <w:rPr>
                <w:rFonts w:ascii="Agency FB" w:hAnsi="Agency FB"/>
              </w:rPr>
              <w:t xml:space="preserve"> which </w:t>
            </w:r>
            <w:r w:rsidR="00B360E5">
              <w:rPr>
                <w:rFonts w:ascii="Agency FB" w:hAnsi="Agency FB"/>
              </w:rPr>
              <w:t xml:space="preserve">are </w:t>
            </w:r>
            <w:r>
              <w:rPr>
                <w:rFonts w:ascii="Agency FB" w:hAnsi="Agency FB"/>
              </w:rPr>
              <w:t>Y92.012</w:t>
            </w:r>
            <w:r w:rsidR="00B360E5">
              <w:rPr>
                <w:rFonts w:ascii="Agency FB" w:hAnsi="Agency FB"/>
              </w:rPr>
              <w:t xml:space="preserve"> also W1</w:t>
            </w:r>
            <w:r w:rsidR="00C4575D">
              <w:rPr>
                <w:rFonts w:ascii="Agency FB" w:hAnsi="Agency FB"/>
              </w:rPr>
              <w:t>6.2</w:t>
            </w:r>
            <w:r w:rsidR="00B360E5">
              <w:rPr>
                <w:rFonts w:ascii="Agency FB" w:hAnsi="Agency FB"/>
              </w:rPr>
              <w:t>12</w:t>
            </w:r>
            <w:r w:rsidR="00C4575D">
              <w:rPr>
                <w:rFonts w:ascii="Agency FB" w:hAnsi="Agency FB"/>
              </w:rPr>
              <w:t>,</w:t>
            </w:r>
            <w:r w:rsidR="00B360E5">
              <w:rPr>
                <w:rFonts w:ascii="Agency FB" w:hAnsi="Agency FB"/>
              </w:rPr>
              <w:t xml:space="preserve"> where he hit his head when he fell into/in </w:t>
            </w:r>
            <w:r w:rsidR="00C4575D">
              <w:rPr>
                <w:rFonts w:ascii="Agency FB" w:hAnsi="Agency FB"/>
              </w:rPr>
              <w:t xml:space="preserve">the </w:t>
            </w:r>
            <w:r w:rsidR="00B360E5">
              <w:rPr>
                <w:rFonts w:ascii="Agency FB" w:hAnsi="Agency FB"/>
              </w:rPr>
              <w:t xml:space="preserve">bathtub. Now for the procedure codes, the patient visited the ER Room. This would be an E/M code found in the CPT book. The code for the ER is 99281. Next, I looked up </w:t>
            </w:r>
            <w:r w:rsidR="00C4575D">
              <w:rPr>
                <w:rFonts w:ascii="Agency FB" w:hAnsi="Agency FB"/>
              </w:rPr>
              <w:t xml:space="preserve">a </w:t>
            </w:r>
            <w:r w:rsidR="00B360E5">
              <w:rPr>
                <w:rFonts w:ascii="Agency FB" w:hAnsi="Agency FB"/>
              </w:rPr>
              <w:t>repair for the wound/laceration to the patient’s scalp. I looked under simple repair of wounds of the scalp 2.6 cm to 7.5 cm. The patient’s laceration was 3 cm long</w:t>
            </w:r>
            <w:r w:rsidR="00C4575D">
              <w:rPr>
                <w:rFonts w:ascii="Agency FB" w:hAnsi="Agency FB"/>
              </w:rPr>
              <w:t>. Therefore,</w:t>
            </w:r>
            <w:r w:rsidR="00B360E5">
              <w:rPr>
                <w:rFonts w:ascii="Agency FB" w:hAnsi="Agency FB"/>
              </w:rPr>
              <w:t xml:space="preserve"> it would be the CPT code 12002. The notes also talk about the left side. This would not be coded for the scalp. </w:t>
            </w:r>
          </w:p>
          <w:p w14:paraId="1C40A339" w14:textId="77777777" w:rsidR="000035E1" w:rsidRPr="003A62D4" w:rsidRDefault="000035E1" w:rsidP="00617280">
            <w:pPr>
              <w:rPr>
                <w:rFonts w:ascii="Agency FB" w:hAnsi="Agency FB"/>
              </w:rPr>
            </w:pPr>
          </w:p>
          <w:p w14:paraId="76C277E1" w14:textId="77777777" w:rsidR="000035E1" w:rsidRPr="003A62D4" w:rsidRDefault="000035E1" w:rsidP="00617280">
            <w:pPr>
              <w:rPr>
                <w:rFonts w:ascii="Agency FB" w:hAnsi="Agency FB"/>
              </w:rPr>
            </w:pPr>
          </w:p>
          <w:p w14:paraId="1D7DD918" w14:textId="77777777" w:rsidR="000035E1" w:rsidRPr="003A62D4" w:rsidRDefault="000035E1" w:rsidP="00617280">
            <w:pPr>
              <w:rPr>
                <w:rFonts w:ascii="Agency FB" w:hAnsi="Agency FB"/>
              </w:rPr>
            </w:pPr>
          </w:p>
          <w:p w14:paraId="7FFE25FC" w14:textId="77777777" w:rsidR="000035E1" w:rsidRPr="003A62D4" w:rsidRDefault="000035E1" w:rsidP="00617280">
            <w:pPr>
              <w:rPr>
                <w:rFonts w:ascii="Agency FB" w:hAnsi="Agency FB"/>
              </w:rPr>
            </w:pPr>
          </w:p>
          <w:p w14:paraId="5404448F" w14:textId="77777777" w:rsidR="000035E1" w:rsidRPr="003A62D4" w:rsidRDefault="000035E1" w:rsidP="00617280">
            <w:pPr>
              <w:rPr>
                <w:rFonts w:ascii="Agency FB" w:hAnsi="Agency FB"/>
              </w:rPr>
            </w:pPr>
          </w:p>
          <w:p w14:paraId="42C70049" w14:textId="77777777" w:rsidR="000035E1" w:rsidRPr="003A62D4" w:rsidRDefault="000035E1" w:rsidP="00617280">
            <w:pPr>
              <w:rPr>
                <w:rFonts w:ascii="Agency FB" w:hAnsi="Agency FB"/>
              </w:rPr>
            </w:pPr>
          </w:p>
        </w:tc>
      </w:tr>
    </w:tbl>
    <w:p w14:paraId="522B31EA" w14:textId="77777777" w:rsidR="000035E1" w:rsidRDefault="000035E1" w:rsidP="000035E1">
      <w:pPr>
        <w:spacing w:after="0"/>
        <w:rPr>
          <w:rFonts w:ascii="Book Antiqua" w:hAnsi="Book Antiqua"/>
          <w:sz w:val="24"/>
          <w:szCs w:val="24"/>
        </w:rPr>
      </w:pPr>
    </w:p>
    <w:p w14:paraId="5E26C2B6" w14:textId="31CCEF92" w:rsidR="0054587F" w:rsidRPr="000035E1" w:rsidRDefault="0054587F">
      <w:pPr>
        <w:rPr>
          <w:rFonts w:ascii="Book Antiqua" w:hAnsi="Book Antiqua"/>
          <w:b/>
          <w:sz w:val="24"/>
          <w:szCs w:val="24"/>
        </w:rPr>
      </w:pPr>
      <w:r w:rsidRPr="000035E1">
        <w:rPr>
          <w:rFonts w:ascii="Book Antiqua" w:hAnsi="Book Antiqua"/>
          <w:b/>
          <w:sz w:val="24"/>
          <w:szCs w:val="24"/>
        </w:rPr>
        <w:t>Week 3</w:t>
      </w:r>
      <w:r w:rsidR="000035E1">
        <w:rPr>
          <w:rFonts w:ascii="Book Antiqua" w:hAnsi="Book Antiqua"/>
          <w:b/>
          <w:sz w:val="24"/>
          <w:szCs w:val="24"/>
        </w:rPr>
        <w:t xml:space="preserve">: </w:t>
      </w:r>
      <w:r w:rsidR="00844D17">
        <w:rPr>
          <w:rFonts w:ascii="Book Antiqua" w:hAnsi="Book Antiqua"/>
          <w:sz w:val="24"/>
          <w:szCs w:val="24"/>
        </w:rPr>
        <w:t xml:space="preserve">Rodney Balbo’s Office Visit </w:t>
      </w:r>
    </w:p>
    <w:tbl>
      <w:tblPr>
        <w:tblStyle w:val="TableGrid"/>
        <w:tblW w:w="0" w:type="auto"/>
        <w:tblLook w:val="04A0" w:firstRow="1" w:lastRow="0" w:firstColumn="1" w:lastColumn="0" w:noHBand="0" w:noVBand="1"/>
      </w:tblPr>
      <w:tblGrid>
        <w:gridCol w:w="4675"/>
        <w:gridCol w:w="4675"/>
      </w:tblGrid>
      <w:tr w:rsidR="0054587F" w:rsidRPr="0054587F" w14:paraId="7EA4C83C" w14:textId="77777777" w:rsidTr="009616F6">
        <w:trPr>
          <w:tblHeader/>
        </w:trPr>
        <w:tc>
          <w:tcPr>
            <w:tcW w:w="4675" w:type="dxa"/>
          </w:tcPr>
          <w:p w14:paraId="10089EC1" w14:textId="39462CE0" w:rsidR="0054587F" w:rsidRPr="0054587F" w:rsidRDefault="00B8626F">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54587F" w:rsidRPr="0054587F">
              <w:rPr>
                <w:rFonts w:ascii="Book Antiqua" w:hAnsi="Book Antiqua"/>
                <w:sz w:val="24"/>
                <w:szCs w:val="24"/>
              </w:rPr>
              <w:t>(s)</w:t>
            </w:r>
            <w:r w:rsidR="00461463">
              <w:rPr>
                <w:rFonts w:ascii="Book Antiqua" w:hAnsi="Book Antiqua"/>
                <w:sz w:val="24"/>
                <w:szCs w:val="24"/>
              </w:rPr>
              <w:t>:</w:t>
            </w:r>
          </w:p>
        </w:tc>
        <w:tc>
          <w:tcPr>
            <w:tcW w:w="4675" w:type="dxa"/>
          </w:tcPr>
          <w:p w14:paraId="35BF1566" w14:textId="3E164C82" w:rsidR="0054587F" w:rsidRPr="0054587F" w:rsidRDefault="00AA17A5" w:rsidP="0054587F">
            <w:pPr>
              <w:rPr>
                <w:rFonts w:ascii="Book Antiqua" w:hAnsi="Book Antiqua"/>
                <w:sz w:val="24"/>
                <w:szCs w:val="24"/>
              </w:rPr>
            </w:pPr>
            <w:r w:rsidRPr="00AA17A5">
              <w:rPr>
                <w:rFonts w:ascii="Book Antiqua" w:hAnsi="Book Antiqua"/>
                <w:color w:val="0070C0"/>
                <w:sz w:val="24"/>
                <w:szCs w:val="24"/>
              </w:rPr>
              <w:t>I10</w:t>
            </w:r>
            <w:r>
              <w:rPr>
                <w:rFonts w:ascii="Book Antiqua" w:hAnsi="Book Antiqua"/>
                <w:color w:val="0070C0"/>
                <w:sz w:val="24"/>
                <w:szCs w:val="24"/>
              </w:rPr>
              <w:t xml:space="preserve"> </w:t>
            </w:r>
            <w:r w:rsidRPr="00AA17A5">
              <w:rPr>
                <w:rFonts w:ascii="Book Antiqua" w:hAnsi="Book Antiqua"/>
                <w:color w:val="0070C0"/>
                <w:sz w:val="24"/>
                <w:szCs w:val="24"/>
              </w:rPr>
              <w:t>, G44.309,</w:t>
            </w:r>
            <w:r>
              <w:rPr>
                <w:rFonts w:ascii="Book Antiqua" w:hAnsi="Book Antiqua"/>
                <w:color w:val="0070C0"/>
                <w:sz w:val="24"/>
                <w:szCs w:val="24"/>
              </w:rPr>
              <w:t xml:space="preserve"> R40.0 </w:t>
            </w:r>
            <w:r w:rsidRPr="00AA17A5">
              <w:rPr>
                <w:rFonts w:ascii="Book Antiqua" w:hAnsi="Book Antiqua"/>
                <w:color w:val="0070C0"/>
                <w:sz w:val="24"/>
                <w:szCs w:val="24"/>
              </w:rPr>
              <w:t xml:space="preserve"> W16.212</w:t>
            </w:r>
            <w:r>
              <w:rPr>
                <w:rFonts w:ascii="Book Antiqua" w:hAnsi="Book Antiqua"/>
                <w:color w:val="0070C0"/>
                <w:sz w:val="24"/>
                <w:szCs w:val="24"/>
              </w:rPr>
              <w:t xml:space="preserve">,  </w:t>
            </w:r>
            <w:r w:rsidRPr="00AA17A5">
              <w:rPr>
                <w:rFonts w:ascii="Book Antiqua" w:hAnsi="Book Antiqua"/>
                <w:color w:val="0070C0"/>
                <w:sz w:val="24"/>
                <w:szCs w:val="24"/>
              </w:rPr>
              <w:t>Y92.012</w:t>
            </w:r>
          </w:p>
        </w:tc>
      </w:tr>
      <w:tr w:rsidR="0054587F" w:rsidRPr="0054587F" w14:paraId="0DC3A271" w14:textId="77777777" w:rsidTr="009616F6">
        <w:trPr>
          <w:trHeight w:val="287"/>
          <w:tblHeader/>
        </w:trPr>
        <w:tc>
          <w:tcPr>
            <w:tcW w:w="4675" w:type="dxa"/>
          </w:tcPr>
          <w:p w14:paraId="373A2B0F" w14:textId="77777777" w:rsidR="0054587F" w:rsidRPr="00AA17A5" w:rsidRDefault="000035E1">
            <w:pPr>
              <w:rPr>
                <w:rFonts w:ascii="Book Antiqua" w:hAnsi="Book Antiqua"/>
                <w:color w:val="C45911" w:themeColor="accent2" w:themeShade="BF"/>
                <w:sz w:val="24"/>
                <w:szCs w:val="24"/>
              </w:rPr>
            </w:pPr>
            <w:r w:rsidRPr="00AA17A5">
              <w:rPr>
                <w:rFonts w:ascii="Book Antiqua" w:hAnsi="Book Antiqua"/>
                <w:color w:val="C45911" w:themeColor="accent2" w:themeShade="BF"/>
                <w:sz w:val="24"/>
                <w:szCs w:val="24"/>
              </w:rPr>
              <w:t>CPT Code</w:t>
            </w:r>
            <w:r w:rsidR="0054587F" w:rsidRPr="00AA17A5">
              <w:rPr>
                <w:rFonts w:ascii="Book Antiqua" w:hAnsi="Book Antiqua"/>
                <w:color w:val="C45911" w:themeColor="accent2" w:themeShade="BF"/>
                <w:sz w:val="24"/>
                <w:szCs w:val="24"/>
              </w:rPr>
              <w:t>(s)</w:t>
            </w:r>
            <w:r w:rsidR="00461463" w:rsidRPr="00AA17A5">
              <w:rPr>
                <w:rFonts w:ascii="Book Antiqua" w:hAnsi="Book Antiqua"/>
                <w:color w:val="C45911" w:themeColor="accent2" w:themeShade="BF"/>
                <w:sz w:val="24"/>
                <w:szCs w:val="24"/>
              </w:rPr>
              <w:t>:</w:t>
            </w:r>
            <w:r w:rsidR="0054587F" w:rsidRPr="00AA17A5">
              <w:rPr>
                <w:rFonts w:ascii="Book Antiqua" w:hAnsi="Book Antiqua"/>
                <w:color w:val="C45911" w:themeColor="accent2" w:themeShade="BF"/>
                <w:sz w:val="24"/>
                <w:szCs w:val="24"/>
              </w:rPr>
              <w:t xml:space="preserve"> </w:t>
            </w:r>
          </w:p>
        </w:tc>
        <w:tc>
          <w:tcPr>
            <w:tcW w:w="4675" w:type="dxa"/>
          </w:tcPr>
          <w:p w14:paraId="4D92A4A8" w14:textId="2DC4DA3D" w:rsidR="0054587F" w:rsidRPr="00AA17A5" w:rsidRDefault="00AA17A5">
            <w:pPr>
              <w:rPr>
                <w:rFonts w:ascii="Book Antiqua" w:hAnsi="Book Antiqua"/>
                <w:color w:val="C45911" w:themeColor="accent2" w:themeShade="BF"/>
                <w:sz w:val="24"/>
                <w:szCs w:val="24"/>
              </w:rPr>
            </w:pPr>
            <w:r w:rsidRPr="00AA17A5">
              <w:rPr>
                <w:rFonts w:ascii="Book Antiqua" w:hAnsi="Book Antiqua"/>
                <w:color w:val="C45911" w:themeColor="accent2" w:themeShade="BF"/>
                <w:sz w:val="24"/>
                <w:szCs w:val="24"/>
              </w:rPr>
              <w:t>99213</w:t>
            </w:r>
          </w:p>
        </w:tc>
      </w:tr>
      <w:tr w:rsidR="00346DEB" w:rsidRPr="0054587F" w14:paraId="52E61E6F" w14:textId="77777777" w:rsidTr="009616F6">
        <w:trPr>
          <w:trHeight w:val="287"/>
          <w:tblHeader/>
        </w:trPr>
        <w:tc>
          <w:tcPr>
            <w:tcW w:w="4675" w:type="dxa"/>
          </w:tcPr>
          <w:p w14:paraId="253B81A0" w14:textId="6F1FF295" w:rsidR="00346DEB" w:rsidRPr="0054587F" w:rsidRDefault="00346DEB" w:rsidP="00346DEB">
            <w:pPr>
              <w:rPr>
                <w:rFonts w:ascii="Book Antiqua" w:hAnsi="Book Antiqua"/>
                <w:sz w:val="24"/>
                <w:szCs w:val="24"/>
              </w:rPr>
            </w:pPr>
            <w:r>
              <w:rPr>
                <w:rFonts w:ascii="Book Antiqua" w:hAnsi="Book Antiqua"/>
                <w:sz w:val="24"/>
                <w:szCs w:val="24"/>
              </w:rPr>
              <w:t>HCPCS Level II Code(s):</w:t>
            </w:r>
          </w:p>
        </w:tc>
        <w:tc>
          <w:tcPr>
            <w:tcW w:w="4675" w:type="dxa"/>
          </w:tcPr>
          <w:p w14:paraId="76E88FEB" w14:textId="339D13FA" w:rsidR="00346DEB" w:rsidRPr="0054587F" w:rsidRDefault="00AA17A5" w:rsidP="00346DEB">
            <w:pPr>
              <w:rPr>
                <w:rFonts w:ascii="Book Antiqua" w:hAnsi="Book Antiqua"/>
                <w:sz w:val="24"/>
                <w:szCs w:val="24"/>
              </w:rPr>
            </w:pPr>
            <w:r>
              <w:rPr>
                <w:rFonts w:ascii="Book Antiqua" w:hAnsi="Book Antiqua"/>
                <w:sz w:val="24"/>
                <w:szCs w:val="24"/>
              </w:rPr>
              <w:t xml:space="preserve">None </w:t>
            </w:r>
          </w:p>
        </w:tc>
      </w:tr>
      <w:tr w:rsidR="00346DEB" w:rsidRPr="0054587F" w14:paraId="3F18D4A0" w14:textId="77777777" w:rsidTr="009616F6">
        <w:trPr>
          <w:trHeight w:val="287"/>
          <w:tblHeader/>
        </w:trPr>
        <w:tc>
          <w:tcPr>
            <w:tcW w:w="9350" w:type="dxa"/>
            <w:gridSpan w:val="2"/>
          </w:tcPr>
          <w:p w14:paraId="612A7019" w14:textId="77777777" w:rsidR="00346DEB" w:rsidRDefault="00346DEB" w:rsidP="00346DEB">
            <w:pPr>
              <w:rPr>
                <w:rFonts w:ascii="Book Antiqua" w:hAnsi="Book Antiqua"/>
                <w:sz w:val="24"/>
                <w:szCs w:val="24"/>
              </w:rPr>
            </w:pPr>
            <w:r>
              <w:rPr>
                <w:rFonts w:ascii="Book Antiqua" w:hAnsi="Book Antiqua"/>
                <w:sz w:val="24"/>
                <w:szCs w:val="24"/>
              </w:rPr>
              <w:t>Reflection:</w:t>
            </w:r>
          </w:p>
          <w:p w14:paraId="341B5EE0" w14:textId="220D17D4" w:rsidR="00346DEB" w:rsidRPr="00AA17A5" w:rsidRDefault="00AA17A5" w:rsidP="00346DEB">
            <w:pPr>
              <w:rPr>
                <w:rFonts w:ascii="Agency FB" w:hAnsi="Agency FB"/>
              </w:rPr>
            </w:pPr>
            <w:r>
              <w:rPr>
                <w:rFonts w:ascii="Agency FB" w:hAnsi="Agency FB"/>
              </w:rPr>
              <w:t>I first went to the ICD-10-CM manual to look for the diagnosis codes. The physician listed hypertension controlled by medication. The code with this is I10 since it is not specified as to any certain kind of hypertension. The next thing I looked up was Post Traumatic Head injury since the headache was from a fall. That code is G44.309, and drowsiness</w:t>
            </w:r>
            <w:r w:rsidR="00282E17">
              <w:rPr>
                <w:rFonts w:ascii="Agency FB" w:hAnsi="Agency FB"/>
              </w:rPr>
              <w:t>,</w:t>
            </w:r>
            <w:r>
              <w:rPr>
                <w:rFonts w:ascii="Agency FB" w:hAnsi="Agency FB"/>
              </w:rPr>
              <w:t xml:space="preserve"> which is R40.0  this is due to a fall, so I coded the external causes and place of occurrence. Being W16.212 and Y92.012. Next, I started to code the Procedure codes, there is only one code listed for today</w:t>
            </w:r>
            <w:r w:rsidR="00282E17">
              <w:rPr>
                <w:rFonts w:ascii="Agency FB" w:hAnsi="Agency FB"/>
              </w:rPr>
              <w:t>,</w:t>
            </w:r>
            <w:r>
              <w:rPr>
                <w:rFonts w:ascii="Agency FB" w:hAnsi="Agency FB"/>
              </w:rPr>
              <w:t xml:space="preserve"> and that is the E/M code for </w:t>
            </w:r>
            <w:r w:rsidR="00282E17">
              <w:rPr>
                <w:rFonts w:ascii="Agency FB" w:hAnsi="Agency FB"/>
              </w:rPr>
              <w:t>Office Visit 99213. There are no HCPCS Level II codes for this case note.</w:t>
            </w:r>
          </w:p>
          <w:p w14:paraId="19139184" w14:textId="77777777" w:rsidR="00346DEB" w:rsidRDefault="00346DEB" w:rsidP="00346DEB">
            <w:pPr>
              <w:rPr>
                <w:rFonts w:ascii="Book Antiqua" w:hAnsi="Book Antiqua"/>
                <w:sz w:val="24"/>
                <w:szCs w:val="24"/>
              </w:rPr>
            </w:pPr>
          </w:p>
          <w:p w14:paraId="1EC23C23" w14:textId="77777777" w:rsidR="00346DEB" w:rsidRDefault="00346DEB" w:rsidP="00346DEB">
            <w:pPr>
              <w:rPr>
                <w:rFonts w:ascii="Book Antiqua" w:hAnsi="Book Antiqua"/>
                <w:sz w:val="24"/>
                <w:szCs w:val="24"/>
              </w:rPr>
            </w:pPr>
          </w:p>
          <w:p w14:paraId="1C89D39F" w14:textId="77777777" w:rsidR="00346DEB" w:rsidRDefault="00346DEB" w:rsidP="00346DEB">
            <w:pPr>
              <w:rPr>
                <w:rFonts w:ascii="Book Antiqua" w:hAnsi="Book Antiqua"/>
                <w:sz w:val="24"/>
                <w:szCs w:val="24"/>
              </w:rPr>
            </w:pPr>
          </w:p>
          <w:p w14:paraId="6E884A7C" w14:textId="77777777" w:rsidR="00346DEB" w:rsidRDefault="00346DEB" w:rsidP="00346DEB">
            <w:pPr>
              <w:rPr>
                <w:rFonts w:ascii="Book Antiqua" w:hAnsi="Book Antiqua"/>
                <w:sz w:val="24"/>
                <w:szCs w:val="24"/>
              </w:rPr>
            </w:pPr>
          </w:p>
          <w:p w14:paraId="7D9E5B13" w14:textId="77777777" w:rsidR="00346DEB" w:rsidRPr="0054587F" w:rsidRDefault="00346DEB" w:rsidP="00346DEB">
            <w:pPr>
              <w:rPr>
                <w:rFonts w:ascii="Book Antiqua" w:hAnsi="Book Antiqua"/>
                <w:sz w:val="24"/>
                <w:szCs w:val="24"/>
              </w:rPr>
            </w:pPr>
          </w:p>
        </w:tc>
      </w:tr>
    </w:tbl>
    <w:p w14:paraId="36A1C72E" w14:textId="77777777" w:rsidR="0054587F" w:rsidRDefault="0054587F" w:rsidP="000035E1">
      <w:pPr>
        <w:spacing w:after="0"/>
        <w:rPr>
          <w:rFonts w:ascii="Book Antiqua" w:hAnsi="Book Antiqua"/>
          <w:sz w:val="24"/>
          <w:szCs w:val="24"/>
        </w:rPr>
      </w:pPr>
    </w:p>
    <w:p w14:paraId="4B6A00F1" w14:textId="77777777" w:rsidR="000853DA" w:rsidRDefault="000853DA">
      <w:pPr>
        <w:rPr>
          <w:rFonts w:ascii="Book Antiqua" w:hAnsi="Book Antiqua"/>
          <w:b/>
          <w:sz w:val="24"/>
          <w:szCs w:val="24"/>
        </w:rPr>
      </w:pPr>
    </w:p>
    <w:p w14:paraId="3762392B" w14:textId="77777777" w:rsidR="000853DA" w:rsidRDefault="000853DA">
      <w:pPr>
        <w:rPr>
          <w:rFonts w:ascii="Book Antiqua" w:hAnsi="Book Antiqua"/>
          <w:b/>
          <w:sz w:val="24"/>
          <w:szCs w:val="24"/>
        </w:rPr>
      </w:pPr>
    </w:p>
    <w:p w14:paraId="521B0735" w14:textId="77777777" w:rsidR="000853DA" w:rsidRDefault="000853DA">
      <w:pPr>
        <w:rPr>
          <w:rFonts w:ascii="Book Antiqua" w:hAnsi="Book Antiqua"/>
          <w:b/>
          <w:sz w:val="24"/>
          <w:szCs w:val="24"/>
        </w:rPr>
      </w:pPr>
    </w:p>
    <w:p w14:paraId="2CC1C147" w14:textId="77777777" w:rsidR="000853DA" w:rsidRDefault="000853DA">
      <w:pPr>
        <w:rPr>
          <w:rFonts w:ascii="Book Antiqua" w:hAnsi="Book Antiqua"/>
          <w:b/>
          <w:sz w:val="24"/>
          <w:szCs w:val="24"/>
        </w:rPr>
      </w:pPr>
    </w:p>
    <w:p w14:paraId="77630D5E" w14:textId="71F05A36" w:rsidR="00FE2C51" w:rsidRPr="000035E1" w:rsidRDefault="000035E1">
      <w:pPr>
        <w:rPr>
          <w:rFonts w:ascii="Book Antiqua" w:hAnsi="Book Antiqua"/>
          <w:b/>
          <w:sz w:val="24"/>
          <w:szCs w:val="24"/>
        </w:rPr>
      </w:pPr>
      <w:r>
        <w:rPr>
          <w:rFonts w:ascii="Book Antiqua" w:hAnsi="Book Antiqua"/>
          <w:b/>
          <w:sz w:val="24"/>
          <w:szCs w:val="24"/>
        </w:rPr>
        <w:t xml:space="preserve">Week 4: </w:t>
      </w:r>
      <w:r w:rsidR="00844D17">
        <w:rPr>
          <w:rFonts w:ascii="Book Antiqua" w:hAnsi="Book Antiqua"/>
          <w:sz w:val="24"/>
          <w:szCs w:val="24"/>
        </w:rPr>
        <w:t>Rodney Balbo’s Imaging Service</w:t>
      </w:r>
    </w:p>
    <w:tbl>
      <w:tblPr>
        <w:tblStyle w:val="TableGrid"/>
        <w:tblW w:w="0" w:type="auto"/>
        <w:tblLook w:val="04A0" w:firstRow="1" w:lastRow="0" w:firstColumn="1" w:lastColumn="0" w:noHBand="0" w:noVBand="1"/>
      </w:tblPr>
      <w:tblGrid>
        <w:gridCol w:w="4675"/>
        <w:gridCol w:w="4675"/>
      </w:tblGrid>
      <w:tr w:rsidR="00FE2C51" w:rsidRPr="0054587F" w14:paraId="2E006D91" w14:textId="77777777" w:rsidTr="009616F6">
        <w:trPr>
          <w:tblHeader/>
        </w:trPr>
        <w:tc>
          <w:tcPr>
            <w:tcW w:w="4675" w:type="dxa"/>
          </w:tcPr>
          <w:p w14:paraId="2E04D14D" w14:textId="5685C747" w:rsidR="00FE2C51" w:rsidRPr="0054587F" w:rsidRDefault="00B8626F" w:rsidP="00617280">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FE2C51" w:rsidRPr="0054587F">
              <w:rPr>
                <w:rFonts w:ascii="Book Antiqua" w:hAnsi="Book Antiqua"/>
                <w:sz w:val="24"/>
                <w:szCs w:val="24"/>
              </w:rPr>
              <w:t>(s)</w:t>
            </w:r>
            <w:r w:rsidR="00461463">
              <w:rPr>
                <w:rFonts w:ascii="Book Antiqua" w:hAnsi="Book Antiqua"/>
                <w:sz w:val="24"/>
                <w:szCs w:val="24"/>
              </w:rPr>
              <w:t>:</w:t>
            </w:r>
          </w:p>
        </w:tc>
        <w:tc>
          <w:tcPr>
            <w:tcW w:w="4675" w:type="dxa"/>
          </w:tcPr>
          <w:p w14:paraId="09DE3E15" w14:textId="6EED913B" w:rsidR="00FE2C51" w:rsidRPr="0054587F" w:rsidRDefault="000853DA" w:rsidP="00617280">
            <w:pPr>
              <w:rPr>
                <w:rFonts w:ascii="Book Antiqua" w:hAnsi="Book Antiqua"/>
                <w:sz w:val="24"/>
                <w:szCs w:val="24"/>
              </w:rPr>
            </w:pPr>
            <w:r w:rsidRPr="000853DA">
              <w:rPr>
                <w:rFonts w:ascii="Book Antiqua" w:hAnsi="Book Antiqua"/>
                <w:color w:val="2E74B5" w:themeColor="accent1" w:themeShade="BF"/>
                <w:sz w:val="24"/>
                <w:szCs w:val="24"/>
              </w:rPr>
              <w:t>G:44.309, R40.0</w:t>
            </w:r>
          </w:p>
        </w:tc>
      </w:tr>
      <w:tr w:rsidR="00FE2C51" w:rsidRPr="0054587F" w14:paraId="2A45A643" w14:textId="77777777" w:rsidTr="009616F6">
        <w:trPr>
          <w:tblHeader/>
        </w:trPr>
        <w:tc>
          <w:tcPr>
            <w:tcW w:w="4675" w:type="dxa"/>
          </w:tcPr>
          <w:p w14:paraId="61782785" w14:textId="24FE7A62" w:rsidR="00FE2C51" w:rsidRPr="0054587F" w:rsidRDefault="00346DEB" w:rsidP="00617280">
            <w:pPr>
              <w:rPr>
                <w:rFonts w:ascii="Book Antiqua" w:hAnsi="Book Antiqua"/>
                <w:sz w:val="24"/>
                <w:szCs w:val="24"/>
              </w:rPr>
            </w:pPr>
            <w:r>
              <w:rPr>
                <w:rFonts w:ascii="Book Antiqua" w:hAnsi="Book Antiqua"/>
                <w:sz w:val="24"/>
                <w:szCs w:val="24"/>
              </w:rPr>
              <w:t>CPT Code(s):</w:t>
            </w:r>
          </w:p>
        </w:tc>
        <w:tc>
          <w:tcPr>
            <w:tcW w:w="4675" w:type="dxa"/>
          </w:tcPr>
          <w:p w14:paraId="5990FCF8" w14:textId="15E1225F" w:rsidR="00FE2C51" w:rsidRPr="000853DA" w:rsidRDefault="000853DA" w:rsidP="00617280">
            <w:pPr>
              <w:rPr>
                <w:rFonts w:ascii="Book Antiqua" w:hAnsi="Book Antiqua"/>
                <w:color w:val="C45911" w:themeColor="accent2" w:themeShade="BF"/>
                <w:sz w:val="24"/>
                <w:szCs w:val="24"/>
              </w:rPr>
            </w:pPr>
            <w:r>
              <w:rPr>
                <w:rFonts w:ascii="Book Antiqua" w:hAnsi="Book Antiqua"/>
                <w:color w:val="C45911" w:themeColor="accent2" w:themeShade="BF"/>
                <w:sz w:val="24"/>
                <w:szCs w:val="24"/>
              </w:rPr>
              <w:t>70552</w:t>
            </w:r>
          </w:p>
        </w:tc>
      </w:tr>
      <w:tr w:rsidR="00FE2C51" w:rsidRPr="0054587F" w14:paraId="2ECE1FB2" w14:textId="77777777" w:rsidTr="009616F6">
        <w:trPr>
          <w:trHeight w:val="287"/>
          <w:tblHeader/>
        </w:trPr>
        <w:tc>
          <w:tcPr>
            <w:tcW w:w="4675" w:type="dxa"/>
          </w:tcPr>
          <w:p w14:paraId="4D082EF5" w14:textId="55A45991" w:rsidR="00FE2C51" w:rsidRPr="0054587F" w:rsidRDefault="00346DEB"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4DFE45F1" w14:textId="381C399A" w:rsidR="00FE2C51" w:rsidRPr="000853DA" w:rsidRDefault="000853DA" w:rsidP="00617280">
            <w:pPr>
              <w:rPr>
                <w:rFonts w:ascii="Book Antiqua" w:hAnsi="Book Antiqua"/>
                <w:color w:val="538135" w:themeColor="accent6" w:themeShade="BF"/>
                <w:sz w:val="24"/>
                <w:szCs w:val="24"/>
              </w:rPr>
            </w:pPr>
            <w:r>
              <w:rPr>
                <w:rFonts w:ascii="Book Antiqua" w:hAnsi="Book Antiqua"/>
                <w:color w:val="538135" w:themeColor="accent6" w:themeShade="BF"/>
                <w:sz w:val="24"/>
                <w:szCs w:val="24"/>
              </w:rPr>
              <w:t>A9585    0.1 ml</w:t>
            </w:r>
          </w:p>
        </w:tc>
      </w:tr>
      <w:tr w:rsidR="00FE2C51" w:rsidRPr="0054587F" w14:paraId="52E2F49D" w14:textId="77777777" w:rsidTr="009616F6">
        <w:trPr>
          <w:trHeight w:val="287"/>
          <w:tblHeader/>
        </w:trPr>
        <w:tc>
          <w:tcPr>
            <w:tcW w:w="4675" w:type="dxa"/>
          </w:tcPr>
          <w:p w14:paraId="34A2ADC8" w14:textId="3ED2601E" w:rsidR="00FE2C51" w:rsidRPr="0054587F" w:rsidRDefault="00063C36" w:rsidP="0075359B">
            <w:pPr>
              <w:rPr>
                <w:rFonts w:ascii="Book Antiqua" w:hAnsi="Book Antiqua"/>
                <w:sz w:val="24"/>
                <w:szCs w:val="24"/>
              </w:rPr>
            </w:pPr>
            <w:r>
              <w:rPr>
                <w:rFonts w:ascii="Book Antiqua" w:hAnsi="Book Antiqua"/>
                <w:sz w:val="24"/>
                <w:szCs w:val="24"/>
              </w:rPr>
              <w:t xml:space="preserve">LCD Article ID Number:  </w:t>
            </w:r>
            <w:r w:rsidR="00FE2C51">
              <w:rPr>
                <w:rFonts w:ascii="Book Antiqua" w:hAnsi="Book Antiqua"/>
                <w:sz w:val="24"/>
                <w:szCs w:val="24"/>
              </w:rPr>
              <w:t xml:space="preserve">  </w:t>
            </w:r>
          </w:p>
        </w:tc>
        <w:tc>
          <w:tcPr>
            <w:tcW w:w="4675" w:type="dxa"/>
          </w:tcPr>
          <w:p w14:paraId="5FF19B62" w14:textId="23E72A63" w:rsidR="00FE2C51" w:rsidRPr="000853DA" w:rsidRDefault="000853DA" w:rsidP="00617280">
            <w:pPr>
              <w:rPr>
                <w:rFonts w:ascii="Book Antiqua" w:hAnsi="Book Antiqua"/>
                <w:color w:val="FF0000"/>
                <w:sz w:val="24"/>
                <w:szCs w:val="24"/>
              </w:rPr>
            </w:pPr>
            <w:r>
              <w:rPr>
                <w:rFonts w:ascii="Book Antiqua" w:hAnsi="Book Antiqua"/>
                <w:color w:val="FF0000"/>
                <w:sz w:val="24"/>
                <w:szCs w:val="24"/>
              </w:rPr>
              <w:t>A57204</w:t>
            </w:r>
          </w:p>
        </w:tc>
      </w:tr>
      <w:tr w:rsidR="000035E1" w:rsidRPr="0054587F" w14:paraId="2C0EBF7A" w14:textId="77777777" w:rsidTr="009616F6">
        <w:trPr>
          <w:trHeight w:val="287"/>
          <w:tblHeader/>
        </w:trPr>
        <w:tc>
          <w:tcPr>
            <w:tcW w:w="9350" w:type="dxa"/>
            <w:gridSpan w:val="2"/>
          </w:tcPr>
          <w:p w14:paraId="67CF0818" w14:textId="77777777"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0C76717D" w14:textId="0EAA4396" w:rsidR="000035E1" w:rsidRPr="000853DA" w:rsidRDefault="000853DA" w:rsidP="00617280">
            <w:pPr>
              <w:rPr>
                <w:rFonts w:ascii="Agency FB" w:hAnsi="Agency FB"/>
                <w:color w:val="000000" w:themeColor="text1"/>
              </w:rPr>
            </w:pPr>
            <w:r>
              <w:rPr>
                <w:rFonts w:ascii="Agency FB" w:hAnsi="Agency FB"/>
                <w:color w:val="000000" w:themeColor="text1"/>
              </w:rPr>
              <w:t xml:space="preserve">The diagnosis is Post-Traumatic Headache and drowsiness. For these codes, I looked in the ICD-10-CM coding manual under headache. There I got G44.309. Then for the symptom of drowsiness, I put R40.0.  </w:t>
            </w:r>
            <w:r w:rsidR="002867C9">
              <w:rPr>
                <w:rFonts w:ascii="Agency FB" w:hAnsi="Agency FB"/>
                <w:color w:val="000000" w:themeColor="text1"/>
              </w:rPr>
              <w:t>For the</w:t>
            </w:r>
            <w:r>
              <w:rPr>
                <w:rFonts w:ascii="Agency FB" w:hAnsi="Agency FB"/>
                <w:color w:val="000000" w:themeColor="text1"/>
              </w:rPr>
              <w:t xml:space="preserve"> Procedure codes</w:t>
            </w:r>
            <w:r w:rsidR="002867C9">
              <w:rPr>
                <w:rFonts w:ascii="Agency FB" w:hAnsi="Agency FB"/>
                <w:color w:val="000000" w:themeColor="text1"/>
              </w:rPr>
              <w:t>,</w:t>
            </w:r>
            <w:r>
              <w:rPr>
                <w:rFonts w:ascii="Agency FB" w:hAnsi="Agency FB"/>
                <w:color w:val="000000" w:themeColor="text1"/>
              </w:rPr>
              <w:t xml:space="preserve"> I went to the CPT coding manual</w:t>
            </w:r>
            <w:r w:rsidR="002867C9">
              <w:rPr>
                <w:rFonts w:ascii="Agency FB" w:hAnsi="Agency FB"/>
                <w:color w:val="000000" w:themeColor="text1"/>
              </w:rPr>
              <w:t>,</w:t>
            </w:r>
            <w:r>
              <w:rPr>
                <w:rFonts w:ascii="Agency FB" w:hAnsi="Agency FB"/>
                <w:color w:val="000000" w:themeColor="text1"/>
              </w:rPr>
              <w:t xml:space="preserve"> </w:t>
            </w:r>
            <w:r w:rsidR="002867C9">
              <w:rPr>
                <w:rFonts w:ascii="Agency FB" w:hAnsi="Agency FB"/>
                <w:color w:val="000000" w:themeColor="text1"/>
              </w:rPr>
              <w:t>where</w:t>
            </w:r>
            <w:r>
              <w:rPr>
                <w:rFonts w:ascii="Agency FB" w:hAnsi="Agency FB"/>
                <w:color w:val="000000" w:themeColor="text1"/>
              </w:rPr>
              <w:t xml:space="preserve"> I looked for MRI</w:t>
            </w:r>
            <w:r w:rsidR="002867C9">
              <w:rPr>
                <w:rFonts w:ascii="Agency FB" w:hAnsi="Agency FB"/>
                <w:color w:val="000000" w:themeColor="text1"/>
              </w:rPr>
              <w:t>.</w:t>
            </w:r>
            <w:r>
              <w:rPr>
                <w:rFonts w:ascii="Agency FB" w:hAnsi="Agency FB"/>
                <w:color w:val="000000" w:themeColor="text1"/>
              </w:rPr>
              <w:t xml:space="preserve"> I got the code 70552 MRI with contrast. The HCPCS Level II </w:t>
            </w:r>
            <w:r w:rsidR="002867C9">
              <w:rPr>
                <w:rFonts w:ascii="Agency FB" w:hAnsi="Agency FB"/>
                <w:color w:val="000000" w:themeColor="text1"/>
              </w:rPr>
              <w:t>code</w:t>
            </w:r>
            <w:r>
              <w:rPr>
                <w:rFonts w:ascii="Agency FB" w:hAnsi="Agency FB"/>
                <w:color w:val="000000" w:themeColor="text1"/>
              </w:rPr>
              <w:t xml:space="preserve"> would be A9585 for the Gadavist .1 ml used. The LCC Article ID Number is A57204 for billing and coding</w:t>
            </w:r>
            <w:r w:rsidR="002867C9">
              <w:rPr>
                <w:rFonts w:ascii="Agency FB" w:hAnsi="Agency FB"/>
                <w:color w:val="000000" w:themeColor="text1"/>
              </w:rPr>
              <w:t xml:space="preserve">:  MRI &amp; </w:t>
            </w:r>
            <w:r w:rsidR="0026624E">
              <w:rPr>
                <w:rFonts w:ascii="Agency FB" w:hAnsi="Agency FB"/>
                <w:color w:val="000000" w:themeColor="text1"/>
              </w:rPr>
              <w:t>CT scans</w:t>
            </w:r>
            <w:r w:rsidR="002867C9">
              <w:rPr>
                <w:rFonts w:ascii="Agency FB" w:hAnsi="Agency FB"/>
                <w:color w:val="000000" w:themeColor="text1"/>
              </w:rPr>
              <w:t xml:space="preserve"> of head and neck. </w:t>
            </w:r>
          </w:p>
          <w:p w14:paraId="36EC8A0C" w14:textId="77777777" w:rsidR="000035E1" w:rsidRDefault="000035E1" w:rsidP="00617280">
            <w:pPr>
              <w:rPr>
                <w:rFonts w:ascii="Book Antiqua" w:hAnsi="Book Antiqua"/>
                <w:sz w:val="24"/>
                <w:szCs w:val="24"/>
              </w:rPr>
            </w:pPr>
          </w:p>
          <w:p w14:paraId="2B78CCB2" w14:textId="77777777" w:rsidR="000035E1" w:rsidRDefault="000035E1" w:rsidP="00617280">
            <w:pPr>
              <w:rPr>
                <w:rFonts w:ascii="Book Antiqua" w:hAnsi="Book Antiqua"/>
                <w:sz w:val="24"/>
                <w:szCs w:val="24"/>
              </w:rPr>
            </w:pPr>
          </w:p>
          <w:p w14:paraId="54519670" w14:textId="77777777" w:rsidR="000035E1" w:rsidRDefault="000035E1" w:rsidP="00617280">
            <w:pPr>
              <w:rPr>
                <w:rFonts w:ascii="Book Antiqua" w:hAnsi="Book Antiqua"/>
                <w:sz w:val="24"/>
                <w:szCs w:val="24"/>
              </w:rPr>
            </w:pPr>
          </w:p>
          <w:p w14:paraId="5905355B" w14:textId="77777777" w:rsidR="000035E1" w:rsidRDefault="000035E1" w:rsidP="00617280">
            <w:pPr>
              <w:rPr>
                <w:rFonts w:ascii="Book Antiqua" w:hAnsi="Book Antiqua"/>
                <w:sz w:val="24"/>
                <w:szCs w:val="24"/>
              </w:rPr>
            </w:pPr>
          </w:p>
          <w:p w14:paraId="37DCC8C3" w14:textId="77777777" w:rsidR="000035E1" w:rsidRDefault="000035E1" w:rsidP="00617280">
            <w:pPr>
              <w:rPr>
                <w:rFonts w:ascii="Book Antiqua" w:hAnsi="Book Antiqua"/>
                <w:sz w:val="24"/>
                <w:szCs w:val="24"/>
              </w:rPr>
            </w:pPr>
          </w:p>
        </w:tc>
      </w:tr>
    </w:tbl>
    <w:p w14:paraId="5F279DC0" w14:textId="77777777" w:rsidR="00541D46" w:rsidRDefault="00541D46">
      <w:pPr>
        <w:rPr>
          <w:rFonts w:ascii="Book Antiqua" w:hAnsi="Book Antiqua"/>
          <w:b/>
          <w:sz w:val="24"/>
          <w:szCs w:val="24"/>
        </w:rPr>
      </w:pPr>
    </w:p>
    <w:p w14:paraId="4CD46E9B" w14:textId="491D790A" w:rsidR="00FE2C51" w:rsidRPr="000035E1" w:rsidRDefault="000035E1">
      <w:pPr>
        <w:rPr>
          <w:rFonts w:ascii="Book Antiqua" w:hAnsi="Book Antiqua"/>
          <w:b/>
          <w:sz w:val="24"/>
          <w:szCs w:val="24"/>
        </w:rPr>
      </w:pPr>
      <w:r w:rsidRPr="000035E1">
        <w:rPr>
          <w:rFonts w:ascii="Book Antiqua" w:hAnsi="Book Antiqua"/>
          <w:b/>
          <w:sz w:val="24"/>
          <w:szCs w:val="24"/>
        </w:rPr>
        <w:t>Week 5</w:t>
      </w:r>
      <w:r>
        <w:rPr>
          <w:rFonts w:ascii="Book Antiqua" w:hAnsi="Book Antiqua"/>
          <w:b/>
          <w:sz w:val="24"/>
          <w:szCs w:val="24"/>
        </w:rPr>
        <w:t xml:space="preserve">: </w:t>
      </w:r>
      <w:r w:rsidR="00844D17">
        <w:rPr>
          <w:rFonts w:ascii="Book Antiqua" w:hAnsi="Book Antiqua"/>
          <w:sz w:val="24"/>
          <w:szCs w:val="24"/>
        </w:rPr>
        <w:t xml:space="preserve">Rodney Balbo’s Outpatient Surgery </w:t>
      </w:r>
      <w:r w:rsidR="000B2293">
        <w:rPr>
          <w:rFonts w:ascii="Book Antiqua" w:hAnsi="Book Antiqua"/>
          <w:sz w:val="24"/>
          <w:szCs w:val="24"/>
        </w:rPr>
        <w:t>#</w:t>
      </w:r>
      <w:r w:rsidR="00844D17">
        <w:rPr>
          <w:rFonts w:ascii="Book Antiqua" w:hAnsi="Book Antiqua"/>
          <w:sz w:val="24"/>
          <w:szCs w:val="24"/>
        </w:rPr>
        <w:t>1</w:t>
      </w:r>
    </w:p>
    <w:tbl>
      <w:tblPr>
        <w:tblStyle w:val="TableGrid"/>
        <w:tblW w:w="0" w:type="auto"/>
        <w:tblLook w:val="04A0" w:firstRow="1" w:lastRow="0" w:firstColumn="1" w:lastColumn="0" w:noHBand="0" w:noVBand="1"/>
      </w:tblPr>
      <w:tblGrid>
        <w:gridCol w:w="4675"/>
        <w:gridCol w:w="4675"/>
      </w:tblGrid>
      <w:tr w:rsidR="004A7777" w:rsidRPr="0054587F" w14:paraId="2A6C905F" w14:textId="77777777" w:rsidTr="009616F6">
        <w:trPr>
          <w:tblHeader/>
        </w:trPr>
        <w:tc>
          <w:tcPr>
            <w:tcW w:w="4675" w:type="dxa"/>
          </w:tcPr>
          <w:p w14:paraId="0CA40E7F" w14:textId="2CD4F020" w:rsidR="004A7777" w:rsidRPr="0054587F" w:rsidRDefault="00B8626F" w:rsidP="00617280">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4A7777" w:rsidRPr="0054587F">
              <w:rPr>
                <w:rFonts w:ascii="Book Antiqua" w:hAnsi="Book Antiqua"/>
                <w:sz w:val="24"/>
                <w:szCs w:val="24"/>
              </w:rPr>
              <w:t>(s)</w:t>
            </w:r>
            <w:r w:rsidR="00461463">
              <w:rPr>
                <w:rFonts w:ascii="Book Antiqua" w:hAnsi="Book Antiqua"/>
                <w:sz w:val="24"/>
                <w:szCs w:val="24"/>
              </w:rPr>
              <w:t>:</w:t>
            </w:r>
          </w:p>
        </w:tc>
        <w:tc>
          <w:tcPr>
            <w:tcW w:w="4675" w:type="dxa"/>
          </w:tcPr>
          <w:p w14:paraId="0CCCDDFB" w14:textId="60739C8E" w:rsidR="004A7777" w:rsidRPr="0054587F" w:rsidRDefault="002B13C1" w:rsidP="00617280">
            <w:pPr>
              <w:rPr>
                <w:rFonts w:ascii="Book Antiqua" w:hAnsi="Book Antiqua"/>
                <w:sz w:val="24"/>
                <w:szCs w:val="24"/>
              </w:rPr>
            </w:pPr>
            <w:r w:rsidRPr="002B13C1">
              <w:rPr>
                <w:rFonts w:ascii="Book Antiqua" w:hAnsi="Book Antiqua"/>
                <w:color w:val="2F5496" w:themeColor="accent5" w:themeShade="BF"/>
                <w:sz w:val="24"/>
                <w:szCs w:val="24"/>
              </w:rPr>
              <w:t>S06.2X0A, X58XXXA,  Y92.012</w:t>
            </w:r>
          </w:p>
        </w:tc>
      </w:tr>
      <w:tr w:rsidR="004A7777" w:rsidRPr="0054587F" w14:paraId="7BAC6AC1" w14:textId="77777777" w:rsidTr="009616F6">
        <w:trPr>
          <w:tblHeader/>
        </w:trPr>
        <w:tc>
          <w:tcPr>
            <w:tcW w:w="4675" w:type="dxa"/>
          </w:tcPr>
          <w:p w14:paraId="21EB4A1B" w14:textId="037718F3" w:rsidR="004A7777" w:rsidRPr="0054587F" w:rsidRDefault="000B2293" w:rsidP="00617280">
            <w:pPr>
              <w:rPr>
                <w:rFonts w:ascii="Book Antiqua" w:hAnsi="Book Antiqua"/>
                <w:sz w:val="24"/>
                <w:szCs w:val="24"/>
              </w:rPr>
            </w:pPr>
            <w:r>
              <w:rPr>
                <w:rFonts w:ascii="Book Antiqua" w:hAnsi="Book Antiqua"/>
                <w:sz w:val="24"/>
                <w:szCs w:val="24"/>
              </w:rPr>
              <w:t>CPT Code(s):</w:t>
            </w:r>
          </w:p>
        </w:tc>
        <w:tc>
          <w:tcPr>
            <w:tcW w:w="4675" w:type="dxa"/>
          </w:tcPr>
          <w:p w14:paraId="5A86AD1F" w14:textId="3AA6DF5C" w:rsidR="004A7777" w:rsidRPr="0054587F" w:rsidRDefault="002B13C1" w:rsidP="00617280">
            <w:pPr>
              <w:rPr>
                <w:rFonts w:ascii="Book Antiqua" w:hAnsi="Book Antiqua"/>
                <w:sz w:val="24"/>
                <w:szCs w:val="24"/>
              </w:rPr>
            </w:pPr>
            <w:r w:rsidRPr="002B13C1">
              <w:rPr>
                <w:rFonts w:ascii="Book Antiqua" w:hAnsi="Book Antiqua"/>
                <w:color w:val="C45911" w:themeColor="accent2" w:themeShade="BF"/>
                <w:sz w:val="24"/>
                <w:szCs w:val="24"/>
              </w:rPr>
              <w:t>61312, 61316</w:t>
            </w:r>
          </w:p>
        </w:tc>
      </w:tr>
      <w:tr w:rsidR="004A7777" w:rsidRPr="0054587F" w14:paraId="700A2677" w14:textId="77777777" w:rsidTr="009616F6">
        <w:trPr>
          <w:trHeight w:val="152"/>
          <w:tblHeader/>
        </w:trPr>
        <w:tc>
          <w:tcPr>
            <w:tcW w:w="4675" w:type="dxa"/>
          </w:tcPr>
          <w:p w14:paraId="20886EEB" w14:textId="41B0FC63" w:rsidR="004A7777" w:rsidRPr="0054587F" w:rsidRDefault="000B2293"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2D13EA24" w14:textId="332DF273" w:rsidR="004A7777" w:rsidRPr="0054587F" w:rsidRDefault="002B13C1" w:rsidP="00617280">
            <w:pPr>
              <w:rPr>
                <w:rFonts w:ascii="Book Antiqua" w:hAnsi="Book Antiqua"/>
                <w:sz w:val="24"/>
                <w:szCs w:val="24"/>
              </w:rPr>
            </w:pPr>
            <w:r w:rsidRPr="002B13C1">
              <w:rPr>
                <w:rFonts w:ascii="Book Antiqua" w:hAnsi="Book Antiqua"/>
                <w:color w:val="538135" w:themeColor="accent6" w:themeShade="BF"/>
                <w:sz w:val="24"/>
                <w:szCs w:val="24"/>
              </w:rPr>
              <w:t>NONE</w:t>
            </w:r>
          </w:p>
        </w:tc>
      </w:tr>
      <w:tr w:rsidR="004A7777" w:rsidRPr="0054587F" w14:paraId="0291607D" w14:textId="77777777" w:rsidTr="009616F6">
        <w:trPr>
          <w:trHeight w:val="287"/>
          <w:tblHeader/>
        </w:trPr>
        <w:tc>
          <w:tcPr>
            <w:tcW w:w="4675" w:type="dxa"/>
          </w:tcPr>
          <w:p w14:paraId="507296B2" w14:textId="77777777" w:rsidR="004A7777" w:rsidRPr="0054587F" w:rsidRDefault="004A7777" w:rsidP="00617280">
            <w:pPr>
              <w:rPr>
                <w:rFonts w:ascii="Book Antiqua" w:hAnsi="Book Antiqua"/>
                <w:sz w:val="24"/>
                <w:szCs w:val="24"/>
              </w:rPr>
            </w:pPr>
            <w:r>
              <w:rPr>
                <w:rFonts w:ascii="Book Antiqua" w:hAnsi="Book Antiqua"/>
                <w:sz w:val="24"/>
                <w:szCs w:val="24"/>
              </w:rPr>
              <w:t>APC</w:t>
            </w:r>
            <w:r w:rsidR="00461463">
              <w:rPr>
                <w:rFonts w:ascii="Book Antiqua" w:hAnsi="Book Antiqua"/>
                <w:sz w:val="24"/>
                <w:szCs w:val="24"/>
              </w:rPr>
              <w:t>:</w:t>
            </w:r>
            <w:r>
              <w:rPr>
                <w:rFonts w:ascii="Book Antiqua" w:hAnsi="Book Antiqua"/>
                <w:sz w:val="24"/>
                <w:szCs w:val="24"/>
              </w:rPr>
              <w:t xml:space="preserve"> </w:t>
            </w:r>
          </w:p>
        </w:tc>
        <w:tc>
          <w:tcPr>
            <w:tcW w:w="4675" w:type="dxa"/>
          </w:tcPr>
          <w:p w14:paraId="570C010E" w14:textId="20FF52E2" w:rsidR="004A7777" w:rsidRDefault="002B13C1" w:rsidP="00617280">
            <w:pPr>
              <w:rPr>
                <w:rFonts w:ascii="Book Antiqua" w:hAnsi="Book Antiqua"/>
                <w:sz w:val="24"/>
                <w:szCs w:val="24"/>
              </w:rPr>
            </w:pPr>
            <w:r w:rsidRPr="002B13C1">
              <w:rPr>
                <w:rFonts w:ascii="Book Antiqua" w:hAnsi="Book Antiqua"/>
                <w:color w:val="FF0000"/>
                <w:sz w:val="24"/>
                <w:szCs w:val="24"/>
              </w:rPr>
              <w:t>19991</w:t>
            </w:r>
          </w:p>
        </w:tc>
      </w:tr>
      <w:tr w:rsidR="000035E1" w:rsidRPr="0054587F" w14:paraId="7E179E12" w14:textId="77777777" w:rsidTr="009616F6">
        <w:trPr>
          <w:trHeight w:val="287"/>
          <w:tblHeader/>
        </w:trPr>
        <w:tc>
          <w:tcPr>
            <w:tcW w:w="9350" w:type="dxa"/>
            <w:gridSpan w:val="2"/>
          </w:tcPr>
          <w:p w14:paraId="1E2F4C31" w14:textId="77777777"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178AB0CC" w14:textId="2B721636" w:rsidR="000035E1" w:rsidRPr="00A51B05" w:rsidRDefault="00A51B05" w:rsidP="00617280">
            <w:pPr>
              <w:rPr>
                <w:rFonts w:ascii="Book Antiqua" w:hAnsi="Book Antiqua"/>
                <w:i/>
                <w:iCs/>
                <w:sz w:val="24"/>
                <w:szCs w:val="24"/>
              </w:rPr>
            </w:pPr>
            <w:r>
              <w:rPr>
                <w:rFonts w:ascii="Book Antiqua" w:hAnsi="Book Antiqua"/>
                <w:sz w:val="24"/>
                <w:szCs w:val="24"/>
              </w:rPr>
              <w:t xml:space="preserve">I used the 3M </w:t>
            </w:r>
            <w:r w:rsidR="00682185">
              <w:rPr>
                <w:rFonts w:ascii="Book Antiqua" w:hAnsi="Book Antiqua"/>
                <w:sz w:val="24"/>
                <w:szCs w:val="24"/>
              </w:rPr>
              <w:t>encoders</w:t>
            </w:r>
            <w:r>
              <w:rPr>
                <w:rFonts w:ascii="Book Antiqua" w:hAnsi="Book Antiqua"/>
                <w:sz w:val="24"/>
                <w:szCs w:val="24"/>
              </w:rPr>
              <w:t xml:space="preserve"> for this particular case. I first looked up the I</w:t>
            </w:r>
            <w:r>
              <w:rPr>
                <w:rFonts w:ascii="Book Antiqua" w:hAnsi="Book Antiqua"/>
                <w:i/>
                <w:iCs/>
                <w:sz w:val="24"/>
                <w:szCs w:val="24"/>
              </w:rPr>
              <w:t xml:space="preserve">CD-10-cm book and searched for the brain hematoma due to </w:t>
            </w:r>
            <w:r w:rsidR="00682185">
              <w:rPr>
                <w:rFonts w:ascii="Book Antiqua" w:hAnsi="Book Antiqua"/>
                <w:i/>
                <w:iCs/>
                <w:sz w:val="24"/>
                <w:szCs w:val="24"/>
              </w:rPr>
              <w:t xml:space="preserve">a </w:t>
            </w:r>
            <w:r>
              <w:rPr>
                <w:rFonts w:ascii="Book Antiqua" w:hAnsi="Book Antiqua"/>
                <w:i/>
                <w:iCs/>
                <w:sz w:val="24"/>
                <w:szCs w:val="24"/>
              </w:rPr>
              <w:t>fall. What I came up with is using the</w:t>
            </w:r>
            <w:r w:rsidR="00682185">
              <w:rPr>
                <w:rFonts w:ascii="Book Antiqua" w:hAnsi="Book Antiqua"/>
                <w:i/>
                <w:iCs/>
                <w:sz w:val="24"/>
                <w:szCs w:val="24"/>
              </w:rPr>
              <w:t xml:space="preserve">3M </w:t>
            </w:r>
            <w:r>
              <w:rPr>
                <w:rFonts w:ascii="Book Antiqua" w:hAnsi="Book Antiqua"/>
                <w:i/>
                <w:iCs/>
                <w:sz w:val="24"/>
                <w:szCs w:val="24"/>
              </w:rPr>
              <w:t xml:space="preserve"> </w:t>
            </w:r>
            <w:r w:rsidR="00682185">
              <w:rPr>
                <w:rFonts w:ascii="Book Antiqua" w:hAnsi="Book Antiqua"/>
                <w:i/>
                <w:iCs/>
                <w:sz w:val="24"/>
                <w:szCs w:val="24"/>
              </w:rPr>
              <w:t>encoder. There I typed in hematoma there, and I answered the questions that matched the case. Next, I again used the encoder, and it took me to craniectomy. It showed the location being the supratentorial location and not like I put the first time when the location was near the neck base of the brain. These are the codes I found, 61312 and 61316for the CPT codebook. . There were no HCPCS codes. The APC I got is 19991. I hope I did better this time around.</w:t>
            </w:r>
          </w:p>
          <w:p w14:paraId="3EAD470B" w14:textId="77777777" w:rsidR="000035E1" w:rsidRDefault="000035E1" w:rsidP="00617280">
            <w:pPr>
              <w:rPr>
                <w:rFonts w:ascii="Book Antiqua" w:hAnsi="Book Antiqua"/>
                <w:sz w:val="24"/>
                <w:szCs w:val="24"/>
              </w:rPr>
            </w:pPr>
          </w:p>
          <w:p w14:paraId="188B4F09" w14:textId="77777777" w:rsidR="000035E1" w:rsidRDefault="000035E1" w:rsidP="00617280">
            <w:pPr>
              <w:rPr>
                <w:rFonts w:ascii="Book Antiqua" w:hAnsi="Book Antiqua"/>
                <w:sz w:val="24"/>
                <w:szCs w:val="24"/>
              </w:rPr>
            </w:pPr>
          </w:p>
          <w:p w14:paraId="3363BE2C" w14:textId="77777777" w:rsidR="000035E1" w:rsidRDefault="000035E1" w:rsidP="00617280">
            <w:pPr>
              <w:rPr>
                <w:rFonts w:ascii="Book Antiqua" w:hAnsi="Book Antiqua"/>
                <w:sz w:val="24"/>
                <w:szCs w:val="24"/>
              </w:rPr>
            </w:pPr>
          </w:p>
          <w:p w14:paraId="148376C7" w14:textId="77777777" w:rsidR="000035E1" w:rsidRDefault="000035E1" w:rsidP="00617280">
            <w:pPr>
              <w:rPr>
                <w:rFonts w:ascii="Book Antiqua" w:hAnsi="Book Antiqua"/>
                <w:sz w:val="24"/>
                <w:szCs w:val="24"/>
              </w:rPr>
            </w:pPr>
          </w:p>
          <w:p w14:paraId="12706D23" w14:textId="77777777" w:rsidR="000035E1" w:rsidRDefault="000035E1" w:rsidP="00617280">
            <w:pPr>
              <w:rPr>
                <w:rFonts w:ascii="Book Antiqua" w:hAnsi="Book Antiqua"/>
                <w:sz w:val="24"/>
                <w:szCs w:val="24"/>
              </w:rPr>
            </w:pPr>
          </w:p>
        </w:tc>
      </w:tr>
    </w:tbl>
    <w:p w14:paraId="6B1807E1" w14:textId="77777777" w:rsidR="00FE2C51" w:rsidRDefault="00FE2C51" w:rsidP="000035E1">
      <w:pPr>
        <w:spacing w:after="0"/>
        <w:rPr>
          <w:rFonts w:ascii="Book Antiqua" w:hAnsi="Book Antiqua"/>
          <w:sz w:val="24"/>
          <w:szCs w:val="24"/>
        </w:rPr>
      </w:pPr>
    </w:p>
    <w:p w14:paraId="25824BED" w14:textId="77777777" w:rsidR="002867C9" w:rsidRDefault="002867C9">
      <w:pPr>
        <w:rPr>
          <w:rFonts w:ascii="Book Antiqua" w:hAnsi="Book Antiqua"/>
          <w:b/>
          <w:sz w:val="24"/>
          <w:szCs w:val="24"/>
        </w:rPr>
      </w:pPr>
    </w:p>
    <w:p w14:paraId="40F4EF1D" w14:textId="77777777" w:rsidR="002867C9" w:rsidRDefault="002867C9">
      <w:pPr>
        <w:rPr>
          <w:rFonts w:ascii="Book Antiqua" w:hAnsi="Book Antiqua"/>
          <w:b/>
          <w:sz w:val="24"/>
          <w:szCs w:val="24"/>
        </w:rPr>
      </w:pPr>
    </w:p>
    <w:p w14:paraId="225B3321" w14:textId="77777777" w:rsidR="002867C9" w:rsidRDefault="002867C9">
      <w:pPr>
        <w:rPr>
          <w:rFonts w:ascii="Book Antiqua" w:hAnsi="Book Antiqua"/>
          <w:b/>
          <w:sz w:val="24"/>
          <w:szCs w:val="24"/>
        </w:rPr>
      </w:pPr>
    </w:p>
    <w:p w14:paraId="6BD1712F" w14:textId="77777777" w:rsidR="002867C9" w:rsidRDefault="002867C9">
      <w:pPr>
        <w:rPr>
          <w:rFonts w:ascii="Book Antiqua" w:hAnsi="Book Antiqua"/>
          <w:b/>
          <w:sz w:val="24"/>
          <w:szCs w:val="24"/>
        </w:rPr>
      </w:pPr>
    </w:p>
    <w:p w14:paraId="7DAFFDDA" w14:textId="77777777" w:rsidR="002867C9" w:rsidRDefault="002867C9">
      <w:pPr>
        <w:rPr>
          <w:rFonts w:ascii="Book Antiqua" w:hAnsi="Book Antiqua"/>
          <w:b/>
          <w:sz w:val="24"/>
          <w:szCs w:val="24"/>
        </w:rPr>
      </w:pPr>
    </w:p>
    <w:p w14:paraId="1EB6254A" w14:textId="77777777" w:rsidR="002867C9" w:rsidRDefault="002867C9">
      <w:pPr>
        <w:rPr>
          <w:rFonts w:ascii="Book Antiqua" w:hAnsi="Book Antiqua"/>
          <w:b/>
          <w:sz w:val="24"/>
          <w:szCs w:val="24"/>
        </w:rPr>
      </w:pPr>
    </w:p>
    <w:p w14:paraId="2D879927" w14:textId="77777777" w:rsidR="002867C9" w:rsidRDefault="002867C9">
      <w:pPr>
        <w:rPr>
          <w:rFonts w:ascii="Book Antiqua" w:hAnsi="Book Antiqua"/>
          <w:b/>
          <w:sz w:val="24"/>
          <w:szCs w:val="24"/>
        </w:rPr>
      </w:pPr>
    </w:p>
    <w:p w14:paraId="39344EF6" w14:textId="77777777" w:rsidR="002867C9" w:rsidRDefault="002867C9">
      <w:pPr>
        <w:rPr>
          <w:rFonts w:ascii="Book Antiqua" w:hAnsi="Book Antiqua"/>
          <w:b/>
          <w:sz w:val="24"/>
          <w:szCs w:val="24"/>
        </w:rPr>
      </w:pPr>
    </w:p>
    <w:p w14:paraId="13F33FF2" w14:textId="460B43C9" w:rsidR="004521DA" w:rsidRPr="000035E1" w:rsidRDefault="000035E1">
      <w:pPr>
        <w:rPr>
          <w:rFonts w:ascii="Book Antiqua" w:hAnsi="Book Antiqua"/>
          <w:b/>
          <w:sz w:val="24"/>
          <w:szCs w:val="24"/>
        </w:rPr>
      </w:pPr>
      <w:r>
        <w:rPr>
          <w:rFonts w:ascii="Book Antiqua" w:hAnsi="Book Antiqua"/>
          <w:b/>
          <w:sz w:val="24"/>
          <w:szCs w:val="24"/>
        </w:rPr>
        <w:t xml:space="preserve">Week 6: </w:t>
      </w:r>
      <w:r w:rsidR="00844D17">
        <w:rPr>
          <w:rFonts w:ascii="Book Antiqua" w:hAnsi="Book Antiqua"/>
          <w:sz w:val="24"/>
          <w:szCs w:val="24"/>
        </w:rPr>
        <w:t xml:space="preserve">Rodney Balbo’s Outpatient Surgery </w:t>
      </w:r>
      <w:r w:rsidR="000B2293">
        <w:rPr>
          <w:rFonts w:ascii="Book Antiqua" w:hAnsi="Book Antiqua"/>
          <w:sz w:val="24"/>
          <w:szCs w:val="24"/>
        </w:rPr>
        <w:t>#</w:t>
      </w:r>
      <w:r w:rsidR="00844D17">
        <w:rPr>
          <w:rFonts w:ascii="Book Antiqua" w:hAnsi="Book Antiqua"/>
          <w:sz w:val="24"/>
          <w:szCs w:val="24"/>
        </w:rPr>
        <w:t>2</w:t>
      </w:r>
    </w:p>
    <w:tbl>
      <w:tblPr>
        <w:tblStyle w:val="TableGrid"/>
        <w:tblW w:w="0" w:type="auto"/>
        <w:tblLook w:val="04A0" w:firstRow="1" w:lastRow="0" w:firstColumn="1" w:lastColumn="0" w:noHBand="0" w:noVBand="1"/>
      </w:tblPr>
      <w:tblGrid>
        <w:gridCol w:w="4675"/>
        <w:gridCol w:w="4675"/>
      </w:tblGrid>
      <w:tr w:rsidR="004521DA" w:rsidRPr="0054587F" w14:paraId="2936B43D" w14:textId="77777777" w:rsidTr="009616F6">
        <w:trPr>
          <w:tblHeader/>
        </w:trPr>
        <w:tc>
          <w:tcPr>
            <w:tcW w:w="4675" w:type="dxa"/>
          </w:tcPr>
          <w:p w14:paraId="75E8EE78" w14:textId="64F137FB" w:rsidR="004521DA" w:rsidRPr="0054587F" w:rsidRDefault="00B8626F" w:rsidP="00617280">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4521DA" w:rsidRPr="0054587F">
              <w:rPr>
                <w:rFonts w:ascii="Book Antiqua" w:hAnsi="Book Antiqua"/>
                <w:sz w:val="24"/>
                <w:szCs w:val="24"/>
              </w:rPr>
              <w:t>(s)</w:t>
            </w:r>
            <w:r w:rsidR="00461463">
              <w:rPr>
                <w:rFonts w:ascii="Book Antiqua" w:hAnsi="Book Antiqua"/>
                <w:sz w:val="24"/>
                <w:szCs w:val="24"/>
              </w:rPr>
              <w:t>:</w:t>
            </w:r>
          </w:p>
        </w:tc>
        <w:tc>
          <w:tcPr>
            <w:tcW w:w="4675" w:type="dxa"/>
          </w:tcPr>
          <w:p w14:paraId="48F56F35" w14:textId="77777777" w:rsidR="004521DA" w:rsidRDefault="004521DA" w:rsidP="00617280">
            <w:pPr>
              <w:rPr>
                <w:rFonts w:ascii="Book Antiqua" w:hAnsi="Book Antiqua"/>
                <w:sz w:val="24"/>
                <w:szCs w:val="24"/>
              </w:rPr>
            </w:pPr>
          </w:p>
          <w:p w14:paraId="04115D58" w14:textId="1AFC639A" w:rsidR="003D79E0" w:rsidRPr="0054587F" w:rsidRDefault="00635752" w:rsidP="00617280">
            <w:pPr>
              <w:rPr>
                <w:rFonts w:ascii="Book Antiqua" w:hAnsi="Book Antiqua"/>
                <w:sz w:val="24"/>
                <w:szCs w:val="24"/>
              </w:rPr>
            </w:pPr>
            <w:r w:rsidRPr="00635752">
              <w:rPr>
                <w:rFonts w:ascii="Book Antiqua" w:hAnsi="Book Antiqua"/>
                <w:color w:val="2F5496" w:themeColor="accent5" w:themeShade="BF"/>
                <w:sz w:val="24"/>
                <w:szCs w:val="24"/>
              </w:rPr>
              <w:t>Z48.89, I10</w:t>
            </w:r>
          </w:p>
        </w:tc>
      </w:tr>
      <w:tr w:rsidR="004521DA" w:rsidRPr="0054587F" w14:paraId="0DEE8F98" w14:textId="77777777" w:rsidTr="009616F6">
        <w:trPr>
          <w:trHeight w:val="287"/>
          <w:tblHeader/>
        </w:trPr>
        <w:tc>
          <w:tcPr>
            <w:tcW w:w="4675" w:type="dxa"/>
          </w:tcPr>
          <w:p w14:paraId="6DF07424" w14:textId="77777777" w:rsidR="004521DA" w:rsidRPr="0054587F" w:rsidRDefault="000035E1" w:rsidP="00617280">
            <w:pPr>
              <w:rPr>
                <w:rFonts w:ascii="Book Antiqua" w:hAnsi="Book Antiqua"/>
                <w:sz w:val="24"/>
                <w:szCs w:val="24"/>
              </w:rPr>
            </w:pPr>
            <w:r>
              <w:rPr>
                <w:rFonts w:ascii="Book Antiqua" w:hAnsi="Book Antiqua"/>
                <w:sz w:val="24"/>
                <w:szCs w:val="24"/>
              </w:rPr>
              <w:t>CPT Code</w:t>
            </w:r>
            <w:r w:rsidR="004521DA" w:rsidRPr="0054587F">
              <w:rPr>
                <w:rFonts w:ascii="Book Antiqua" w:hAnsi="Book Antiqua"/>
                <w:sz w:val="24"/>
                <w:szCs w:val="24"/>
              </w:rPr>
              <w:t>(s)</w:t>
            </w:r>
            <w:r w:rsidR="00461463">
              <w:rPr>
                <w:rFonts w:ascii="Book Antiqua" w:hAnsi="Book Antiqua"/>
                <w:sz w:val="24"/>
                <w:szCs w:val="24"/>
              </w:rPr>
              <w:t>:</w:t>
            </w:r>
            <w:r w:rsidR="004521DA" w:rsidRPr="0054587F">
              <w:rPr>
                <w:rFonts w:ascii="Book Antiqua" w:hAnsi="Book Antiqua"/>
                <w:sz w:val="24"/>
                <w:szCs w:val="24"/>
              </w:rPr>
              <w:t xml:space="preserve"> </w:t>
            </w:r>
          </w:p>
        </w:tc>
        <w:tc>
          <w:tcPr>
            <w:tcW w:w="4675" w:type="dxa"/>
          </w:tcPr>
          <w:p w14:paraId="3CA480D0" w14:textId="6BFFBE11" w:rsidR="004521DA" w:rsidRPr="0054587F" w:rsidRDefault="00635752" w:rsidP="00617280">
            <w:pPr>
              <w:rPr>
                <w:rFonts w:ascii="Book Antiqua" w:hAnsi="Book Antiqua"/>
                <w:sz w:val="24"/>
                <w:szCs w:val="24"/>
              </w:rPr>
            </w:pPr>
            <w:r w:rsidRPr="00635752">
              <w:rPr>
                <w:rFonts w:ascii="Book Antiqua" w:hAnsi="Book Antiqua"/>
                <w:color w:val="C45911" w:themeColor="accent2" w:themeShade="BF"/>
                <w:sz w:val="24"/>
                <w:szCs w:val="24"/>
              </w:rPr>
              <w:t>62148, 62146, 00215</w:t>
            </w:r>
          </w:p>
        </w:tc>
      </w:tr>
      <w:tr w:rsidR="000B2293" w:rsidRPr="0054587F" w14:paraId="02E28BDD" w14:textId="77777777" w:rsidTr="009616F6">
        <w:trPr>
          <w:trHeight w:val="287"/>
          <w:tblHeader/>
        </w:trPr>
        <w:tc>
          <w:tcPr>
            <w:tcW w:w="4675" w:type="dxa"/>
          </w:tcPr>
          <w:p w14:paraId="4E28655F" w14:textId="75AF784C" w:rsidR="000B2293" w:rsidRDefault="000B2293"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7EC5BCA2" w14:textId="0934E9CB" w:rsidR="000B2293" w:rsidRPr="0054587F" w:rsidRDefault="00635752" w:rsidP="00617280">
            <w:pPr>
              <w:rPr>
                <w:rFonts w:ascii="Book Antiqua" w:hAnsi="Book Antiqua"/>
                <w:sz w:val="24"/>
                <w:szCs w:val="24"/>
              </w:rPr>
            </w:pPr>
            <w:r w:rsidRPr="00635752">
              <w:rPr>
                <w:rFonts w:ascii="Book Antiqua" w:hAnsi="Book Antiqua"/>
                <w:color w:val="538135" w:themeColor="accent6" w:themeShade="BF"/>
                <w:sz w:val="24"/>
                <w:szCs w:val="24"/>
              </w:rPr>
              <w:t>NONE</w:t>
            </w:r>
          </w:p>
        </w:tc>
      </w:tr>
      <w:tr w:rsidR="00413860" w:rsidRPr="0054587F" w14:paraId="20879BCF" w14:textId="77777777" w:rsidTr="009616F6">
        <w:trPr>
          <w:trHeight w:val="287"/>
          <w:tblHeader/>
        </w:trPr>
        <w:tc>
          <w:tcPr>
            <w:tcW w:w="4675" w:type="dxa"/>
          </w:tcPr>
          <w:p w14:paraId="7D8FB2D5" w14:textId="7ED612FD" w:rsidR="00413860" w:rsidRDefault="00413860" w:rsidP="00617280">
            <w:pPr>
              <w:rPr>
                <w:rFonts w:ascii="Book Antiqua" w:hAnsi="Book Antiqua"/>
                <w:sz w:val="24"/>
                <w:szCs w:val="24"/>
              </w:rPr>
            </w:pPr>
            <w:r>
              <w:rPr>
                <w:rFonts w:ascii="Book Antiqua" w:hAnsi="Book Antiqua"/>
                <w:sz w:val="24"/>
                <w:szCs w:val="24"/>
              </w:rPr>
              <w:t>APC:</w:t>
            </w:r>
          </w:p>
        </w:tc>
        <w:tc>
          <w:tcPr>
            <w:tcW w:w="4675" w:type="dxa"/>
          </w:tcPr>
          <w:p w14:paraId="0CCC9BF4" w14:textId="587623F2" w:rsidR="00413860" w:rsidRPr="0054587F" w:rsidRDefault="00635752" w:rsidP="00617280">
            <w:pPr>
              <w:rPr>
                <w:rFonts w:ascii="Book Antiqua" w:hAnsi="Book Antiqua"/>
                <w:sz w:val="24"/>
                <w:szCs w:val="24"/>
              </w:rPr>
            </w:pPr>
            <w:r w:rsidRPr="00635752">
              <w:rPr>
                <w:rFonts w:ascii="Book Antiqua" w:hAnsi="Book Antiqua"/>
                <w:color w:val="FF0000"/>
                <w:sz w:val="24"/>
                <w:szCs w:val="24"/>
              </w:rPr>
              <w:t>19991</w:t>
            </w:r>
          </w:p>
        </w:tc>
      </w:tr>
      <w:tr w:rsidR="000035E1" w:rsidRPr="0054587F" w14:paraId="4010F6E9" w14:textId="77777777" w:rsidTr="009616F6">
        <w:trPr>
          <w:trHeight w:val="287"/>
          <w:tblHeader/>
        </w:trPr>
        <w:tc>
          <w:tcPr>
            <w:tcW w:w="9350" w:type="dxa"/>
            <w:gridSpan w:val="2"/>
          </w:tcPr>
          <w:p w14:paraId="14078081" w14:textId="547DC16D"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777253A0" w14:textId="3641F98D" w:rsidR="00635752" w:rsidRPr="00635752" w:rsidRDefault="00635752" w:rsidP="00617280">
            <w:pPr>
              <w:rPr>
                <w:rFonts w:ascii="Agency FB" w:hAnsi="Agency FB"/>
              </w:rPr>
            </w:pPr>
            <w:r>
              <w:rPr>
                <w:rFonts w:ascii="Agency FB" w:hAnsi="Agency FB"/>
              </w:rPr>
              <w:t>I first looked up the ICD-10-CM coding manual for aftercare. There I found Aftercare for specified surgery, code Z48.89, and then hypertension should be the second code listed as I10. Next, I looked up the procedures for the Cranioplasty and retrieval of bone graft</w:t>
            </w:r>
            <w:r w:rsidR="00081445">
              <w:rPr>
                <w:rFonts w:ascii="Agency FB" w:hAnsi="Agency FB"/>
              </w:rPr>
              <w:t>,</w:t>
            </w:r>
            <w:r>
              <w:rPr>
                <w:rFonts w:ascii="Agency FB" w:hAnsi="Agency FB"/>
              </w:rPr>
              <w:t xml:space="preserve"> and repair of </w:t>
            </w:r>
            <w:r w:rsidR="00081445">
              <w:rPr>
                <w:rFonts w:ascii="Agency FB" w:hAnsi="Agency FB"/>
              </w:rPr>
              <w:t xml:space="preserve">the </w:t>
            </w:r>
            <w:r>
              <w:rPr>
                <w:rFonts w:ascii="Agency FB" w:hAnsi="Agency FB"/>
              </w:rPr>
              <w:t>skull from the previous surgery. There I got 62148 and 62146. The anesthesia code is 00215 for cranioplasty. There were no HCPCS level II codes within the case notes</w:t>
            </w:r>
            <w:r w:rsidR="00081445">
              <w:rPr>
                <w:rFonts w:ascii="Agency FB" w:hAnsi="Agency FB"/>
              </w:rPr>
              <w:t>,</w:t>
            </w:r>
            <w:r>
              <w:rPr>
                <w:rFonts w:ascii="Agency FB" w:hAnsi="Agency FB"/>
              </w:rPr>
              <w:t xml:space="preserve"> and the APC is 19991.</w:t>
            </w:r>
          </w:p>
          <w:p w14:paraId="7ED996DF" w14:textId="259EC785" w:rsidR="000035E1" w:rsidRDefault="00635923" w:rsidP="00617280">
            <w:pPr>
              <w:rPr>
                <w:rFonts w:ascii="Book Antiqua" w:hAnsi="Book Antiqua"/>
                <w:sz w:val="24"/>
                <w:szCs w:val="24"/>
              </w:rPr>
            </w:pPr>
            <w:r>
              <w:rPr>
                <w:rFonts w:ascii="Book Antiqua" w:hAnsi="Book Antiqua"/>
                <w:sz w:val="24"/>
                <w:szCs w:val="24"/>
              </w:rPr>
              <w:t xml:space="preserve">  </w:t>
            </w:r>
            <w:r w:rsidR="00927C52">
              <w:rPr>
                <w:rFonts w:ascii="Book Antiqua" w:hAnsi="Book Antiqua"/>
                <w:sz w:val="24"/>
                <w:szCs w:val="24"/>
              </w:rPr>
              <w:t xml:space="preserve">      </w:t>
            </w:r>
          </w:p>
          <w:p w14:paraId="7C7DEA2F" w14:textId="77777777" w:rsidR="000035E1" w:rsidRDefault="000035E1" w:rsidP="00617280">
            <w:pPr>
              <w:rPr>
                <w:rFonts w:ascii="Book Antiqua" w:hAnsi="Book Antiqua"/>
                <w:sz w:val="24"/>
                <w:szCs w:val="24"/>
              </w:rPr>
            </w:pPr>
          </w:p>
          <w:p w14:paraId="058E12FA" w14:textId="77777777" w:rsidR="000035E1" w:rsidRDefault="000035E1" w:rsidP="00617280">
            <w:pPr>
              <w:rPr>
                <w:rFonts w:ascii="Book Antiqua" w:hAnsi="Book Antiqua"/>
                <w:sz w:val="24"/>
                <w:szCs w:val="24"/>
              </w:rPr>
            </w:pPr>
          </w:p>
          <w:p w14:paraId="367AA4B6" w14:textId="77777777" w:rsidR="000035E1" w:rsidRDefault="000035E1" w:rsidP="00617280">
            <w:pPr>
              <w:rPr>
                <w:rFonts w:ascii="Book Antiqua" w:hAnsi="Book Antiqua"/>
                <w:sz w:val="24"/>
                <w:szCs w:val="24"/>
              </w:rPr>
            </w:pPr>
          </w:p>
          <w:p w14:paraId="1A0DB42F" w14:textId="77777777" w:rsidR="000035E1" w:rsidRDefault="000035E1" w:rsidP="00617280">
            <w:pPr>
              <w:rPr>
                <w:rFonts w:ascii="Book Antiqua" w:hAnsi="Book Antiqua"/>
                <w:sz w:val="24"/>
                <w:szCs w:val="24"/>
              </w:rPr>
            </w:pPr>
          </w:p>
          <w:p w14:paraId="1AC62F4A" w14:textId="77777777" w:rsidR="000035E1" w:rsidRPr="0054587F" w:rsidRDefault="000035E1" w:rsidP="00617280">
            <w:pPr>
              <w:rPr>
                <w:rFonts w:ascii="Book Antiqua" w:hAnsi="Book Antiqua"/>
                <w:sz w:val="24"/>
                <w:szCs w:val="24"/>
              </w:rPr>
            </w:pPr>
          </w:p>
        </w:tc>
      </w:tr>
    </w:tbl>
    <w:p w14:paraId="65DD17FE" w14:textId="77777777" w:rsidR="00FE2C51" w:rsidRPr="0054587F" w:rsidRDefault="00FE2C51">
      <w:pPr>
        <w:rPr>
          <w:rFonts w:ascii="Book Antiqua" w:hAnsi="Book Antiqua"/>
          <w:sz w:val="24"/>
          <w:szCs w:val="24"/>
        </w:rPr>
      </w:pPr>
    </w:p>
    <w:sectPr w:rsidR="00FE2C51" w:rsidRPr="0054587F" w:rsidSect="000035E1">
      <w:headerReference w:type="default" r:id="rId10"/>
      <w:pgSz w:w="12240" w:h="15840"/>
      <w:pgMar w:top="1440"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2EABF" w14:textId="77777777" w:rsidR="0002555D" w:rsidRDefault="0002555D" w:rsidP="0054587F">
      <w:pPr>
        <w:spacing w:after="0" w:line="240" w:lineRule="auto"/>
      </w:pPr>
      <w:r>
        <w:separator/>
      </w:r>
    </w:p>
  </w:endnote>
  <w:endnote w:type="continuationSeparator" w:id="0">
    <w:p w14:paraId="2F3EA3C7" w14:textId="77777777" w:rsidR="0002555D" w:rsidRDefault="0002555D" w:rsidP="00545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41043" w14:textId="77777777" w:rsidR="0002555D" w:rsidRDefault="0002555D" w:rsidP="0054587F">
      <w:pPr>
        <w:spacing w:after="0" w:line="240" w:lineRule="auto"/>
      </w:pPr>
      <w:r>
        <w:separator/>
      </w:r>
    </w:p>
  </w:footnote>
  <w:footnote w:type="continuationSeparator" w:id="0">
    <w:p w14:paraId="664046DE" w14:textId="77777777" w:rsidR="0002555D" w:rsidRDefault="0002555D" w:rsidP="00545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15D93" w14:textId="5D4EE6B8" w:rsidR="000035E1" w:rsidRPr="000035E1" w:rsidRDefault="000035E1" w:rsidP="000035E1">
    <w:pPr>
      <w:pStyle w:val="Header"/>
      <w:jc w:val="right"/>
      <w:rPr>
        <w:rFonts w:ascii="Book Antiqua" w:hAnsi="Book Antiqua"/>
      </w:rPr>
    </w:pPr>
    <w:r w:rsidRPr="000035E1">
      <w:rPr>
        <w:rFonts w:ascii="Book Antiqua" w:hAnsi="Book Antiqua"/>
      </w:rPr>
      <w:t>MCCG</w:t>
    </w:r>
    <w:r w:rsidR="000E687D">
      <w:rPr>
        <w:rFonts w:ascii="Book Antiqua" w:hAnsi="Book Antiqua"/>
      </w:rPr>
      <w:t>222</w:t>
    </w:r>
    <w:r w:rsidRPr="000035E1">
      <w:rPr>
        <w:rFonts w:ascii="Book Antiqua" w:hAnsi="Book Antiqua"/>
      </w:rPr>
      <w:t xml:space="preserve"> – Portfolio Project Coding Template </w:t>
    </w:r>
    <w:r w:rsidRPr="000035E1">
      <w:rPr>
        <w:rFonts w:ascii="Book Antiqua" w:hAnsi="Book Antiqua"/>
      </w:rPr>
      <w:tab/>
    </w:r>
    <w:r w:rsidRPr="000035E1">
      <w:rPr>
        <w:rFonts w:ascii="Book Antiqua" w:hAnsi="Book Antiqua"/>
      </w:rPr>
      <w:tab/>
    </w:r>
    <w:sdt>
      <w:sdtPr>
        <w:rPr>
          <w:rFonts w:ascii="Book Antiqua" w:hAnsi="Book Antiqua"/>
        </w:rPr>
        <w:id w:val="1205058973"/>
        <w:docPartObj>
          <w:docPartGallery w:val="Page Numbers (Top of Page)"/>
          <w:docPartUnique/>
        </w:docPartObj>
      </w:sdtPr>
      <w:sdtEndPr>
        <w:rPr>
          <w:noProof/>
        </w:rPr>
      </w:sdtEndPr>
      <w:sdtContent>
        <w:r w:rsidRPr="000035E1">
          <w:rPr>
            <w:rFonts w:ascii="Book Antiqua" w:hAnsi="Book Antiqua"/>
          </w:rPr>
          <w:fldChar w:fldCharType="begin"/>
        </w:r>
        <w:r w:rsidRPr="000035E1">
          <w:rPr>
            <w:rFonts w:ascii="Book Antiqua" w:hAnsi="Book Antiqua"/>
          </w:rPr>
          <w:instrText xml:space="preserve"> PAGE   \* MERGEFORMAT </w:instrText>
        </w:r>
        <w:r w:rsidRPr="000035E1">
          <w:rPr>
            <w:rFonts w:ascii="Book Antiqua" w:hAnsi="Book Antiqua"/>
          </w:rPr>
          <w:fldChar w:fldCharType="separate"/>
        </w:r>
        <w:r w:rsidR="00063C36">
          <w:rPr>
            <w:rFonts w:ascii="Book Antiqua" w:hAnsi="Book Antiqua"/>
            <w:noProof/>
          </w:rPr>
          <w:t>2</w:t>
        </w:r>
        <w:r w:rsidRPr="000035E1">
          <w:rPr>
            <w:rFonts w:ascii="Book Antiqua" w:hAnsi="Book Antiqua"/>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3MDI3MzazMDAzsbBU0lEKTi0uzszPAykwrgUA2SJUqCwAAAA="/>
  </w:docVars>
  <w:rsids>
    <w:rsidRoot w:val="0054587F"/>
    <w:rsid w:val="000035E1"/>
    <w:rsid w:val="0002555D"/>
    <w:rsid w:val="00063C36"/>
    <w:rsid w:val="00081445"/>
    <w:rsid w:val="000853DA"/>
    <w:rsid w:val="00092BB7"/>
    <w:rsid w:val="000B2293"/>
    <w:rsid w:val="000E687D"/>
    <w:rsid w:val="00147747"/>
    <w:rsid w:val="0026624E"/>
    <w:rsid w:val="00282E17"/>
    <w:rsid w:val="002867C9"/>
    <w:rsid w:val="002B13C1"/>
    <w:rsid w:val="00346DEB"/>
    <w:rsid w:val="003A62D4"/>
    <w:rsid w:val="003D79E0"/>
    <w:rsid w:val="00413860"/>
    <w:rsid w:val="004521DA"/>
    <w:rsid w:val="00461463"/>
    <w:rsid w:val="004A7777"/>
    <w:rsid w:val="004D4A11"/>
    <w:rsid w:val="004D6871"/>
    <w:rsid w:val="00541D46"/>
    <w:rsid w:val="0054587F"/>
    <w:rsid w:val="005A2E36"/>
    <w:rsid w:val="00635752"/>
    <w:rsid w:val="00635923"/>
    <w:rsid w:val="00682185"/>
    <w:rsid w:val="006E7BEC"/>
    <w:rsid w:val="0075359B"/>
    <w:rsid w:val="00844D17"/>
    <w:rsid w:val="0086717C"/>
    <w:rsid w:val="008B5C75"/>
    <w:rsid w:val="00927C52"/>
    <w:rsid w:val="009616F6"/>
    <w:rsid w:val="00A23FD6"/>
    <w:rsid w:val="00A51B05"/>
    <w:rsid w:val="00A97AF3"/>
    <w:rsid w:val="00AA17A5"/>
    <w:rsid w:val="00AA6CC4"/>
    <w:rsid w:val="00AD23FF"/>
    <w:rsid w:val="00B360E5"/>
    <w:rsid w:val="00B8626F"/>
    <w:rsid w:val="00BF114D"/>
    <w:rsid w:val="00BF142B"/>
    <w:rsid w:val="00C4575D"/>
    <w:rsid w:val="00C6017D"/>
    <w:rsid w:val="00D7296D"/>
    <w:rsid w:val="00DE1667"/>
    <w:rsid w:val="00FE2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C2C3B"/>
  <w15:chartTrackingRefBased/>
  <w15:docId w15:val="{14D931D9-799D-406F-8E8E-41D63CD07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4587F"/>
    <w:pPr>
      <w:keepNext/>
      <w:keepLines/>
      <w:spacing w:after="0" w:line="240" w:lineRule="auto"/>
      <w:outlineLvl w:val="0"/>
    </w:pPr>
    <w:rPr>
      <w:rFonts w:ascii="Book Antiqua" w:eastAsiaTheme="majorEastAsia" w:hAnsi="Book Antiqua" w:cstheme="majorBidi"/>
      <w:color w:val="2E74B5" w:themeColor="accent1" w:themeShade="BF"/>
      <w:sz w:val="24"/>
      <w:szCs w:val="32"/>
    </w:rPr>
  </w:style>
  <w:style w:type="paragraph" w:styleId="Heading2">
    <w:name w:val="heading 2"/>
    <w:basedOn w:val="Normal"/>
    <w:next w:val="Normal"/>
    <w:link w:val="Heading2Char"/>
    <w:autoRedefine/>
    <w:uiPriority w:val="9"/>
    <w:unhideWhenUsed/>
    <w:qFormat/>
    <w:rsid w:val="0054587F"/>
    <w:pPr>
      <w:keepNext/>
      <w:keepLines/>
      <w:spacing w:after="0" w:line="240" w:lineRule="auto"/>
      <w:outlineLvl w:val="1"/>
    </w:pPr>
    <w:rPr>
      <w:rFonts w:ascii="Book Antiqua" w:eastAsiaTheme="majorEastAsia" w:hAnsi="Book Antiqua" w:cstheme="majorBidi"/>
      <w:color w:val="2E74B5"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87F"/>
    <w:rPr>
      <w:rFonts w:ascii="Book Antiqua" w:eastAsiaTheme="majorEastAsia" w:hAnsi="Book Antiqua" w:cstheme="majorBidi"/>
      <w:color w:val="2E74B5" w:themeColor="accent1" w:themeShade="BF"/>
      <w:sz w:val="24"/>
      <w:szCs w:val="32"/>
    </w:rPr>
  </w:style>
  <w:style w:type="character" w:customStyle="1" w:styleId="Heading2Char">
    <w:name w:val="Heading 2 Char"/>
    <w:basedOn w:val="DefaultParagraphFont"/>
    <w:link w:val="Heading2"/>
    <w:uiPriority w:val="9"/>
    <w:rsid w:val="0054587F"/>
    <w:rPr>
      <w:rFonts w:ascii="Book Antiqua" w:eastAsiaTheme="majorEastAsia" w:hAnsi="Book Antiqua" w:cstheme="majorBidi"/>
      <w:color w:val="2E74B5" w:themeColor="accent1" w:themeShade="BF"/>
      <w:sz w:val="24"/>
      <w:szCs w:val="26"/>
    </w:rPr>
  </w:style>
  <w:style w:type="paragraph" w:styleId="Header">
    <w:name w:val="header"/>
    <w:basedOn w:val="Normal"/>
    <w:link w:val="HeaderChar"/>
    <w:uiPriority w:val="99"/>
    <w:unhideWhenUsed/>
    <w:rsid w:val="005458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87F"/>
  </w:style>
  <w:style w:type="paragraph" w:styleId="Footer">
    <w:name w:val="footer"/>
    <w:basedOn w:val="Normal"/>
    <w:link w:val="FooterChar"/>
    <w:uiPriority w:val="99"/>
    <w:unhideWhenUsed/>
    <w:rsid w:val="005458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87F"/>
  </w:style>
  <w:style w:type="table" w:styleId="TableGrid">
    <w:name w:val="Table Grid"/>
    <w:basedOn w:val="TableNormal"/>
    <w:uiPriority w:val="39"/>
    <w:rsid w:val="005458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35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35E1"/>
    <w:rPr>
      <w:rFonts w:ascii="Segoe UI" w:hAnsi="Segoe UI" w:cs="Segoe UI"/>
      <w:sz w:val="18"/>
      <w:szCs w:val="18"/>
    </w:rPr>
  </w:style>
  <w:style w:type="character" w:styleId="CommentReference">
    <w:name w:val="annotation reference"/>
    <w:basedOn w:val="DefaultParagraphFont"/>
    <w:uiPriority w:val="99"/>
    <w:semiHidden/>
    <w:unhideWhenUsed/>
    <w:rsid w:val="00C6017D"/>
    <w:rPr>
      <w:sz w:val="16"/>
      <w:szCs w:val="16"/>
    </w:rPr>
  </w:style>
  <w:style w:type="paragraph" w:styleId="CommentText">
    <w:name w:val="annotation text"/>
    <w:basedOn w:val="Normal"/>
    <w:link w:val="CommentTextChar"/>
    <w:uiPriority w:val="99"/>
    <w:semiHidden/>
    <w:unhideWhenUsed/>
    <w:rsid w:val="00C6017D"/>
    <w:pPr>
      <w:spacing w:line="240" w:lineRule="auto"/>
    </w:pPr>
    <w:rPr>
      <w:sz w:val="20"/>
      <w:szCs w:val="20"/>
    </w:rPr>
  </w:style>
  <w:style w:type="character" w:customStyle="1" w:styleId="CommentTextChar">
    <w:name w:val="Comment Text Char"/>
    <w:basedOn w:val="DefaultParagraphFont"/>
    <w:link w:val="CommentText"/>
    <w:uiPriority w:val="99"/>
    <w:semiHidden/>
    <w:rsid w:val="00C6017D"/>
    <w:rPr>
      <w:sz w:val="20"/>
      <w:szCs w:val="20"/>
    </w:rPr>
  </w:style>
  <w:style w:type="paragraph" w:styleId="CommentSubject">
    <w:name w:val="annotation subject"/>
    <w:basedOn w:val="CommentText"/>
    <w:next w:val="CommentText"/>
    <w:link w:val="CommentSubjectChar"/>
    <w:uiPriority w:val="99"/>
    <w:semiHidden/>
    <w:unhideWhenUsed/>
    <w:rsid w:val="00C6017D"/>
    <w:rPr>
      <w:b/>
      <w:bCs/>
    </w:rPr>
  </w:style>
  <w:style w:type="character" w:customStyle="1" w:styleId="CommentSubjectChar">
    <w:name w:val="Comment Subject Char"/>
    <w:basedOn w:val="CommentTextChar"/>
    <w:link w:val="CommentSubject"/>
    <w:uiPriority w:val="99"/>
    <w:semiHidden/>
    <w:rsid w:val="00C601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0557E9A9431B4A87E8B9E2DE711055" ma:contentTypeVersion="13" ma:contentTypeDescription="Create a new document." ma:contentTypeScope="" ma:versionID="750d36ce70766bbe11cc6310714bd19a">
  <xsd:schema xmlns:xsd="http://www.w3.org/2001/XMLSchema" xmlns:xs="http://www.w3.org/2001/XMLSchema" xmlns:p="http://schemas.microsoft.com/office/2006/metadata/properties" xmlns:ns3="8c2a903b-f84c-4a59-9a12-574e266b21eb" xmlns:ns4="1d4ab18b-0813-45ee-ada3-1d6907dd9cc5" targetNamespace="http://schemas.microsoft.com/office/2006/metadata/properties" ma:root="true" ma:fieldsID="0535173c6b91ca7f6e27471084f1fd5f" ns3:_="" ns4:_="">
    <xsd:import namespace="8c2a903b-f84c-4a59-9a12-574e266b21eb"/>
    <xsd:import namespace="1d4ab18b-0813-45ee-ada3-1d6907dd9cc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a903b-f84c-4a59-9a12-574e266b21e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4ab18b-0813-45ee-ada3-1d6907dd9cc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E9F78E-9724-4419-9F09-964C501939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a903b-f84c-4a59-9a12-574e266b21eb"/>
    <ds:schemaRef ds:uri="1d4ab18b-0813-45ee-ada3-1d6907dd9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598A6B-96ED-4D8E-ABF7-D1827A95154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1002230-419A-4070-9855-9D475EDE04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2672</TotalTime>
  <Pages>3</Pages>
  <Words>606</Words>
  <Characters>3482</Characters>
  <Application>Microsoft Office Word</Application>
  <DocSecurity>0</DocSecurity>
  <Lines>77</Lines>
  <Paragraphs>46</Paragraphs>
  <ScaleCrop>false</ScaleCrop>
  <HeadingPairs>
    <vt:vector size="2" baseType="variant">
      <vt:variant>
        <vt:lpstr>Title</vt:lpstr>
      </vt:variant>
      <vt:variant>
        <vt:i4>1</vt:i4>
      </vt:variant>
    </vt:vector>
  </HeadingPairs>
  <TitlesOfParts>
    <vt:vector size="1" baseType="lpstr">
      <vt:lpstr/>
    </vt:vector>
  </TitlesOfParts>
  <Company>Community Health Network</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McGowen, Jamey L.</dc:creator>
  <cp:keywords/>
  <dc:description/>
  <cp:lastModifiedBy>Shirl W</cp:lastModifiedBy>
  <cp:revision>9</cp:revision>
  <dcterms:created xsi:type="dcterms:W3CDTF">2022-10-20T02:24:00Z</dcterms:created>
  <dcterms:modified xsi:type="dcterms:W3CDTF">2022-10-22T09:46:00Z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0x010100EA0557E9A9431B4A87E8B9E2DE711055</vt:lpwstr>
  </property>
  <property fmtid="{D5CDD505-2E9C-101B-9397-08002B2CF9AE}" pid="3" name="GrammarlyDocumentId">
    <vt:lpwstr>36dcb57393b2d53d636c79639fbc79510623bc02a58fb50a00cb6f69c88ec4dc</vt:lpwstr>
  </property>
</Properties>
</file>