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AC7070" w14:textId="124058CE" w:rsidR="00667B37" w:rsidRDefault="00667B37" w:rsidP="00333F08">
      <w:pPr>
        <w:spacing w:after="0" w:line="240" w:lineRule="auto"/>
        <w:ind w:firstLine="360"/>
        <w:rPr>
          <w:rFonts w:ascii="&amp;quot" w:eastAsia="Times New Roman" w:hAnsi="&amp;quot" w:cs="Times New Roman"/>
          <w:color w:val="333333"/>
          <w:sz w:val="27"/>
          <w:szCs w:val="27"/>
          <w:bdr w:val="none" w:sz="0" w:space="0" w:color="auto" w:frame="1"/>
        </w:rPr>
      </w:pPr>
      <w:r>
        <w:rPr>
          <w:rFonts w:ascii="&amp;quot" w:eastAsia="Times New Roman" w:hAnsi="&amp;quot" w:cs="Times New Roman"/>
          <w:color w:val="333333"/>
          <w:sz w:val="27"/>
          <w:szCs w:val="27"/>
          <w:bdr w:val="none" w:sz="0" w:space="0" w:color="auto" w:frame="1"/>
        </w:rPr>
        <w:t xml:space="preserve">Reading for information requires </w:t>
      </w:r>
      <w:r w:rsidR="00333F08">
        <w:rPr>
          <w:rFonts w:ascii="&amp;quot" w:eastAsia="Times New Roman" w:hAnsi="&amp;quot" w:cs="Times New Roman"/>
          <w:color w:val="333333"/>
          <w:sz w:val="27"/>
          <w:szCs w:val="27"/>
          <w:bdr w:val="none" w:sz="0" w:space="0" w:color="auto" w:frame="1"/>
        </w:rPr>
        <w:t>more step by step processing, whereas leisurely reading is often done with internal visualization. Leisurely reading is often less detail oriented, and less focused—this is why many people can enjoy reading the same novel time and time again—because they may process small details a second or third read that they hadn’t noticed before.</w:t>
      </w:r>
    </w:p>
    <w:p w14:paraId="44118BF3" w14:textId="6F2A0FD4" w:rsidR="00667B37" w:rsidRPr="00667B37" w:rsidRDefault="00667B37" w:rsidP="00333F08">
      <w:pPr>
        <w:spacing w:after="0" w:line="240" w:lineRule="auto"/>
        <w:ind w:firstLine="360"/>
        <w:rPr>
          <w:rFonts w:ascii="inherit" w:eastAsia="Times New Roman" w:hAnsi="inherit" w:cs="Times New Roman"/>
          <w:color w:val="333333"/>
          <w:sz w:val="24"/>
          <w:szCs w:val="24"/>
        </w:rPr>
      </w:pPr>
      <w:r>
        <w:rPr>
          <w:rFonts w:ascii="&amp;quot" w:eastAsia="Times New Roman" w:hAnsi="&amp;quot" w:cs="Times New Roman"/>
          <w:color w:val="333333"/>
          <w:sz w:val="27"/>
          <w:szCs w:val="27"/>
          <w:bdr w:val="none" w:sz="0" w:space="0" w:color="auto" w:frame="1"/>
        </w:rPr>
        <w:t xml:space="preserve">I found the excerpt from the </w:t>
      </w:r>
      <w:r w:rsidR="00333F08">
        <w:rPr>
          <w:rFonts w:ascii="&amp;quot" w:eastAsia="Times New Roman" w:hAnsi="&amp;quot" w:cs="Times New Roman"/>
          <w:color w:val="333333"/>
          <w:sz w:val="27"/>
          <w:szCs w:val="27"/>
          <w:bdr w:val="none" w:sz="0" w:space="0" w:color="auto" w:frame="1"/>
        </w:rPr>
        <w:t>dry-cleaning</w:t>
      </w:r>
      <w:r>
        <w:rPr>
          <w:rFonts w:ascii="&amp;quot" w:eastAsia="Times New Roman" w:hAnsi="&amp;quot" w:cs="Times New Roman"/>
          <w:color w:val="333333"/>
          <w:sz w:val="27"/>
          <w:szCs w:val="27"/>
          <w:bdr w:val="none" w:sz="0" w:space="0" w:color="auto" w:frame="1"/>
        </w:rPr>
        <w:t xml:space="preserve"> tutorial provided a lot of extra information that was misdirecting my attention, making it more difficult to find the correct answers after the reading.</w:t>
      </w:r>
    </w:p>
    <w:p w14:paraId="74EF4544" w14:textId="77777777" w:rsidR="00333F08" w:rsidRDefault="00333F08" w:rsidP="00333F08">
      <w:pPr>
        <w:spacing w:after="0" w:line="240" w:lineRule="auto"/>
        <w:rPr>
          <w:rFonts w:ascii="&amp;quot" w:eastAsia="Times New Roman" w:hAnsi="&amp;quot" w:cs="Times New Roman"/>
          <w:color w:val="333333"/>
          <w:sz w:val="27"/>
          <w:szCs w:val="27"/>
          <w:bdr w:val="none" w:sz="0" w:space="0" w:color="auto" w:frame="1"/>
        </w:rPr>
      </w:pPr>
    </w:p>
    <w:p w14:paraId="403203EA" w14:textId="43107CD6" w:rsidR="00667B37" w:rsidRPr="00667B37" w:rsidRDefault="00667B37" w:rsidP="00333F08">
      <w:pPr>
        <w:spacing w:after="0" w:line="240" w:lineRule="auto"/>
        <w:rPr>
          <w:rFonts w:ascii="inherit" w:eastAsia="Times New Roman" w:hAnsi="inherit" w:cs="Times New Roman"/>
          <w:color w:val="333333"/>
          <w:sz w:val="24"/>
          <w:szCs w:val="24"/>
        </w:rPr>
      </w:pPr>
      <w:r w:rsidRPr="00667B37">
        <w:rPr>
          <w:rFonts w:ascii="&amp;quot" w:eastAsia="Times New Roman" w:hAnsi="&amp;quot" w:cs="Times New Roman"/>
          <w:color w:val="333333"/>
          <w:sz w:val="27"/>
          <w:szCs w:val="27"/>
          <w:bdr w:val="none" w:sz="0" w:space="0" w:color="auto" w:frame="1"/>
        </w:rPr>
        <w:t xml:space="preserve">3 tips </w:t>
      </w:r>
      <w:r w:rsidR="00333F08">
        <w:rPr>
          <w:rFonts w:ascii="&amp;quot" w:eastAsia="Times New Roman" w:hAnsi="&amp;quot" w:cs="Times New Roman"/>
          <w:color w:val="333333"/>
          <w:sz w:val="27"/>
          <w:szCs w:val="27"/>
          <w:bdr w:val="none" w:sz="0" w:space="0" w:color="auto" w:frame="1"/>
        </w:rPr>
        <w:t>I</w:t>
      </w:r>
      <w:r w:rsidRPr="00667B37">
        <w:rPr>
          <w:rFonts w:ascii="&amp;quot" w:eastAsia="Times New Roman" w:hAnsi="&amp;quot" w:cs="Times New Roman"/>
          <w:color w:val="333333"/>
          <w:sz w:val="27"/>
          <w:szCs w:val="27"/>
          <w:bdr w:val="none" w:sz="0" w:space="0" w:color="auto" w:frame="1"/>
        </w:rPr>
        <w:t xml:space="preserve"> would use to advise future COMM104 students who were preparing to take the ACT</w:t>
      </w:r>
      <w:r w:rsidR="00333F08">
        <w:rPr>
          <w:rFonts w:ascii="&amp;quot" w:eastAsia="Times New Roman" w:hAnsi="&amp;quot" w:cs="Times New Roman"/>
          <w:color w:val="333333"/>
          <w:sz w:val="27"/>
          <w:szCs w:val="27"/>
          <w:bdr w:val="none" w:sz="0" w:space="0" w:color="auto" w:frame="1"/>
        </w:rPr>
        <w:t>:</w:t>
      </w:r>
    </w:p>
    <w:p w14:paraId="052B5E5D" w14:textId="5C41BEF5" w:rsidR="00667B37" w:rsidRDefault="00667B37" w:rsidP="00667B37">
      <w:pPr>
        <w:pStyle w:val="ListParagraph"/>
        <w:numPr>
          <w:ilvl w:val="0"/>
          <w:numId w:val="2"/>
        </w:numPr>
        <w:spacing w:after="0" w:line="240" w:lineRule="auto"/>
        <w:rPr>
          <w:rFonts w:ascii="inherit" w:eastAsia="Times New Roman" w:hAnsi="inherit" w:cs="Times New Roman"/>
          <w:color w:val="333333"/>
          <w:sz w:val="24"/>
          <w:szCs w:val="24"/>
        </w:rPr>
      </w:pPr>
      <w:r>
        <w:rPr>
          <w:rFonts w:ascii="inherit" w:eastAsia="Times New Roman" w:hAnsi="inherit" w:cs="Times New Roman"/>
          <w:color w:val="333333"/>
          <w:sz w:val="24"/>
          <w:szCs w:val="24"/>
        </w:rPr>
        <w:t>Get good sleep the night before</w:t>
      </w:r>
    </w:p>
    <w:p w14:paraId="6147A53B" w14:textId="69721255" w:rsidR="00667B37" w:rsidRDefault="00667B37" w:rsidP="00667B37">
      <w:pPr>
        <w:pStyle w:val="ListParagraph"/>
        <w:numPr>
          <w:ilvl w:val="0"/>
          <w:numId w:val="2"/>
        </w:numPr>
        <w:spacing w:after="0" w:line="240" w:lineRule="auto"/>
        <w:rPr>
          <w:rFonts w:ascii="inherit" w:eastAsia="Times New Roman" w:hAnsi="inherit" w:cs="Times New Roman"/>
          <w:color w:val="333333"/>
          <w:sz w:val="24"/>
          <w:szCs w:val="24"/>
        </w:rPr>
      </w:pPr>
      <w:r>
        <w:rPr>
          <w:rFonts w:ascii="inherit" w:eastAsia="Times New Roman" w:hAnsi="inherit" w:cs="Times New Roman"/>
          <w:color w:val="333333"/>
          <w:sz w:val="24"/>
          <w:szCs w:val="24"/>
        </w:rPr>
        <w:t>Read the questions first, then read the excerpt, and then go back to answer the questions</w:t>
      </w:r>
    </w:p>
    <w:p w14:paraId="5836334D" w14:textId="217E68F5" w:rsidR="00667B37" w:rsidRDefault="00667B37" w:rsidP="00667B37">
      <w:pPr>
        <w:pStyle w:val="ListParagraph"/>
        <w:numPr>
          <w:ilvl w:val="0"/>
          <w:numId w:val="2"/>
        </w:numPr>
        <w:spacing w:after="0" w:line="240" w:lineRule="auto"/>
        <w:rPr>
          <w:rFonts w:ascii="inherit" w:eastAsia="Times New Roman" w:hAnsi="inherit" w:cs="Times New Roman"/>
          <w:color w:val="333333"/>
          <w:sz w:val="24"/>
          <w:szCs w:val="24"/>
        </w:rPr>
      </w:pPr>
      <w:r>
        <w:rPr>
          <w:rFonts w:ascii="inherit" w:eastAsia="Times New Roman" w:hAnsi="inherit" w:cs="Times New Roman"/>
          <w:color w:val="333333"/>
          <w:sz w:val="24"/>
          <w:szCs w:val="24"/>
        </w:rPr>
        <w:t>Have a quiet space to hold your focus</w:t>
      </w:r>
    </w:p>
    <w:p w14:paraId="098D4BA9" w14:textId="77777777" w:rsidR="00667B37" w:rsidRPr="00667B37" w:rsidRDefault="00667B37" w:rsidP="00667B37">
      <w:pPr>
        <w:spacing w:after="0" w:line="240" w:lineRule="auto"/>
        <w:ind w:left="1080"/>
        <w:rPr>
          <w:rFonts w:ascii="inherit" w:eastAsia="Times New Roman" w:hAnsi="inherit" w:cs="Times New Roman"/>
          <w:color w:val="333333"/>
          <w:sz w:val="24"/>
          <w:szCs w:val="24"/>
        </w:rPr>
      </w:pPr>
    </w:p>
    <w:p w14:paraId="49A4F401" w14:textId="5AF4D8D1" w:rsidR="00333F08" w:rsidRPr="00333F08" w:rsidRDefault="00333F08" w:rsidP="00333F08">
      <w:pPr>
        <w:spacing w:after="0" w:line="240" w:lineRule="auto"/>
        <w:ind w:firstLine="720"/>
        <w:rPr>
          <w:rFonts w:ascii="inherit" w:eastAsia="Times New Roman" w:hAnsi="inherit" w:cs="Times New Roman"/>
          <w:color w:val="333333"/>
          <w:sz w:val="24"/>
          <w:szCs w:val="24"/>
        </w:rPr>
      </w:pPr>
      <w:proofErr w:type="gramStart"/>
      <w:r>
        <w:rPr>
          <w:rFonts w:ascii="&amp;quot" w:eastAsia="Times New Roman" w:hAnsi="&amp;quot" w:cs="Times New Roman"/>
          <w:color w:val="333333"/>
          <w:sz w:val="27"/>
          <w:szCs w:val="27"/>
          <w:bdr w:val="none" w:sz="0" w:space="0" w:color="auto" w:frame="1"/>
        </w:rPr>
        <w:t>In order to</w:t>
      </w:r>
      <w:proofErr w:type="gramEnd"/>
      <w:r>
        <w:rPr>
          <w:rFonts w:ascii="&amp;quot" w:eastAsia="Times New Roman" w:hAnsi="&amp;quot" w:cs="Times New Roman"/>
          <w:color w:val="333333"/>
          <w:sz w:val="27"/>
          <w:szCs w:val="27"/>
          <w:bdr w:val="none" w:sz="0" w:space="0" w:color="auto" w:frame="1"/>
        </w:rPr>
        <w:t xml:space="preserve"> improve my reading skills, I could </w:t>
      </w:r>
      <w:r w:rsidR="00667B37">
        <w:rPr>
          <w:rFonts w:ascii="&amp;quot" w:eastAsia="Times New Roman" w:hAnsi="&amp;quot" w:cs="Times New Roman"/>
          <w:color w:val="333333"/>
          <w:sz w:val="27"/>
          <w:szCs w:val="27"/>
          <w:bdr w:val="none" w:sz="0" w:space="0" w:color="auto" w:frame="1"/>
        </w:rPr>
        <w:t xml:space="preserve">use brain teasers to help improve my </w:t>
      </w:r>
      <w:r>
        <w:rPr>
          <w:rFonts w:ascii="&amp;quot" w:eastAsia="Times New Roman" w:hAnsi="&amp;quot" w:cs="Times New Roman"/>
          <w:color w:val="333333"/>
          <w:sz w:val="27"/>
          <w:szCs w:val="27"/>
          <w:bdr w:val="none" w:sz="0" w:space="0" w:color="auto" w:frame="1"/>
        </w:rPr>
        <w:t>short-term</w:t>
      </w:r>
      <w:r w:rsidR="00667B37">
        <w:rPr>
          <w:rFonts w:ascii="&amp;quot" w:eastAsia="Times New Roman" w:hAnsi="&amp;quot" w:cs="Times New Roman"/>
          <w:color w:val="333333"/>
          <w:sz w:val="27"/>
          <w:szCs w:val="27"/>
          <w:bdr w:val="none" w:sz="0" w:space="0" w:color="auto" w:frame="1"/>
        </w:rPr>
        <w:t xml:space="preserve"> memory</w:t>
      </w:r>
      <w:r>
        <w:rPr>
          <w:rFonts w:ascii="&amp;quot" w:eastAsia="Times New Roman" w:hAnsi="&amp;quot" w:cs="Times New Roman"/>
          <w:color w:val="333333"/>
          <w:sz w:val="27"/>
          <w:szCs w:val="27"/>
          <w:bdr w:val="none" w:sz="0" w:space="0" w:color="auto" w:frame="1"/>
        </w:rPr>
        <w:t>. I could also p</w:t>
      </w:r>
      <w:r w:rsidR="00667B37">
        <w:rPr>
          <w:rFonts w:ascii="&amp;quot" w:eastAsia="Times New Roman" w:hAnsi="&amp;quot" w:cs="Times New Roman"/>
          <w:color w:val="333333"/>
          <w:sz w:val="27"/>
          <w:szCs w:val="27"/>
          <w:bdr w:val="none" w:sz="0" w:space="0" w:color="auto" w:frame="1"/>
        </w:rPr>
        <w:t xml:space="preserve">ractice applying what </w:t>
      </w:r>
      <w:r>
        <w:rPr>
          <w:rFonts w:ascii="&amp;quot" w:eastAsia="Times New Roman" w:hAnsi="&amp;quot" w:cs="Times New Roman"/>
          <w:color w:val="333333"/>
          <w:sz w:val="27"/>
          <w:szCs w:val="27"/>
          <w:bdr w:val="none" w:sz="0" w:space="0" w:color="auto" w:frame="1"/>
        </w:rPr>
        <w:t>I have</w:t>
      </w:r>
      <w:r w:rsidR="00667B37">
        <w:rPr>
          <w:rFonts w:ascii="&amp;quot" w:eastAsia="Times New Roman" w:hAnsi="&amp;quot" w:cs="Times New Roman"/>
          <w:color w:val="333333"/>
          <w:sz w:val="27"/>
          <w:szCs w:val="27"/>
          <w:bdr w:val="none" w:sz="0" w:space="0" w:color="auto" w:frame="1"/>
        </w:rPr>
        <w:t xml:space="preserve"> read by summarizing topics after reading.</w:t>
      </w:r>
      <w:r>
        <w:rPr>
          <w:rFonts w:ascii="&amp;quot" w:eastAsia="Times New Roman" w:hAnsi="&amp;quot" w:cs="Times New Roman"/>
          <w:color w:val="333333"/>
          <w:sz w:val="27"/>
          <w:szCs w:val="27"/>
          <w:bdr w:val="none" w:sz="0" w:space="0" w:color="auto" w:frame="1"/>
        </w:rPr>
        <w:t xml:space="preserve"> This would be immensely helpful in retaining the lessons from lectures, as well as test taking.</w:t>
      </w:r>
    </w:p>
    <w:sectPr w:rsidR="00333F08" w:rsidRPr="00333F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mp;quot">
    <w:altName w:val="Cambria"/>
    <w:panose1 w:val="00000000000000000000"/>
    <w:charset w:val="00"/>
    <w:family w:val="roman"/>
    <w:notTrueType/>
    <w:pitch w:val="default"/>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870203"/>
    <w:multiLevelType w:val="multilevel"/>
    <w:tmpl w:val="C39275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38C7D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3BE86BC3"/>
    <w:multiLevelType w:val="hybridMultilevel"/>
    <w:tmpl w:val="A8FA1AC2"/>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6BCE1AB9"/>
    <w:multiLevelType w:val="hybridMultilevel"/>
    <w:tmpl w:val="CF9E70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700C4670"/>
    <w:multiLevelType w:val="hybridMultilevel"/>
    <w:tmpl w:val="10A4A52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7B37"/>
    <w:rsid w:val="00186CCF"/>
    <w:rsid w:val="00333F08"/>
    <w:rsid w:val="00667B37"/>
    <w:rsid w:val="00B46F68"/>
    <w:rsid w:val="00C176B6"/>
    <w:rsid w:val="00C920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784800"/>
  <w15:chartTrackingRefBased/>
  <w15:docId w15:val="{73BC847C-1682-4FA1-BEF2-F6C9A8DFF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7B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46933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164</Words>
  <Characters>936</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Search</dc:creator>
  <cp:keywords/>
  <dc:description/>
  <cp:lastModifiedBy>Melissa Search</cp:lastModifiedBy>
  <cp:revision>2</cp:revision>
  <dcterms:created xsi:type="dcterms:W3CDTF">2020-10-23T16:31:00Z</dcterms:created>
  <dcterms:modified xsi:type="dcterms:W3CDTF">2020-10-23T16:31:00Z</dcterms:modified>
</cp:coreProperties>
</file>