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09C04F" w14:textId="4B129160" w:rsidR="001E326A" w:rsidRPr="00530FD5" w:rsidRDefault="3D64018F" w:rsidP="7D422298">
      <w:pPr>
        <w:jc w:val="center"/>
        <w:rPr>
          <w:color w:val="000000" w:themeColor="text1"/>
          <w:sz w:val="32"/>
          <w:szCs w:val="32"/>
        </w:rPr>
      </w:pPr>
      <w:r w:rsidRPr="3D64018F">
        <w:rPr>
          <w:rStyle w:val="normaltextrun"/>
          <w:color w:val="000000" w:themeColor="text1"/>
          <w:sz w:val="32"/>
          <w:szCs w:val="32"/>
        </w:rPr>
        <w:t>MARY YOST</w:t>
      </w:r>
      <w:r w:rsidR="7D422298">
        <w:tab/>
      </w:r>
      <w:r w:rsidRPr="3D64018F">
        <w:rPr>
          <w:rStyle w:val="normaltextrun"/>
          <w:color w:val="000000" w:themeColor="text1"/>
          <w:sz w:val="32"/>
          <w:szCs w:val="32"/>
        </w:rPr>
        <w:t> 02/18/23</w:t>
      </w:r>
    </w:p>
    <w:p w14:paraId="392BE1F5" w14:textId="0492C2BB" w:rsidR="001E326A" w:rsidRPr="00530FD5" w:rsidRDefault="3D64018F" w:rsidP="7D422298">
      <w:pPr>
        <w:spacing w:after="0" w:line="240" w:lineRule="auto"/>
        <w:ind w:firstLine="720"/>
        <w:rPr>
          <w:color w:val="000000" w:themeColor="text1"/>
          <w:sz w:val="32"/>
          <w:szCs w:val="32"/>
        </w:rPr>
      </w:pPr>
      <w:r w:rsidRPr="3D64018F">
        <w:rPr>
          <w:rStyle w:val="normaltextrun"/>
          <w:color w:val="000000" w:themeColor="text1"/>
          <w:sz w:val="32"/>
          <w:szCs w:val="32"/>
        </w:rPr>
        <w:t xml:space="preserve">                              PORTFOLIO PROJECT</w:t>
      </w:r>
      <w:r w:rsidR="7D422298">
        <w:tab/>
      </w:r>
      <w:r w:rsidRPr="3D64018F">
        <w:rPr>
          <w:rStyle w:val="normaltextrun"/>
          <w:color w:val="000000" w:themeColor="text1"/>
          <w:sz w:val="32"/>
          <w:szCs w:val="32"/>
        </w:rPr>
        <w:t> </w:t>
      </w:r>
    </w:p>
    <w:p w14:paraId="49C64655" w14:textId="7CEE3129" w:rsidR="001E326A" w:rsidRPr="00530FD5" w:rsidRDefault="3D64018F" w:rsidP="7D422298">
      <w:pPr>
        <w:spacing w:after="0" w:line="240" w:lineRule="auto"/>
        <w:ind w:firstLine="720"/>
        <w:rPr>
          <w:color w:val="000000" w:themeColor="text1"/>
          <w:sz w:val="32"/>
          <w:szCs w:val="32"/>
        </w:rPr>
      </w:pPr>
      <w:r w:rsidRPr="3D64018F">
        <w:rPr>
          <w:rStyle w:val="normaltextrun"/>
          <w:color w:val="000000" w:themeColor="text1"/>
          <w:sz w:val="32"/>
          <w:szCs w:val="32"/>
        </w:rPr>
        <w:t xml:space="preserve">             MATH201 COLLEGE MATHEMATICS,</w:t>
      </w:r>
      <w:r w:rsidR="7D422298">
        <w:tab/>
      </w:r>
      <w:r w:rsidRPr="3D64018F">
        <w:rPr>
          <w:rStyle w:val="normaltextrun"/>
          <w:color w:val="000000" w:themeColor="text1"/>
          <w:sz w:val="32"/>
          <w:szCs w:val="32"/>
        </w:rPr>
        <w:t> </w:t>
      </w:r>
    </w:p>
    <w:p w14:paraId="00FB4886" w14:textId="38061442" w:rsidR="001E326A" w:rsidRPr="00530FD5" w:rsidRDefault="7D422298" w:rsidP="7D422298">
      <w:pPr>
        <w:spacing w:after="0" w:line="240" w:lineRule="auto"/>
        <w:ind w:firstLine="720"/>
        <w:rPr>
          <w:color w:val="000000" w:themeColor="text1"/>
          <w:sz w:val="32"/>
          <w:szCs w:val="32"/>
        </w:rPr>
      </w:pPr>
      <w:r w:rsidRPr="7D422298">
        <w:rPr>
          <w:rStyle w:val="normaltextrun"/>
          <w:color w:val="000000" w:themeColor="text1"/>
          <w:sz w:val="32"/>
          <w:szCs w:val="32"/>
        </w:rPr>
        <w:t xml:space="preserve">                      QUANTITATIVE REASONING</w:t>
      </w:r>
      <w:r w:rsidR="001E326A">
        <w:tab/>
      </w:r>
      <w:r w:rsidRPr="7D422298">
        <w:rPr>
          <w:rStyle w:val="normaltextrun"/>
          <w:color w:val="000000" w:themeColor="text1"/>
          <w:sz w:val="32"/>
          <w:szCs w:val="32"/>
        </w:rPr>
        <w:t>  </w:t>
      </w:r>
    </w:p>
    <w:p w14:paraId="2B7901CE" w14:textId="29ED5E8B" w:rsidR="001E326A" w:rsidRPr="00530FD5" w:rsidRDefault="3D64018F" w:rsidP="7D422298">
      <w:pPr>
        <w:spacing w:after="0" w:line="240" w:lineRule="auto"/>
        <w:ind w:firstLine="720"/>
        <w:rPr>
          <w:color w:val="000000" w:themeColor="text1"/>
          <w:sz w:val="32"/>
          <w:szCs w:val="32"/>
        </w:rPr>
      </w:pPr>
      <w:r w:rsidRPr="3D64018F">
        <w:rPr>
          <w:rStyle w:val="normaltextrun"/>
          <w:color w:val="000000" w:themeColor="text1"/>
          <w:sz w:val="32"/>
          <w:szCs w:val="32"/>
        </w:rPr>
        <w:t xml:space="preserve">                               SOFIA, VAITGAS </w:t>
      </w:r>
    </w:p>
    <w:p w14:paraId="5DDD075D" w14:textId="73577FEE" w:rsidR="001E326A" w:rsidRPr="00530FD5" w:rsidRDefault="3D64018F" w:rsidP="3D64018F">
      <w:pPr>
        <w:pStyle w:val="Heading2"/>
        <w:rPr>
          <w:rStyle w:val="normaltextrun"/>
          <w:rFonts w:eastAsia="Book Antiqua" w:cs="Book Antiqua"/>
          <w:color w:val="000000" w:themeColor="text1"/>
        </w:rPr>
      </w:pPr>
      <w:r w:rsidRPr="3D64018F">
        <w:rPr>
          <w:rFonts w:ascii="Times New Roman" w:hAnsi="Times New Roman" w:cs="Times New Roman"/>
        </w:rPr>
        <w:t xml:space="preserve"> </w:t>
      </w:r>
      <w:r w:rsidRPr="3D64018F">
        <w:rPr>
          <w:rStyle w:val="normaltextrun"/>
          <w:rFonts w:eastAsia="Book Antiqua" w:cs="Book Antiqua"/>
          <w:color w:val="000000" w:themeColor="text1"/>
        </w:rPr>
        <w:t>The purpose of this paper project is to get an understanding of what I need to know about getting a loan. I would like to start a small business for my future. This will help me to know if I need to wait to get everything on paper on point. Or I can get some type of loan and start my dream right away.</w:t>
      </w:r>
      <w:r w:rsidR="7D422298">
        <w:tab/>
      </w:r>
      <w:r w:rsidRPr="3D64018F">
        <w:rPr>
          <w:rStyle w:val="normaltextrun"/>
          <w:rFonts w:eastAsia="Book Antiqua" w:cs="Book Antiqua"/>
          <w:color w:val="000000" w:themeColor="text1"/>
        </w:rPr>
        <w:t> </w:t>
      </w:r>
    </w:p>
    <w:p w14:paraId="30227F49" w14:textId="3A5367C8" w:rsidR="001E326A" w:rsidRPr="00530FD5" w:rsidRDefault="7D422298" w:rsidP="7D422298">
      <w:pPr>
        <w:rPr>
          <w:b/>
          <w:bCs/>
        </w:rPr>
      </w:pPr>
      <w:r w:rsidRPr="7D422298">
        <w:t xml:space="preserve"> </w:t>
      </w:r>
      <w:r w:rsidRPr="7D422298">
        <w:rPr>
          <w:b/>
          <w:bCs/>
        </w:rPr>
        <w:t>Budget Basics</w:t>
      </w:r>
    </w:p>
    <w:tbl>
      <w:tblPr>
        <w:tblW w:w="7280" w:type="dxa"/>
        <w:jc w:val="center"/>
        <w:tblLook w:val="04A0" w:firstRow="1" w:lastRow="0" w:firstColumn="1" w:lastColumn="0" w:noHBand="0" w:noVBand="1"/>
      </w:tblPr>
      <w:tblGrid>
        <w:gridCol w:w="3680"/>
        <w:gridCol w:w="3600"/>
      </w:tblGrid>
      <w:tr w:rsidR="001E326A" w:rsidRPr="006E4EE8" w14:paraId="3C388B66" w14:textId="77777777" w:rsidTr="3D64018F">
        <w:trPr>
          <w:trHeight w:val="430"/>
          <w:tblHeader/>
          <w:jc w:val="center"/>
        </w:trPr>
        <w:tc>
          <w:tcPr>
            <w:tcW w:w="7280" w:type="dxa"/>
            <w:gridSpan w:val="2"/>
            <w:tcBorders>
              <w:top w:val="single" w:sz="8" w:space="0" w:color="auto"/>
              <w:left w:val="single" w:sz="8" w:space="0" w:color="auto"/>
              <w:bottom w:val="single" w:sz="8" w:space="0" w:color="auto"/>
              <w:right w:val="single" w:sz="8" w:space="0" w:color="000000" w:themeColor="text1"/>
            </w:tcBorders>
            <w:shd w:val="clear" w:color="auto" w:fill="auto"/>
            <w:noWrap/>
            <w:vAlign w:val="bottom"/>
            <w:hideMark/>
          </w:tcPr>
          <w:p w14:paraId="3FB5CAF9" w14:textId="719BB9E9" w:rsidR="001E326A" w:rsidRPr="006E4EE8" w:rsidRDefault="76847878" w:rsidP="009064A8">
            <w:pPr>
              <w:spacing w:after="0" w:line="360" w:lineRule="auto"/>
              <w:jc w:val="center"/>
              <w:rPr>
                <w:b/>
                <w:bCs/>
                <w:color w:val="000000"/>
              </w:rPr>
            </w:pPr>
            <w:r w:rsidRPr="76847878">
              <w:rPr>
                <w:b/>
                <w:bCs/>
                <w:color w:val="000000" w:themeColor="text1"/>
              </w:rPr>
              <w:t>Income youth Counselor Salary</w:t>
            </w:r>
          </w:p>
        </w:tc>
      </w:tr>
      <w:tr w:rsidR="001E326A" w:rsidRPr="006E4EE8" w14:paraId="3BF396A7" w14:textId="77777777" w:rsidTr="3D64018F">
        <w:trPr>
          <w:trHeight w:val="600"/>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604892D5" w14:textId="77777777" w:rsidR="001E326A" w:rsidRPr="006E4EE8" w:rsidRDefault="001E326A" w:rsidP="009064A8">
            <w:pPr>
              <w:spacing w:after="0" w:line="360" w:lineRule="auto"/>
              <w:jc w:val="center"/>
              <w:rPr>
                <w:color w:val="000000"/>
              </w:rPr>
            </w:pPr>
            <w:r w:rsidRPr="006E4EE8">
              <w:rPr>
                <w:color w:val="000000"/>
              </w:rPr>
              <w:t>Annual Salary:</w:t>
            </w:r>
          </w:p>
        </w:tc>
        <w:tc>
          <w:tcPr>
            <w:tcW w:w="3600" w:type="dxa"/>
            <w:tcBorders>
              <w:top w:val="nil"/>
              <w:left w:val="nil"/>
              <w:bottom w:val="single" w:sz="4" w:space="0" w:color="auto"/>
              <w:right w:val="single" w:sz="8" w:space="0" w:color="auto"/>
            </w:tcBorders>
            <w:shd w:val="clear" w:color="auto" w:fill="auto"/>
            <w:noWrap/>
            <w:vAlign w:val="bottom"/>
            <w:hideMark/>
          </w:tcPr>
          <w:p w14:paraId="5B35D9DB" w14:textId="614AE61F" w:rsidR="001E326A" w:rsidRPr="006E4EE8" w:rsidRDefault="3D64018F" w:rsidP="3D64018F">
            <w:pPr>
              <w:spacing w:after="0" w:line="360" w:lineRule="auto"/>
              <w:rPr>
                <w:color w:val="000000"/>
                <w:highlight w:val="yellow"/>
              </w:rPr>
            </w:pPr>
            <w:r w:rsidRPr="3D64018F">
              <w:rPr>
                <w:color w:val="000000" w:themeColor="text1"/>
                <w:highlight w:val="yellow"/>
              </w:rPr>
              <w:t>$36,754</w:t>
            </w:r>
          </w:p>
        </w:tc>
      </w:tr>
      <w:tr w:rsidR="001E326A" w:rsidRPr="006E4EE8" w14:paraId="2DD979D1" w14:textId="77777777" w:rsidTr="3D64018F">
        <w:trPr>
          <w:trHeight w:val="746"/>
          <w:tblHeader/>
          <w:jc w:val="center"/>
        </w:trPr>
        <w:tc>
          <w:tcPr>
            <w:tcW w:w="3680" w:type="dxa"/>
            <w:tcBorders>
              <w:top w:val="nil"/>
              <w:left w:val="single" w:sz="8" w:space="0" w:color="auto"/>
              <w:bottom w:val="single" w:sz="4" w:space="0" w:color="auto"/>
              <w:right w:val="single" w:sz="4" w:space="0" w:color="auto"/>
            </w:tcBorders>
            <w:shd w:val="clear" w:color="auto" w:fill="auto"/>
            <w:vAlign w:val="center"/>
            <w:hideMark/>
          </w:tcPr>
          <w:p w14:paraId="61CD6A5B" w14:textId="77777777" w:rsidR="00530FD5" w:rsidRDefault="001E326A" w:rsidP="009064A8">
            <w:pPr>
              <w:spacing w:after="0" w:line="360" w:lineRule="auto"/>
              <w:jc w:val="center"/>
              <w:rPr>
                <w:color w:val="000000"/>
              </w:rPr>
            </w:pPr>
            <w:r w:rsidRPr="006E4EE8">
              <w:rPr>
                <w:color w:val="000000"/>
              </w:rPr>
              <w:t xml:space="preserve">Gross </w:t>
            </w:r>
            <w:r w:rsidR="00B13FAA" w:rsidRPr="006E4EE8">
              <w:rPr>
                <w:color w:val="000000"/>
              </w:rPr>
              <w:t>M</w:t>
            </w:r>
            <w:r w:rsidRPr="006E4EE8">
              <w:rPr>
                <w:color w:val="000000"/>
              </w:rPr>
              <w:t xml:space="preserve">onthly </w:t>
            </w:r>
            <w:r w:rsidR="00B13FAA" w:rsidRPr="006E4EE8">
              <w:rPr>
                <w:color w:val="000000"/>
              </w:rPr>
              <w:t>P</w:t>
            </w:r>
            <w:r w:rsidRPr="006E4EE8">
              <w:rPr>
                <w:color w:val="000000"/>
              </w:rPr>
              <w:t xml:space="preserve">ay </w:t>
            </w:r>
          </w:p>
          <w:p w14:paraId="0AE75452" w14:textId="1BB34D0F" w:rsidR="001E326A" w:rsidRPr="006E4EE8" w:rsidRDefault="001E326A" w:rsidP="009064A8">
            <w:pPr>
              <w:spacing w:after="0" w:line="360" w:lineRule="auto"/>
              <w:jc w:val="center"/>
              <w:rPr>
                <w:color w:val="000000"/>
              </w:rPr>
            </w:pPr>
            <w:r w:rsidRPr="006E4EE8">
              <w:rPr>
                <w:color w:val="000000"/>
              </w:rPr>
              <w:t>(</w:t>
            </w:r>
            <w:r w:rsidR="00030993" w:rsidRPr="006E4EE8">
              <w:rPr>
                <w:color w:val="000000"/>
              </w:rPr>
              <w:t>Annual</w:t>
            </w:r>
            <w:r w:rsidRPr="006E4EE8">
              <w:rPr>
                <w:color w:val="000000"/>
              </w:rPr>
              <w:t xml:space="preserve"> salary divided by 12):</w:t>
            </w:r>
          </w:p>
        </w:tc>
        <w:tc>
          <w:tcPr>
            <w:tcW w:w="3600" w:type="dxa"/>
            <w:tcBorders>
              <w:top w:val="nil"/>
              <w:left w:val="nil"/>
              <w:bottom w:val="single" w:sz="4" w:space="0" w:color="auto"/>
              <w:right w:val="single" w:sz="8" w:space="0" w:color="auto"/>
            </w:tcBorders>
            <w:shd w:val="clear" w:color="auto" w:fill="auto"/>
            <w:noWrap/>
            <w:vAlign w:val="bottom"/>
            <w:hideMark/>
          </w:tcPr>
          <w:p w14:paraId="679A847C" w14:textId="7B015C72" w:rsidR="001E326A" w:rsidRPr="006E4EE8" w:rsidRDefault="3D64018F" w:rsidP="3D64018F">
            <w:pPr>
              <w:spacing w:after="0" w:line="360" w:lineRule="auto"/>
              <w:rPr>
                <w:color w:val="000000"/>
                <w:highlight w:val="yellow"/>
              </w:rPr>
            </w:pPr>
            <w:r w:rsidRPr="3D64018F">
              <w:rPr>
                <w:color w:val="000000" w:themeColor="text1"/>
                <w:highlight w:val="yellow"/>
              </w:rPr>
              <w:t>3,062.83</w:t>
            </w:r>
          </w:p>
        </w:tc>
      </w:tr>
      <w:tr w:rsidR="001E326A" w:rsidRPr="006E4EE8" w14:paraId="26FE6015" w14:textId="77777777" w:rsidTr="3D64018F">
        <w:trPr>
          <w:trHeight w:val="1340"/>
          <w:tblHeader/>
          <w:jc w:val="center"/>
        </w:trPr>
        <w:tc>
          <w:tcPr>
            <w:tcW w:w="3680" w:type="dxa"/>
            <w:tcBorders>
              <w:top w:val="nil"/>
              <w:left w:val="single" w:sz="8" w:space="0" w:color="auto"/>
              <w:bottom w:val="single" w:sz="8" w:space="0" w:color="auto"/>
              <w:right w:val="single" w:sz="4" w:space="0" w:color="auto"/>
            </w:tcBorders>
            <w:shd w:val="clear" w:color="auto" w:fill="auto"/>
            <w:vAlign w:val="center"/>
            <w:hideMark/>
          </w:tcPr>
          <w:p w14:paraId="0B230891" w14:textId="39D75885" w:rsidR="001E326A" w:rsidRPr="006E4EE8" w:rsidRDefault="001E326A" w:rsidP="009064A8">
            <w:pPr>
              <w:spacing w:after="0" w:line="360" w:lineRule="auto"/>
              <w:jc w:val="center"/>
              <w:rPr>
                <w:color w:val="000000"/>
              </w:rPr>
            </w:pPr>
            <w:r w:rsidRPr="006E4EE8">
              <w:rPr>
                <w:color w:val="000000"/>
              </w:rPr>
              <w:t xml:space="preserve">Monthly </w:t>
            </w:r>
            <w:r w:rsidR="00B13FAA" w:rsidRPr="006E4EE8">
              <w:rPr>
                <w:color w:val="000000"/>
              </w:rPr>
              <w:t>N</w:t>
            </w:r>
            <w:r w:rsidRPr="006E4EE8">
              <w:rPr>
                <w:color w:val="000000"/>
              </w:rPr>
              <w:t xml:space="preserve">et (take-home) </w:t>
            </w:r>
            <w:r w:rsidR="00B13FAA" w:rsidRPr="006E4EE8">
              <w:rPr>
                <w:color w:val="000000"/>
              </w:rPr>
              <w:t>P</w:t>
            </w:r>
            <w:r w:rsidRPr="006E4EE8">
              <w:rPr>
                <w:color w:val="000000"/>
              </w:rPr>
              <w:t>ay (</w:t>
            </w:r>
            <w:r w:rsidR="00030993">
              <w:rPr>
                <w:color w:val="000000"/>
              </w:rPr>
              <w:t>G</w:t>
            </w:r>
            <w:r w:rsidRPr="006E4EE8">
              <w:rPr>
                <w:color w:val="000000"/>
              </w:rPr>
              <w:t>ross monthly pay minus income taxes, FICA taxes, and health insurance deductions)</w:t>
            </w:r>
          </w:p>
        </w:tc>
        <w:tc>
          <w:tcPr>
            <w:tcW w:w="3600" w:type="dxa"/>
            <w:tcBorders>
              <w:top w:val="nil"/>
              <w:left w:val="nil"/>
              <w:bottom w:val="single" w:sz="8" w:space="0" w:color="auto"/>
              <w:right w:val="single" w:sz="8" w:space="0" w:color="auto"/>
            </w:tcBorders>
            <w:shd w:val="clear" w:color="auto" w:fill="auto"/>
            <w:noWrap/>
            <w:vAlign w:val="bottom"/>
            <w:hideMark/>
          </w:tcPr>
          <w:p w14:paraId="5A0C5AA5" w14:textId="314D089A" w:rsidR="001E326A" w:rsidRPr="006E4EE8" w:rsidRDefault="3D64018F" w:rsidP="3D64018F">
            <w:pPr>
              <w:spacing w:after="0" w:line="360" w:lineRule="auto"/>
              <w:rPr>
                <w:color w:val="000000"/>
                <w:highlight w:val="yellow"/>
              </w:rPr>
            </w:pPr>
            <w:r w:rsidRPr="3D64018F">
              <w:rPr>
                <w:color w:val="000000" w:themeColor="text1"/>
                <w:highlight w:val="yellow"/>
              </w:rPr>
              <w:t>$33,691.17</w:t>
            </w:r>
          </w:p>
        </w:tc>
      </w:tr>
    </w:tbl>
    <w:p w14:paraId="663BE434" w14:textId="3B52321C" w:rsidR="001E326A" w:rsidRPr="006E4EE8" w:rsidRDefault="7D422298" w:rsidP="7D422298">
      <w:pPr>
        <w:spacing w:line="240" w:lineRule="auto"/>
        <w:rPr>
          <w:b/>
          <w:bCs/>
        </w:rPr>
      </w:pPr>
      <w:r w:rsidRPr="7D422298">
        <w:rPr>
          <w:b/>
          <w:bCs/>
        </w:rPr>
        <w:t>Table 1: Monthly Expenses</w:t>
      </w:r>
    </w:p>
    <w:tbl>
      <w:tblPr>
        <w:tblStyle w:val="TableGrid"/>
        <w:tblW w:w="5147" w:type="pct"/>
        <w:tblLook w:val="04A0" w:firstRow="1" w:lastRow="0" w:firstColumn="1" w:lastColumn="0" w:noHBand="0" w:noVBand="1"/>
        <w:tblCaption w:val="Table 1: Monthly Expenses "/>
        <w:tblDescription w:val="Table monthly Expenses"/>
      </w:tblPr>
      <w:tblGrid>
        <w:gridCol w:w="1676"/>
        <w:gridCol w:w="4618"/>
        <w:gridCol w:w="1527"/>
        <w:gridCol w:w="1804"/>
      </w:tblGrid>
      <w:tr w:rsidR="00E6409B" w:rsidRPr="006E4EE8" w14:paraId="6D8A00CB" w14:textId="77777777" w:rsidTr="3D64018F">
        <w:trPr>
          <w:tblHeader/>
        </w:trPr>
        <w:tc>
          <w:tcPr>
            <w:tcW w:w="5000" w:type="pct"/>
            <w:gridSpan w:val="4"/>
          </w:tcPr>
          <w:p w14:paraId="01B08FD1" w14:textId="38C6E120" w:rsidR="00E6409B" w:rsidRPr="006E4EE8" w:rsidRDefault="00E6409B" w:rsidP="00BB4379">
            <w:pPr>
              <w:pStyle w:val="ListParagraph"/>
              <w:spacing w:after="0" w:line="240" w:lineRule="auto"/>
              <w:ind w:left="0"/>
              <w:jc w:val="center"/>
              <w:rPr>
                <w:rFonts w:ascii="Times New Roman" w:hAnsi="Times New Roman" w:cs="Times New Roman"/>
                <w:b/>
                <w:sz w:val="24"/>
                <w:szCs w:val="24"/>
              </w:rPr>
            </w:pPr>
            <w:r w:rsidRPr="006E4EE8">
              <w:rPr>
                <w:rFonts w:ascii="Times New Roman" w:hAnsi="Times New Roman" w:cs="Times New Roman"/>
                <w:b/>
                <w:sz w:val="24"/>
                <w:szCs w:val="24"/>
              </w:rPr>
              <w:t>Table Monthly Expenses</w:t>
            </w:r>
          </w:p>
        </w:tc>
      </w:tr>
      <w:tr w:rsidR="001E326A" w:rsidRPr="006E4EE8" w14:paraId="18FD983C" w14:textId="77777777" w:rsidTr="3D64018F">
        <w:trPr>
          <w:tblHeader/>
        </w:trPr>
        <w:tc>
          <w:tcPr>
            <w:tcW w:w="871" w:type="pct"/>
          </w:tcPr>
          <w:p w14:paraId="22AE9E45" w14:textId="77777777" w:rsidR="001E326A" w:rsidRPr="006E4EE8" w:rsidRDefault="001E326A"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Budgeted Category</w:t>
            </w:r>
          </w:p>
        </w:tc>
        <w:tc>
          <w:tcPr>
            <w:tcW w:w="2399" w:type="pct"/>
          </w:tcPr>
          <w:p w14:paraId="1FFA8ED1" w14:textId="77777777" w:rsidR="001E326A" w:rsidRPr="006E4EE8" w:rsidRDefault="001E326A"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Category Details</w:t>
            </w:r>
          </w:p>
        </w:tc>
        <w:tc>
          <w:tcPr>
            <w:tcW w:w="793" w:type="pct"/>
          </w:tcPr>
          <w:p w14:paraId="6A45A1EB" w14:textId="77777777" w:rsidR="001E326A" w:rsidRPr="006E4EE8" w:rsidRDefault="001E326A"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Budgeted Amount</w:t>
            </w:r>
          </w:p>
        </w:tc>
        <w:tc>
          <w:tcPr>
            <w:tcW w:w="937" w:type="pct"/>
          </w:tcPr>
          <w:p w14:paraId="0C61A4D8" w14:textId="77777777" w:rsidR="001E326A" w:rsidRPr="006E4EE8" w:rsidRDefault="001E326A"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Percent of Total Take Home Pay</w:t>
            </w:r>
          </w:p>
        </w:tc>
      </w:tr>
      <w:tr w:rsidR="001E326A" w:rsidRPr="006E4EE8" w14:paraId="41715A09" w14:textId="77777777" w:rsidTr="3D64018F">
        <w:trPr>
          <w:tblHeader/>
        </w:trPr>
        <w:tc>
          <w:tcPr>
            <w:tcW w:w="871" w:type="pct"/>
          </w:tcPr>
          <w:p w14:paraId="53C5FE40"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Housing</w:t>
            </w:r>
          </w:p>
        </w:tc>
        <w:tc>
          <w:tcPr>
            <w:tcW w:w="2399" w:type="pct"/>
          </w:tcPr>
          <w:p w14:paraId="6DB7CFE3"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Rent or mortgage payment, property taxes, repairs, etc.</w:t>
            </w:r>
          </w:p>
        </w:tc>
        <w:tc>
          <w:tcPr>
            <w:tcW w:w="793" w:type="pct"/>
          </w:tcPr>
          <w:p w14:paraId="3FAF3439" w14:textId="23DA6D96"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$1000</w:t>
            </w:r>
          </w:p>
        </w:tc>
        <w:tc>
          <w:tcPr>
            <w:tcW w:w="937" w:type="pct"/>
          </w:tcPr>
          <w:p w14:paraId="3F7332D1" w14:textId="55E0843D"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3.7%</w:t>
            </w:r>
          </w:p>
        </w:tc>
      </w:tr>
      <w:tr w:rsidR="001E326A" w:rsidRPr="006E4EE8" w14:paraId="5C413120" w14:textId="77777777" w:rsidTr="3D64018F">
        <w:trPr>
          <w:tblHeader/>
        </w:trPr>
        <w:tc>
          <w:tcPr>
            <w:tcW w:w="871" w:type="pct"/>
          </w:tcPr>
          <w:p w14:paraId="3497EA81"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Food</w:t>
            </w:r>
          </w:p>
        </w:tc>
        <w:tc>
          <w:tcPr>
            <w:tcW w:w="2399" w:type="pct"/>
          </w:tcPr>
          <w:p w14:paraId="430C2B88"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Groceries, going out to eat, small snacks (lattes, vending machine, etc.)</w:t>
            </w:r>
          </w:p>
        </w:tc>
        <w:tc>
          <w:tcPr>
            <w:tcW w:w="793" w:type="pct"/>
          </w:tcPr>
          <w:p w14:paraId="44EEE3FC" w14:textId="4941E279"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$350</w:t>
            </w:r>
          </w:p>
        </w:tc>
        <w:tc>
          <w:tcPr>
            <w:tcW w:w="937" w:type="pct"/>
          </w:tcPr>
          <w:p w14:paraId="1BAD23C0" w14:textId="591ADFC0"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13%</w:t>
            </w:r>
          </w:p>
        </w:tc>
      </w:tr>
      <w:tr w:rsidR="001E326A" w:rsidRPr="006E4EE8" w14:paraId="0B575595" w14:textId="77777777" w:rsidTr="3D64018F">
        <w:trPr>
          <w:tblHeader/>
        </w:trPr>
        <w:tc>
          <w:tcPr>
            <w:tcW w:w="871" w:type="pct"/>
          </w:tcPr>
          <w:p w14:paraId="4C067131"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Insurance</w:t>
            </w:r>
          </w:p>
        </w:tc>
        <w:tc>
          <w:tcPr>
            <w:tcW w:w="2399" w:type="pct"/>
          </w:tcPr>
          <w:p w14:paraId="2E31331A" w14:textId="59F4A5C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Life, medical, home</w:t>
            </w:r>
            <w:r w:rsidR="00752243" w:rsidRPr="006E4EE8">
              <w:rPr>
                <w:rFonts w:ascii="Times New Roman" w:hAnsi="Times New Roman" w:cs="Times New Roman"/>
                <w:sz w:val="24"/>
                <w:szCs w:val="24"/>
              </w:rPr>
              <w:t>,</w:t>
            </w:r>
            <w:r w:rsidRPr="006E4EE8">
              <w:rPr>
                <w:rFonts w:ascii="Times New Roman" w:hAnsi="Times New Roman" w:cs="Times New Roman"/>
                <w:sz w:val="24"/>
                <w:szCs w:val="24"/>
              </w:rPr>
              <w:t xml:space="preserve"> or auto</w:t>
            </w:r>
          </w:p>
        </w:tc>
        <w:tc>
          <w:tcPr>
            <w:tcW w:w="793" w:type="pct"/>
          </w:tcPr>
          <w:p w14:paraId="30823F2B" w14:textId="6C47A0B9"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$0</w:t>
            </w:r>
          </w:p>
        </w:tc>
        <w:tc>
          <w:tcPr>
            <w:tcW w:w="937" w:type="pct"/>
          </w:tcPr>
          <w:p w14:paraId="0FBE1C7B" w14:textId="420137DE"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0%</w:t>
            </w:r>
          </w:p>
        </w:tc>
      </w:tr>
      <w:tr w:rsidR="001E326A" w:rsidRPr="006E4EE8" w14:paraId="03022C93" w14:textId="77777777" w:rsidTr="3D64018F">
        <w:trPr>
          <w:tblHeader/>
        </w:trPr>
        <w:tc>
          <w:tcPr>
            <w:tcW w:w="871" w:type="pct"/>
          </w:tcPr>
          <w:p w14:paraId="307ADFC4"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Transportation</w:t>
            </w:r>
          </w:p>
        </w:tc>
        <w:tc>
          <w:tcPr>
            <w:tcW w:w="2399" w:type="pct"/>
          </w:tcPr>
          <w:p w14:paraId="74E7233D"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Car payment, fuel, parking, oil change, etc.</w:t>
            </w:r>
          </w:p>
        </w:tc>
        <w:tc>
          <w:tcPr>
            <w:tcW w:w="793" w:type="pct"/>
          </w:tcPr>
          <w:p w14:paraId="623FCE79" w14:textId="135E61F0"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$50</w:t>
            </w:r>
          </w:p>
        </w:tc>
        <w:tc>
          <w:tcPr>
            <w:tcW w:w="937" w:type="pct"/>
          </w:tcPr>
          <w:p w14:paraId="44E0E6C7" w14:textId="12D0EC97"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1.7%</w:t>
            </w:r>
          </w:p>
        </w:tc>
      </w:tr>
      <w:tr w:rsidR="001E326A" w:rsidRPr="006E4EE8" w14:paraId="6E928BA9" w14:textId="77777777" w:rsidTr="3D64018F">
        <w:trPr>
          <w:tblHeader/>
        </w:trPr>
        <w:tc>
          <w:tcPr>
            <w:tcW w:w="871" w:type="pct"/>
          </w:tcPr>
          <w:p w14:paraId="0574B36F"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Utilities</w:t>
            </w:r>
          </w:p>
        </w:tc>
        <w:tc>
          <w:tcPr>
            <w:tcW w:w="2399" w:type="pct"/>
          </w:tcPr>
          <w:p w14:paraId="69146D5C"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Water, electricity, internet, phone, etc.</w:t>
            </w:r>
          </w:p>
        </w:tc>
        <w:tc>
          <w:tcPr>
            <w:tcW w:w="793" w:type="pct"/>
          </w:tcPr>
          <w:p w14:paraId="4FB4508E" w14:textId="084C5165"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$100</w:t>
            </w:r>
          </w:p>
        </w:tc>
        <w:tc>
          <w:tcPr>
            <w:tcW w:w="937" w:type="pct"/>
          </w:tcPr>
          <w:p w14:paraId="538348F4" w14:textId="167D9E5B"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3.7%</w:t>
            </w:r>
          </w:p>
        </w:tc>
      </w:tr>
      <w:tr w:rsidR="001E326A" w:rsidRPr="006E4EE8" w14:paraId="702C6C97" w14:textId="77777777" w:rsidTr="3D64018F">
        <w:trPr>
          <w:tblHeader/>
        </w:trPr>
        <w:tc>
          <w:tcPr>
            <w:tcW w:w="871" w:type="pct"/>
          </w:tcPr>
          <w:p w14:paraId="0704B621"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Personal care</w:t>
            </w:r>
          </w:p>
        </w:tc>
        <w:tc>
          <w:tcPr>
            <w:tcW w:w="2399" w:type="pct"/>
          </w:tcPr>
          <w:p w14:paraId="5ACBBA79" w14:textId="2979AD98"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color w:val="000000"/>
                <w:sz w:val="24"/>
                <w:szCs w:val="24"/>
              </w:rPr>
              <w:t>Haircuts, clothing, make</w:t>
            </w:r>
            <w:r w:rsidR="00752243" w:rsidRPr="006E4EE8">
              <w:rPr>
                <w:rFonts w:ascii="Times New Roman" w:hAnsi="Times New Roman" w:cs="Times New Roman"/>
                <w:color w:val="000000"/>
                <w:sz w:val="24"/>
                <w:szCs w:val="24"/>
              </w:rPr>
              <w:t>-</w:t>
            </w:r>
            <w:r w:rsidRPr="006E4EE8">
              <w:rPr>
                <w:rFonts w:ascii="Times New Roman" w:hAnsi="Times New Roman" w:cs="Times New Roman"/>
                <w:color w:val="000000"/>
                <w:sz w:val="24"/>
                <w:szCs w:val="24"/>
              </w:rPr>
              <w:t>up, etc.</w:t>
            </w:r>
          </w:p>
        </w:tc>
        <w:tc>
          <w:tcPr>
            <w:tcW w:w="793" w:type="pct"/>
          </w:tcPr>
          <w:p w14:paraId="54BD8D6C" w14:textId="19CD604B"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$100</w:t>
            </w:r>
          </w:p>
        </w:tc>
        <w:tc>
          <w:tcPr>
            <w:tcW w:w="937" w:type="pct"/>
          </w:tcPr>
          <w:p w14:paraId="06E73D6F" w14:textId="14EC5334"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3.7%</w:t>
            </w:r>
          </w:p>
        </w:tc>
      </w:tr>
      <w:tr w:rsidR="001E326A" w:rsidRPr="006E4EE8" w14:paraId="58831C9E" w14:textId="77777777" w:rsidTr="3D64018F">
        <w:trPr>
          <w:tblHeader/>
        </w:trPr>
        <w:tc>
          <w:tcPr>
            <w:tcW w:w="871" w:type="pct"/>
          </w:tcPr>
          <w:p w14:paraId="734ECF91"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Entertainment</w:t>
            </w:r>
          </w:p>
        </w:tc>
        <w:tc>
          <w:tcPr>
            <w:tcW w:w="2399" w:type="pct"/>
          </w:tcPr>
          <w:p w14:paraId="317DF17A"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color w:val="000000"/>
                <w:sz w:val="24"/>
                <w:szCs w:val="24"/>
              </w:rPr>
              <w:t>Anything fun (leisure activities)</w:t>
            </w:r>
          </w:p>
        </w:tc>
        <w:tc>
          <w:tcPr>
            <w:tcW w:w="793" w:type="pct"/>
          </w:tcPr>
          <w:p w14:paraId="47A59C47" w14:textId="6D10DD77"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$200</w:t>
            </w:r>
          </w:p>
        </w:tc>
        <w:tc>
          <w:tcPr>
            <w:tcW w:w="937" w:type="pct"/>
          </w:tcPr>
          <w:p w14:paraId="37692A28" w14:textId="7AFFBF32"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7.4%</w:t>
            </w:r>
          </w:p>
        </w:tc>
      </w:tr>
      <w:tr w:rsidR="001E326A" w:rsidRPr="006E4EE8" w14:paraId="1DA6FA26" w14:textId="77777777" w:rsidTr="3D64018F">
        <w:trPr>
          <w:tblHeader/>
        </w:trPr>
        <w:tc>
          <w:tcPr>
            <w:tcW w:w="871" w:type="pct"/>
          </w:tcPr>
          <w:p w14:paraId="38EDBC4E" w14:textId="77777777" w:rsidR="001E326A" w:rsidRPr="006E4EE8" w:rsidRDefault="001E326A" w:rsidP="00BB4379">
            <w:pPr>
              <w:pStyle w:val="ListParagraph"/>
              <w:spacing w:after="0" w:line="240" w:lineRule="auto"/>
              <w:ind w:left="0"/>
              <w:rPr>
                <w:rFonts w:ascii="Times New Roman" w:hAnsi="Times New Roman" w:cs="Times New Roman"/>
                <w:color w:val="000000"/>
                <w:sz w:val="24"/>
                <w:szCs w:val="24"/>
              </w:rPr>
            </w:pPr>
            <w:r w:rsidRPr="006E4EE8">
              <w:rPr>
                <w:rFonts w:ascii="Times New Roman" w:hAnsi="Times New Roman" w:cs="Times New Roman"/>
                <w:sz w:val="24"/>
                <w:szCs w:val="24"/>
              </w:rPr>
              <w:t>Savings</w:t>
            </w:r>
          </w:p>
        </w:tc>
        <w:tc>
          <w:tcPr>
            <w:tcW w:w="2399" w:type="pct"/>
          </w:tcPr>
          <w:p w14:paraId="135DCD30"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Retirement or general savings (car, college, emergency fund)</w:t>
            </w:r>
          </w:p>
        </w:tc>
        <w:tc>
          <w:tcPr>
            <w:tcW w:w="793" w:type="pct"/>
          </w:tcPr>
          <w:p w14:paraId="10955D8B" w14:textId="469AF4C2"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$800</w:t>
            </w:r>
          </w:p>
        </w:tc>
        <w:tc>
          <w:tcPr>
            <w:tcW w:w="937" w:type="pct"/>
          </w:tcPr>
          <w:p w14:paraId="4D324C53" w14:textId="045F3BAE"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30%</w:t>
            </w:r>
          </w:p>
        </w:tc>
      </w:tr>
      <w:tr w:rsidR="001E326A" w:rsidRPr="006E4EE8" w14:paraId="65C1C799" w14:textId="77777777" w:rsidTr="3D64018F">
        <w:trPr>
          <w:tblHeader/>
        </w:trPr>
        <w:tc>
          <w:tcPr>
            <w:tcW w:w="871" w:type="pct"/>
          </w:tcPr>
          <w:p w14:paraId="29D75029" w14:textId="77777777" w:rsidR="001E326A" w:rsidRPr="006E4EE8" w:rsidRDefault="001E326A" w:rsidP="00BB4379">
            <w:pPr>
              <w:spacing w:after="0" w:line="240" w:lineRule="auto"/>
              <w:rPr>
                <w:color w:val="000000"/>
                <w:sz w:val="24"/>
                <w:szCs w:val="24"/>
              </w:rPr>
            </w:pPr>
            <w:r w:rsidRPr="006E4EE8">
              <w:rPr>
                <w:color w:val="000000"/>
                <w:sz w:val="24"/>
                <w:szCs w:val="24"/>
              </w:rPr>
              <w:t>Miscellaneous</w:t>
            </w:r>
          </w:p>
          <w:p w14:paraId="442AEBE4"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p>
        </w:tc>
        <w:tc>
          <w:tcPr>
            <w:tcW w:w="2399" w:type="pct"/>
          </w:tcPr>
          <w:p w14:paraId="3DA8701B"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Donations, other</w:t>
            </w:r>
          </w:p>
        </w:tc>
        <w:tc>
          <w:tcPr>
            <w:tcW w:w="793" w:type="pct"/>
          </w:tcPr>
          <w:p w14:paraId="01E19354" w14:textId="45ABE9A5"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$100</w:t>
            </w:r>
          </w:p>
        </w:tc>
        <w:tc>
          <w:tcPr>
            <w:tcW w:w="937" w:type="pct"/>
          </w:tcPr>
          <w:p w14:paraId="45DDB6FC" w14:textId="4B07276E" w:rsidR="001E326A"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3.7%</w:t>
            </w:r>
          </w:p>
        </w:tc>
      </w:tr>
      <w:tr w:rsidR="001E326A" w:rsidRPr="006E4EE8" w14:paraId="639C03B0" w14:textId="77777777" w:rsidTr="3D64018F">
        <w:trPr>
          <w:tblHeader/>
        </w:trPr>
        <w:tc>
          <w:tcPr>
            <w:tcW w:w="871" w:type="pct"/>
          </w:tcPr>
          <w:p w14:paraId="5613388F" w14:textId="77777777" w:rsidR="001E326A" w:rsidRPr="006E4EE8" w:rsidRDefault="001E326A" w:rsidP="00BB4379">
            <w:pPr>
              <w:spacing w:after="0" w:line="240" w:lineRule="auto"/>
              <w:rPr>
                <w:b/>
                <w:bCs/>
                <w:color w:val="000000"/>
                <w:sz w:val="24"/>
                <w:szCs w:val="24"/>
              </w:rPr>
            </w:pPr>
            <w:r w:rsidRPr="006E4EE8">
              <w:rPr>
                <w:b/>
                <w:bCs/>
                <w:color w:val="000000"/>
                <w:sz w:val="24"/>
                <w:szCs w:val="24"/>
              </w:rPr>
              <w:t>TOTAL</w:t>
            </w:r>
          </w:p>
        </w:tc>
        <w:tc>
          <w:tcPr>
            <w:tcW w:w="2399" w:type="pct"/>
          </w:tcPr>
          <w:p w14:paraId="3A6DA914" w14:textId="77777777" w:rsidR="001E326A" w:rsidRPr="006E4EE8" w:rsidRDefault="001E326A" w:rsidP="00BB4379">
            <w:pPr>
              <w:pStyle w:val="ListParagraph"/>
              <w:spacing w:after="0" w:line="240" w:lineRule="auto"/>
              <w:ind w:left="0"/>
              <w:rPr>
                <w:rFonts w:ascii="Times New Roman" w:hAnsi="Times New Roman" w:cs="Times New Roman"/>
                <w:sz w:val="24"/>
                <w:szCs w:val="24"/>
              </w:rPr>
            </w:pPr>
          </w:p>
        </w:tc>
        <w:tc>
          <w:tcPr>
            <w:tcW w:w="793" w:type="pct"/>
          </w:tcPr>
          <w:p w14:paraId="1BFC4A05" w14:textId="697ADC93" w:rsidR="001E326A" w:rsidRPr="006E4EE8" w:rsidRDefault="3D64018F" w:rsidP="3D64018F">
            <w:pPr>
              <w:pStyle w:val="ListParagraph"/>
              <w:spacing w:after="0" w:line="240" w:lineRule="auto"/>
              <w:ind w:left="0"/>
              <w:rPr>
                <w:rFonts w:ascii="Times New Roman" w:hAnsi="Times New Roman" w:cs="Times New Roman"/>
                <w:b/>
                <w:bCs/>
                <w:sz w:val="24"/>
                <w:szCs w:val="24"/>
                <w:highlight w:val="yellow"/>
              </w:rPr>
            </w:pPr>
            <w:r w:rsidRPr="3D64018F">
              <w:rPr>
                <w:rFonts w:ascii="Times New Roman" w:hAnsi="Times New Roman" w:cs="Times New Roman"/>
                <w:b/>
                <w:bCs/>
                <w:sz w:val="24"/>
                <w:szCs w:val="24"/>
                <w:highlight w:val="yellow"/>
              </w:rPr>
              <w:t>$2700</w:t>
            </w:r>
          </w:p>
        </w:tc>
        <w:tc>
          <w:tcPr>
            <w:tcW w:w="937" w:type="pct"/>
          </w:tcPr>
          <w:p w14:paraId="38B06EEB" w14:textId="30250A2E" w:rsidR="001E326A" w:rsidRPr="006E4EE8" w:rsidRDefault="3D64018F" w:rsidP="3D64018F">
            <w:pPr>
              <w:pStyle w:val="ListParagraph"/>
              <w:spacing w:after="0" w:line="240" w:lineRule="auto"/>
              <w:ind w:left="0"/>
              <w:rPr>
                <w:rFonts w:ascii="Times New Roman" w:hAnsi="Times New Roman" w:cs="Times New Roman"/>
                <w:b/>
                <w:bCs/>
                <w:sz w:val="24"/>
                <w:szCs w:val="24"/>
                <w:highlight w:val="yellow"/>
              </w:rPr>
            </w:pPr>
            <w:r w:rsidRPr="3D64018F">
              <w:rPr>
                <w:rFonts w:ascii="Times New Roman" w:hAnsi="Times New Roman" w:cs="Times New Roman"/>
                <w:b/>
                <w:bCs/>
                <w:sz w:val="24"/>
                <w:szCs w:val="24"/>
                <w:highlight w:val="yellow"/>
              </w:rPr>
              <w:t>%6</w:t>
            </w:r>
          </w:p>
        </w:tc>
      </w:tr>
    </w:tbl>
    <w:p w14:paraId="735A9806" w14:textId="77777777" w:rsidR="00FF4144" w:rsidRPr="006E4EE8" w:rsidRDefault="00FF4144" w:rsidP="008A29AB">
      <w:pPr>
        <w:spacing w:after="0" w:line="240" w:lineRule="auto"/>
      </w:pPr>
    </w:p>
    <w:p w14:paraId="0C5AD647" w14:textId="26754548" w:rsidR="001E326A" w:rsidRPr="00530FD5" w:rsidRDefault="2F8C996E" w:rsidP="001E326A">
      <w:pPr>
        <w:pStyle w:val="ListParagraph"/>
        <w:numPr>
          <w:ilvl w:val="0"/>
          <w:numId w:val="6"/>
        </w:numPr>
        <w:rPr>
          <w:rFonts w:ascii="Times New Roman" w:hAnsi="Times New Roman" w:cs="Times New Roman"/>
          <w:b/>
          <w:sz w:val="24"/>
          <w:szCs w:val="24"/>
        </w:rPr>
      </w:pPr>
      <w:r w:rsidRPr="2F8C996E">
        <w:rPr>
          <w:rFonts w:ascii="Times New Roman" w:hAnsi="Times New Roman" w:cs="Times New Roman"/>
          <w:b/>
          <w:bCs/>
          <w:sz w:val="24"/>
          <w:szCs w:val="24"/>
        </w:rPr>
        <w:t>Create a Monthly Expenses Pie Chart</w:t>
      </w:r>
    </w:p>
    <w:p w14:paraId="13DB2143" w14:textId="2F12AED6" w:rsidR="001E326A" w:rsidRPr="00FF4144" w:rsidRDefault="001E326A" w:rsidP="3D64018F">
      <w:pPr>
        <w:rPr>
          <w:color w:val="0000FF"/>
          <w:highlight w:val="yellow"/>
        </w:rPr>
      </w:pPr>
    </w:p>
    <w:p w14:paraId="33239A80" w14:textId="48129828" w:rsidR="2F8C996E" w:rsidRDefault="2F8C996E" w:rsidP="2F8C996E">
      <w:pPr>
        <w:pStyle w:val="ListParagraph"/>
        <w:numPr>
          <w:ilvl w:val="0"/>
          <w:numId w:val="28"/>
        </w:numPr>
      </w:pPr>
      <w:r>
        <w:rPr>
          <w:noProof/>
        </w:rPr>
        <w:drawing>
          <wp:inline distT="0" distB="0" distL="0" distR="0" wp14:anchorId="49368E75" wp14:editId="3D64018F">
            <wp:extent cx="4572000" cy="2752725"/>
            <wp:effectExtent l="0" t="0" r="0" b="0"/>
            <wp:docPr id="146075465" name="Picture 146075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075465"/>
                    <pic:cNvPicPr/>
                  </pic:nvPicPr>
                  <pic:blipFill>
                    <a:blip r:embed="rId8">
                      <a:extLst>
                        <a:ext uri="{28A0092B-C50C-407E-A947-70E740481C1C}">
                          <a14:useLocalDpi xmlns:a14="http://schemas.microsoft.com/office/drawing/2010/main" val="0"/>
                        </a:ext>
                      </a:extLst>
                    </a:blip>
                    <a:stretch>
                      <a:fillRect/>
                    </a:stretch>
                  </pic:blipFill>
                  <pic:spPr>
                    <a:xfrm>
                      <a:off x="0" y="0"/>
                      <a:ext cx="4572000" cy="2752725"/>
                    </a:xfrm>
                    <a:prstGeom prst="rect">
                      <a:avLst/>
                    </a:prstGeom>
                  </pic:spPr>
                </pic:pic>
              </a:graphicData>
            </a:graphic>
          </wp:inline>
        </w:drawing>
      </w:r>
    </w:p>
    <w:p w14:paraId="7534D1A9" w14:textId="59DF2DE4" w:rsidR="2F8C996E" w:rsidRDefault="2F8C996E" w:rsidP="2F8C996E">
      <w:pPr>
        <w:pStyle w:val="ListParagraph"/>
        <w:numPr>
          <w:ilvl w:val="0"/>
          <w:numId w:val="28"/>
        </w:numPr>
        <w:rPr>
          <w:rFonts w:ascii="Times New Roman" w:hAnsi="Times New Roman" w:cs="Times New Roman"/>
          <w:sz w:val="24"/>
          <w:szCs w:val="24"/>
          <w:highlight w:val="yellow"/>
        </w:rPr>
      </w:pPr>
    </w:p>
    <w:p w14:paraId="35A3AE64" w14:textId="2EC9AE59" w:rsidR="001E326A" w:rsidRPr="00530FD5" w:rsidRDefault="2F8C996E" w:rsidP="001E326A">
      <w:pPr>
        <w:pStyle w:val="ListParagraph"/>
        <w:numPr>
          <w:ilvl w:val="0"/>
          <w:numId w:val="6"/>
        </w:numPr>
        <w:rPr>
          <w:rFonts w:ascii="Times New Roman" w:hAnsi="Times New Roman" w:cs="Times New Roman"/>
          <w:b/>
          <w:sz w:val="24"/>
          <w:szCs w:val="24"/>
        </w:rPr>
      </w:pPr>
      <w:r w:rsidRPr="2F8C996E">
        <w:rPr>
          <w:rFonts w:ascii="Times New Roman" w:hAnsi="Times New Roman" w:cs="Times New Roman"/>
          <w:b/>
          <w:bCs/>
          <w:sz w:val="24"/>
          <w:szCs w:val="24"/>
        </w:rPr>
        <w:t>Compare your Monthly Expense Ratios to the 50-30-20 Rule</w:t>
      </w:r>
    </w:p>
    <w:p w14:paraId="558101BC" w14:textId="37D487C7" w:rsidR="2F8C996E" w:rsidRDefault="3D64018F" w:rsidP="2F8C996E">
      <w:pPr>
        <w:pStyle w:val="ListParagraph"/>
        <w:numPr>
          <w:ilvl w:val="0"/>
          <w:numId w:val="29"/>
        </w:numPr>
        <w:spacing w:after="0"/>
        <w:rPr>
          <w:highlight w:val="yellow"/>
        </w:rPr>
      </w:pPr>
      <w:r w:rsidRPr="3D64018F">
        <w:rPr>
          <w:b/>
          <w:bCs/>
          <w:color w:val="000000" w:themeColor="text1"/>
          <w:highlight w:val="yellow"/>
        </w:rPr>
        <w:t>Your 50/30/20 numbers:</w:t>
      </w:r>
    </w:p>
    <w:p w14:paraId="004673D3" w14:textId="2EB8A1AC" w:rsidR="2F8C996E" w:rsidRDefault="3D64018F" w:rsidP="3D64018F">
      <w:pPr>
        <w:pStyle w:val="ListParagraph"/>
        <w:numPr>
          <w:ilvl w:val="0"/>
          <w:numId w:val="29"/>
        </w:numPr>
        <w:rPr>
          <w:b/>
          <w:bCs/>
          <w:caps/>
          <w:color w:val="000000" w:themeColor="text1"/>
          <w:highlight w:val="yellow"/>
        </w:rPr>
      </w:pPr>
      <w:r w:rsidRPr="3D64018F">
        <w:rPr>
          <w:b/>
          <w:bCs/>
          <w:caps/>
          <w:color w:val="000000" w:themeColor="text1"/>
          <w:highlight w:val="yellow"/>
        </w:rPr>
        <w:t>NECESSITIES</w:t>
      </w:r>
    </w:p>
    <w:p w14:paraId="5752657C" w14:textId="5B1DC128" w:rsidR="2F8C996E" w:rsidRDefault="3D64018F" w:rsidP="3D64018F">
      <w:pPr>
        <w:pStyle w:val="ListParagraph"/>
        <w:numPr>
          <w:ilvl w:val="0"/>
          <w:numId w:val="29"/>
        </w:numPr>
        <w:rPr>
          <w:color w:val="005FB9"/>
          <w:highlight w:val="yellow"/>
        </w:rPr>
      </w:pPr>
      <w:r w:rsidRPr="3D64018F">
        <w:rPr>
          <w:color w:val="005FB9"/>
          <w:highlight w:val="yellow"/>
        </w:rPr>
        <w:t>$1,350</w:t>
      </w:r>
    </w:p>
    <w:p w14:paraId="4CAE5223" w14:textId="033ECD2F" w:rsidR="2F8C996E" w:rsidRDefault="3D64018F" w:rsidP="3D64018F">
      <w:pPr>
        <w:pStyle w:val="ListParagraph"/>
        <w:numPr>
          <w:ilvl w:val="0"/>
          <w:numId w:val="29"/>
        </w:numPr>
        <w:rPr>
          <w:b/>
          <w:bCs/>
          <w:caps/>
          <w:color w:val="000000" w:themeColor="text1"/>
          <w:highlight w:val="yellow"/>
        </w:rPr>
      </w:pPr>
      <w:r w:rsidRPr="3D64018F">
        <w:rPr>
          <w:b/>
          <w:bCs/>
          <w:caps/>
          <w:color w:val="000000" w:themeColor="text1"/>
          <w:highlight w:val="yellow"/>
        </w:rPr>
        <w:t>WANTS</w:t>
      </w:r>
    </w:p>
    <w:p w14:paraId="3A5E4DC5" w14:textId="537929B4" w:rsidR="2F8C996E" w:rsidRDefault="3D64018F" w:rsidP="3D64018F">
      <w:pPr>
        <w:pStyle w:val="ListParagraph"/>
        <w:numPr>
          <w:ilvl w:val="0"/>
          <w:numId w:val="29"/>
        </w:numPr>
        <w:rPr>
          <w:color w:val="005FB9"/>
          <w:highlight w:val="yellow"/>
        </w:rPr>
      </w:pPr>
      <w:r w:rsidRPr="3D64018F">
        <w:rPr>
          <w:color w:val="005FB9"/>
          <w:highlight w:val="yellow"/>
        </w:rPr>
        <w:t>$810</w:t>
      </w:r>
    </w:p>
    <w:p w14:paraId="03654E4A" w14:textId="40AAB660" w:rsidR="2F8C996E" w:rsidRDefault="3D64018F" w:rsidP="3D64018F">
      <w:pPr>
        <w:pStyle w:val="ListParagraph"/>
        <w:numPr>
          <w:ilvl w:val="0"/>
          <w:numId w:val="29"/>
        </w:numPr>
        <w:rPr>
          <w:b/>
          <w:bCs/>
          <w:caps/>
          <w:color w:val="000000" w:themeColor="text1"/>
          <w:highlight w:val="yellow"/>
        </w:rPr>
      </w:pPr>
      <w:r w:rsidRPr="3D64018F">
        <w:rPr>
          <w:b/>
          <w:bCs/>
          <w:caps/>
          <w:color w:val="000000" w:themeColor="text1"/>
          <w:highlight w:val="yellow"/>
        </w:rPr>
        <w:t>SAVINGS AND DEBT REPAYMENT</w:t>
      </w:r>
    </w:p>
    <w:p w14:paraId="7B205168" w14:textId="5E327D5C" w:rsidR="2F8C996E" w:rsidRDefault="3D64018F" w:rsidP="3D64018F">
      <w:pPr>
        <w:pStyle w:val="ListParagraph"/>
        <w:numPr>
          <w:ilvl w:val="0"/>
          <w:numId w:val="29"/>
        </w:numPr>
        <w:rPr>
          <w:color w:val="005FB9"/>
          <w:highlight w:val="yellow"/>
        </w:rPr>
      </w:pPr>
      <w:r w:rsidRPr="3D64018F">
        <w:rPr>
          <w:color w:val="005FB9"/>
          <w:highlight w:val="yellow"/>
        </w:rPr>
        <w:t>$540</w:t>
      </w:r>
    </w:p>
    <w:p w14:paraId="35DD2D5E" w14:textId="3EBC77C2" w:rsidR="2F8C996E" w:rsidRDefault="2F8C996E" w:rsidP="2F8C996E">
      <w:pPr>
        <w:pStyle w:val="ListParagraph"/>
        <w:numPr>
          <w:ilvl w:val="0"/>
          <w:numId w:val="29"/>
        </w:numPr>
        <w:spacing w:after="0"/>
        <w:rPr>
          <w:highlight w:val="yellow"/>
        </w:rPr>
      </w:pPr>
    </w:p>
    <w:p w14:paraId="51469121" w14:textId="66752FDE" w:rsidR="001E326A" w:rsidRPr="00530FD5" w:rsidRDefault="3D64018F" w:rsidP="3D64018F">
      <w:pPr>
        <w:spacing w:after="0"/>
        <w:rPr>
          <w:b/>
          <w:bCs/>
        </w:rPr>
      </w:pPr>
      <w:r w:rsidRPr="3D64018F">
        <w:rPr>
          <w:b/>
          <w:bCs/>
        </w:rPr>
        <w:t>Debt and Expenses</w:t>
      </w:r>
    </w:p>
    <w:p w14:paraId="2BF55D4E" w14:textId="1194979C" w:rsidR="001E326A" w:rsidRPr="00530FD5" w:rsidRDefault="3D64018F" w:rsidP="3D64018F">
      <w:pPr>
        <w:pStyle w:val="ListParagraph"/>
        <w:numPr>
          <w:ilvl w:val="0"/>
          <w:numId w:val="8"/>
        </w:numPr>
        <w:spacing w:after="0"/>
        <w:rPr>
          <w:rFonts w:ascii="Times New Roman" w:hAnsi="Times New Roman" w:cs="Times New Roman"/>
          <w:b/>
          <w:bCs/>
          <w:i/>
          <w:iCs/>
          <w:sz w:val="28"/>
          <w:szCs w:val="28"/>
          <w:highlight w:val="yellow"/>
        </w:rPr>
      </w:pPr>
      <w:r w:rsidRPr="3D64018F">
        <w:rPr>
          <w:rFonts w:ascii="Times New Roman" w:hAnsi="Times New Roman" w:cs="Times New Roman"/>
          <w:b/>
          <w:bCs/>
          <w:i/>
          <w:iCs/>
          <w:sz w:val="28"/>
          <w:szCs w:val="28"/>
        </w:rPr>
        <w:t>Calculate your Debt-to-Income Ratio-</w:t>
      </w:r>
      <w:r w:rsidRPr="3D64018F">
        <w:rPr>
          <w:rFonts w:ascii="Times New Roman" w:hAnsi="Times New Roman" w:cs="Times New Roman"/>
          <w:b/>
          <w:bCs/>
          <w:i/>
          <w:iCs/>
          <w:sz w:val="28"/>
          <w:szCs w:val="28"/>
          <w:highlight w:val="yellow"/>
        </w:rPr>
        <w:t>1850+50+800=1850/1850/2700=0.68=68%</w:t>
      </w:r>
    </w:p>
    <w:p w14:paraId="60667EB0" w14:textId="77777777" w:rsidR="001E326A" w:rsidRPr="006E4EE8" w:rsidRDefault="7D422298" w:rsidP="00BD67F6">
      <w:pPr>
        <w:pStyle w:val="ListParagraph"/>
        <w:numPr>
          <w:ilvl w:val="0"/>
          <w:numId w:val="8"/>
        </w:numPr>
        <w:spacing w:after="0" w:line="240" w:lineRule="auto"/>
        <w:rPr>
          <w:rFonts w:ascii="Times New Roman" w:hAnsi="Times New Roman" w:cs="Times New Roman"/>
          <w:sz w:val="24"/>
          <w:szCs w:val="24"/>
        </w:rPr>
      </w:pPr>
      <w:r w:rsidRPr="7D422298">
        <w:rPr>
          <w:rFonts w:ascii="Times New Roman" w:hAnsi="Times New Roman" w:cs="Times New Roman"/>
          <w:b/>
          <w:bCs/>
          <w:sz w:val="24"/>
          <w:szCs w:val="24"/>
        </w:rPr>
        <w:t>Calculate your Housing Ratio</w:t>
      </w:r>
    </w:p>
    <w:p w14:paraId="65657595" w14:textId="7DCCDB92" w:rsidR="001E326A" w:rsidRPr="00530FD5" w:rsidRDefault="3D64018F" w:rsidP="3D64018F">
      <w:pPr>
        <w:spacing w:after="0" w:line="240" w:lineRule="auto"/>
        <w:rPr>
          <w:b/>
          <w:bCs/>
          <w:sz w:val="28"/>
          <w:szCs w:val="28"/>
        </w:rPr>
      </w:pPr>
      <w:r w:rsidRPr="3D64018F">
        <w:rPr>
          <w:b/>
          <w:bCs/>
          <w:sz w:val="28"/>
          <w:szCs w:val="28"/>
          <w:highlight w:val="yellow"/>
        </w:rPr>
        <w:t>You can afford a house for up to $148 according to the 28/36 rule, within which $118 is the loan and $30 is the down payment. Most conventional loan</w:t>
      </w:r>
      <w:r w:rsidRPr="3D64018F">
        <w:rPr>
          <w:b/>
          <w:bCs/>
          <w:sz w:val="28"/>
          <w:szCs w:val="28"/>
        </w:rPr>
        <w:t xml:space="preserve"> lenders use the 28/36 rule.</w:t>
      </w:r>
    </w:p>
    <w:tbl>
      <w:tblPr>
        <w:tblStyle w:val="TableGrid"/>
        <w:tblW w:w="0" w:type="auto"/>
        <w:tblBorders>
          <w:top w:val="single" w:sz="6" w:space="0" w:color="666666"/>
          <w:left w:val="single" w:sz="6" w:space="0" w:color="666666"/>
          <w:bottom w:val="single" w:sz="6" w:space="0" w:color="666666"/>
          <w:right w:val="single" w:sz="6" w:space="0" w:color="666666"/>
        </w:tblBorders>
        <w:tblLayout w:type="fixed"/>
        <w:tblLook w:val="06A0" w:firstRow="1" w:lastRow="0" w:firstColumn="1" w:lastColumn="0" w:noHBand="1" w:noVBand="1"/>
      </w:tblPr>
      <w:tblGrid>
        <w:gridCol w:w="4680"/>
        <w:gridCol w:w="4680"/>
      </w:tblGrid>
      <w:tr w:rsidR="7D422298" w14:paraId="19D52224"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55B0BAB2" w14:textId="07DB1E3D" w:rsidR="7D422298" w:rsidRDefault="7D422298" w:rsidP="7D422298">
            <w:r w:rsidRPr="7D422298">
              <w:rPr>
                <w:rFonts w:ascii="Arial" w:eastAsia="Arial" w:hAnsi="Arial" w:cs="Arial"/>
                <w:color w:val="000000" w:themeColor="text1"/>
                <w:sz w:val="24"/>
                <w:szCs w:val="24"/>
              </w:rPr>
              <w:t>Total Price of the House</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58B2ED28" w14:textId="12B5BA76"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$148</w:t>
            </w:r>
          </w:p>
        </w:tc>
      </w:tr>
      <w:tr w:rsidR="7D422298" w14:paraId="60688B6D"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5FDEFA9C" w14:textId="2B627223" w:rsidR="7D422298" w:rsidRDefault="7D422298" w:rsidP="7D422298">
            <w:r w:rsidRPr="7D422298">
              <w:rPr>
                <w:rFonts w:ascii="Arial" w:eastAsia="Arial" w:hAnsi="Arial" w:cs="Arial"/>
                <w:color w:val="000000" w:themeColor="text1"/>
                <w:sz w:val="24"/>
                <w:szCs w:val="24"/>
              </w:rPr>
              <w:t>Down Payment</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109F40D5" w14:textId="21CEA45C"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$30</w:t>
            </w:r>
          </w:p>
        </w:tc>
      </w:tr>
      <w:tr w:rsidR="7D422298" w14:paraId="4B519D66"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2D36F3B6" w14:textId="5D38F16B" w:rsidR="7D422298" w:rsidRDefault="7D422298" w:rsidP="7D422298">
            <w:r w:rsidRPr="7D422298">
              <w:rPr>
                <w:rFonts w:ascii="Arial" w:eastAsia="Arial" w:hAnsi="Arial" w:cs="Arial"/>
                <w:color w:val="000000" w:themeColor="text1"/>
                <w:sz w:val="24"/>
                <w:szCs w:val="24"/>
              </w:rPr>
              <w:t>Estimated Closing Cost (One Time, Assume 3%)</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3092C533" w14:textId="57B9BA4A"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$4</w:t>
            </w:r>
          </w:p>
        </w:tc>
      </w:tr>
      <w:tr w:rsidR="7D422298" w14:paraId="1E9A306C"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6E8EE7EC" w14:textId="16099CA2" w:rsidR="7D422298" w:rsidRDefault="7D422298" w:rsidP="7D422298">
            <w:r w:rsidRPr="7D422298">
              <w:rPr>
                <w:rFonts w:ascii="Arial" w:eastAsia="Arial" w:hAnsi="Arial" w:cs="Arial"/>
                <w:color w:val="000000" w:themeColor="text1"/>
                <w:sz w:val="24"/>
                <w:szCs w:val="24"/>
              </w:rPr>
              <w:t>Front-End Debt-to-Income (DTI) Ratio</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7DDD1F22" w14:textId="4550E7A2"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28%</w:t>
            </w:r>
          </w:p>
        </w:tc>
      </w:tr>
      <w:tr w:rsidR="7D422298" w14:paraId="3A26A1E0"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64B0A1BC" w14:textId="10F5C7FE" w:rsidR="7D422298" w:rsidRDefault="7D422298" w:rsidP="7D422298">
            <w:r w:rsidRPr="7D422298">
              <w:rPr>
                <w:rFonts w:ascii="Arial" w:eastAsia="Arial" w:hAnsi="Arial" w:cs="Arial"/>
                <w:color w:val="000000" w:themeColor="text1"/>
                <w:sz w:val="24"/>
                <w:szCs w:val="24"/>
              </w:rPr>
              <w:t>Back-End Debt-to-Income (DTI) Ratio</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381D0C0D" w14:textId="153BC16D"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28%</w:t>
            </w:r>
          </w:p>
        </w:tc>
      </w:tr>
      <w:tr w:rsidR="7D422298" w14:paraId="2E725B16"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037B151F" w14:textId="7C64DDE8" w:rsidR="7D422298" w:rsidRDefault="7D422298" w:rsidP="7D422298">
            <w:r w:rsidRPr="7D422298">
              <w:rPr>
                <w:rFonts w:ascii="Arial" w:eastAsia="Arial" w:hAnsi="Arial" w:cs="Arial"/>
                <w:b/>
                <w:bCs/>
                <w:color w:val="000000" w:themeColor="text1"/>
                <w:sz w:val="24"/>
                <w:szCs w:val="24"/>
              </w:rPr>
              <w:t>Total One-Time Payment at Closing</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54112035" w14:textId="6C2ED930" w:rsidR="7D422298" w:rsidRDefault="3D64018F" w:rsidP="3D64018F">
            <w:pPr>
              <w:rPr>
                <w:rFonts w:ascii="Arial" w:eastAsia="Arial" w:hAnsi="Arial" w:cs="Arial"/>
                <w:b/>
                <w:bCs/>
                <w:color w:val="000000" w:themeColor="text1"/>
                <w:sz w:val="24"/>
                <w:szCs w:val="24"/>
                <w:highlight w:val="yellow"/>
              </w:rPr>
            </w:pPr>
            <w:r w:rsidRPr="3D64018F">
              <w:rPr>
                <w:rFonts w:ascii="Arial" w:eastAsia="Arial" w:hAnsi="Arial" w:cs="Arial"/>
                <w:b/>
                <w:bCs/>
                <w:color w:val="000000" w:themeColor="text1"/>
                <w:sz w:val="24"/>
                <w:szCs w:val="24"/>
                <w:highlight w:val="yellow"/>
              </w:rPr>
              <w:t>$34</w:t>
            </w:r>
          </w:p>
        </w:tc>
      </w:tr>
      <w:tr w:rsidR="7D422298" w14:paraId="45CB3FA3" w14:textId="77777777" w:rsidTr="3D64018F">
        <w:trPr>
          <w:trHeight w:val="300"/>
        </w:trPr>
        <w:tc>
          <w:tcPr>
            <w:tcW w:w="9360" w:type="dxa"/>
            <w:gridSpan w:val="2"/>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05D041D2" w14:textId="2FE30A9D"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 xml:space="preserve"> </w:t>
            </w:r>
          </w:p>
        </w:tc>
      </w:tr>
      <w:tr w:rsidR="7D422298" w14:paraId="1F979FE9"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36F9AC0B" w14:textId="002CDF15" w:rsidR="7D422298" w:rsidRDefault="7D422298" w:rsidP="7D422298">
            <w:r w:rsidRPr="7D422298">
              <w:rPr>
                <w:rFonts w:ascii="Arial" w:eastAsia="Arial" w:hAnsi="Arial" w:cs="Arial"/>
                <w:color w:val="000000" w:themeColor="text1"/>
                <w:sz w:val="24"/>
                <w:szCs w:val="24"/>
              </w:rPr>
              <w:t>Monthly Mortgage Payment</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27A61968" w14:textId="154E7753"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$1</w:t>
            </w:r>
          </w:p>
        </w:tc>
      </w:tr>
      <w:tr w:rsidR="7D422298" w14:paraId="204FE7F4"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5D7BD4BD" w14:textId="46F48C40" w:rsidR="7D422298" w:rsidRDefault="7D422298" w:rsidP="7D422298">
            <w:r w:rsidRPr="7D422298">
              <w:rPr>
                <w:rFonts w:ascii="Arial" w:eastAsia="Arial" w:hAnsi="Arial" w:cs="Arial"/>
                <w:color w:val="000000" w:themeColor="text1"/>
                <w:sz w:val="24"/>
                <w:szCs w:val="24"/>
              </w:rPr>
              <w:t>Annual Property Tax</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70049AE0" w14:textId="24D83F49"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$2</w:t>
            </w:r>
          </w:p>
        </w:tc>
      </w:tr>
      <w:tr w:rsidR="7D422298" w14:paraId="353F2116"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0793AAFC" w14:textId="66F58C13" w:rsidR="7D422298" w:rsidRDefault="7D422298" w:rsidP="7D422298">
            <w:r w:rsidRPr="7D422298">
              <w:rPr>
                <w:rFonts w:ascii="Arial" w:eastAsia="Arial" w:hAnsi="Arial" w:cs="Arial"/>
                <w:color w:val="000000" w:themeColor="text1"/>
                <w:sz w:val="24"/>
                <w:szCs w:val="24"/>
              </w:rPr>
              <w:t>Annual HOA or Co-op Fee</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78190975" w14:textId="214369BC"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$0</w:t>
            </w:r>
          </w:p>
        </w:tc>
      </w:tr>
      <w:tr w:rsidR="7D422298" w14:paraId="0BC2913E"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160D6C5A" w14:textId="6083810D" w:rsidR="7D422298" w:rsidRDefault="7D422298" w:rsidP="7D422298">
            <w:r w:rsidRPr="7D422298">
              <w:rPr>
                <w:rFonts w:ascii="Arial" w:eastAsia="Arial" w:hAnsi="Arial" w:cs="Arial"/>
                <w:color w:val="000000" w:themeColor="text1"/>
                <w:sz w:val="24"/>
                <w:szCs w:val="24"/>
              </w:rPr>
              <w:t>Annual Insurance Cost</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77FB6DE8" w14:textId="6D3967CC"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$1</w:t>
            </w:r>
          </w:p>
        </w:tc>
      </w:tr>
      <w:tr w:rsidR="7D422298" w14:paraId="54D233D4"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53B1C7E1" w14:textId="75612013" w:rsidR="7D422298" w:rsidRDefault="7D422298" w:rsidP="7D422298">
            <w:r w:rsidRPr="7D422298">
              <w:rPr>
                <w:rFonts w:ascii="Arial" w:eastAsia="Arial" w:hAnsi="Arial" w:cs="Arial"/>
                <w:color w:val="000000" w:themeColor="text1"/>
                <w:sz w:val="24"/>
                <w:szCs w:val="24"/>
              </w:rPr>
              <w:t>Estimated Annual Maintenance Cost</w:t>
            </w:r>
            <w:r>
              <w:br/>
            </w:r>
            <w:r w:rsidRPr="7D422298">
              <w:rPr>
                <w:rFonts w:ascii="Arial" w:eastAsia="Arial" w:hAnsi="Arial" w:cs="Arial"/>
                <w:color w:val="000000" w:themeColor="text1"/>
                <w:sz w:val="24"/>
                <w:szCs w:val="24"/>
              </w:rPr>
              <w:t>(Repair, Utility etc., Assume 1.5%)</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3970AF07" w14:textId="7E6574FA" w:rsidR="7D422298" w:rsidRDefault="3D64018F" w:rsidP="3D64018F">
            <w:pPr>
              <w:rPr>
                <w:rFonts w:ascii="Arial" w:eastAsia="Arial" w:hAnsi="Arial" w:cs="Arial"/>
                <w:color w:val="000000" w:themeColor="text1"/>
                <w:sz w:val="24"/>
                <w:szCs w:val="24"/>
                <w:highlight w:val="yellow"/>
              </w:rPr>
            </w:pPr>
            <w:r w:rsidRPr="3D64018F">
              <w:rPr>
                <w:rFonts w:ascii="Arial" w:eastAsia="Arial" w:hAnsi="Arial" w:cs="Arial"/>
                <w:color w:val="000000" w:themeColor="text1"/>
                <w:sz w:val="24"/>
                <w:szCs w:val="24"/>
                <w:highlight w:val="yellow"/>
              </w:rPr>
              <w:t>$2</w:t>
            </w:r>
          </w:p>
        </w:tc>
      </w:tr>
      <w:tr w:rsidR="7D422298" w14:paraId="25FC97F6" w14:textId="77777777" w:rsidTr="3D64018F">
        <w:trPr>
          <w:trHeight w:val="300"/>
        </w:trPr>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10251395" w14:textId="47865C2E" w:rsidR="7D422298" w:rsidRDefault="7D422298" w:rsidP="7D422298">
            <w:r w:rsidRPr="7D422298">
              <w:rPr>
                <w:rFonts w:ascii="Arial" w:eastAsia="Arial" w:hAnsi="Arial" w:cs="Arial"/>
                <w:b/>
                <w:bCs/>
                <w:color w:val="000000" w:themeColor="text1"/>
                <w:sz w:val="24"/>
                <w:szCs w:val="24"/>
              </w:rPr>
              <w:t>Total Monthly Cost on the House</w:t>
            </w:r>
          </w:p>
        </w:tc>
        <w:tc>
          <w:tcPr>
            <w:tcW w:w="4680" w:type="dxa"/>
            <w:tcBorders>
              <w:top w:val="single" w:sz="6" w:space="0" w:color="666666"/>
              <w:left w:val="single" w:sz="6" w:space="0" w:color="666666"/>
              <w:bottom w:val="single" w:sz="6" w:space="0" w:color="666666"/>
              <w:right w:val="single" w:sz="6" w:space="0" w:color="666666"/>
            </w:tcBorders>
            <w:tcMar>
              <w:top w:w="45" w:type="dxa"/>
              <w:left w:w="45" w:type="dxa"/>
              <w:bottom w:w="45" w:type="dxa"/>
              <w:right w:w="45" w:type="dxa"/>
            </w:tcMar>
            <w:vAlign w:val="center"/>
          </w:tcPr>
          <w:p w14:paraId="661C307A" w14:textId="78E2027C" w:rsidR="7D422298" w:rsidRDefault="3D64018F" w:rsidP="3D64018F">
            <w:pPr>
              <w:rPr>
                <w:rFonts w:ascii="Arial" w:eastAsia="Arial" w:hAnsi="Arial" w:cs="Arial"/>
                <w:b/>
                <w:bCs/>
                <w:color w:val="000000" w:themeColor="text1"/>
                <w:sz w:val="24"/>
                <w:szCs w:val="24"/>
                <w:highlight w:val="yellow"/>
              </w:rPr>
            </w:pPr>
            <w:r w:rsidRPr="3D64018F">
              <w:rPr>
                <w:rFonts w:ascii="Arial" w:eastAsia="Arial" w:hAnsi="Arial" w:cs="Arial"/>
                <w:b/>
                <w:bCs/>
                <w:color w:val="000000" w:themeColor="text1"/>
                <w:sz w:val="24"/>
                <w:szCs w:val="24"/>
                <w:highlight w:val="yellow"/>
              </w:rPr>
              <w:t>$1</w:t>
            </w:r>
          </w:p>
        </w:tc>
      </w:tr>
    </w:tbl>
    <w:p w14:paraId="3E64AE89" w14:textId="6FB99F34" w:rsidR="001E326A" w:rsidRPr="00530FD5" w:rsidRDefault="7D422298" w:rsidP="7D422298">
      <w:pPr>
        <w:spacing w:after="0"/>
        <w:rPr>
          <w:b/>
          <w:bCs/>
        </w:rPr>
      </w:pPr>
      <w:r w:rsidRPr="7D422298">
        <w:rPr>
          <w:b/>
          <w:bCs/>
        </w:rPr>
        <w:t>Calculate your Transportation Ratio</w:t>
      </w:r>
    </w:p>
    <w:p w14:paraId="2800C19D" w14:textId="64DF006C" w:rsidR="001E326A" w:rsidRPr="00E20558" w:rsidRDefault="7D422298" w:rsidP="7D422298">
      <w:r w:rsidRPr="7D422298">
        <w:rPr>
          <w:b/>
          <w:bCs/>
          <w:color w:val="000000" w:themeColor="text1"/>
        </w:rPr>
        <w:t>The 50/30/20 budget</w:t>
      </w:r>
    </w:p>
    <w:p w14:paraId="3FFFFB59" w14:textId="745A6E12" w:rsidR="001E326A" w:rsidRPr="00E20558" w:rsidRDefault="7D422298" w:rsidP="7D422298">
      <w:pPr>
        <w:rPr>
          <w:color w:val="000000" w:themeColor="text1"/>
        </w:rPr>
      </w:pPr>
      <w:r w:rsidRPr="7D422298">
        <w:rPr>
          <w:color w:val="000000" w:themeColor="text1"/>
        </w:rPr>
        <w:t>Monthly after-tax income</w:t>
      </w:r>
    </w:p>
    <w:p w14:paraId="5F119899" w14:textId="41667E5A" w:rsidR="001E326A" w:rsidRPr="00E20558" w:rsidRDefault="7D422298" w:rsidP="7D422298">
      <w:r w:rsidRPr="7D422298">
        <w:rPr>
          <w:b/>
          <w:bCs/>
          <w:color w:val="000000" w:themeColor="text1"/>
        </w:rPr>
        <w:t>Your 50/30/20 numbers:</w:t>
      </w:r>
    </w:p>
    <w:p w14:paraId="19650080" w14:textId="68A06073" w:rsidR="001E326A" w:rsidRPr="00E20558" w:rsidRDefault="3D64018F" w:rsidP="3D64018F">
      <w:pPr>
        <w:rPr>
          <w:b/>
          <w:bCs/>
          <w:caps/>
          <w:color w:val="000000" w:themeColor="text1"/>
          <w:highlight w:val="yellow"/>
        </w:rPr>
      </w:pPr>
      <w:r w:rsidRPr="3D64018F">
        <w:rPr>
          <w:b/>
          <w:bCs/>
          <w:caps/>
          <w:color w:val="000000" w:themeColor="text1"/>
        </w:rPr>
        <w:t>N</w:t>
      </w:r>
      <w:r w:rsidRPr="3D64018F">
        <w:rPr>
          <w:b/>
          <w:bCs/>
          <w:caps/>
          <w:color w:val="000000" w:themeColor="text1"/>
          <w:highlight w:val="yellow"/>
        </w:rPr>
        <w:t>ECESSITIES</w:t>
      </w:r>
    </w:p>
    <w:p w14:paraId="7D8FDF09" w14:textId="1724A29E" w:rsidR="001E326A" w:rsidRPr="00E20558" w:rsidRDefault="3D64018F" w:rsidP="3D64018F">
      <w:pPr>
        <w:rPr>
          <w:color w:val="005FB9"/>
          <w:highlight w:val="yellow"/>
        </w:rPr>
      </w:pPr>
      <w:r w:rsidRPr="3D64018F">
        <w:rPr>
          <w:color w:val="005FB9"/>
          <w:highlight w:val="yellow"/>
        </w:rPr>
        <w:t>$1,350</w:t>
      </w:r>
    </w:p>
    <w:p w14:paraId="66ECF9F6" w14:textId="784F0635" w:rsidR="001E326A" w:rsidRPr="00E20558" w:rsidRDefault="3D64018F" w:rsidP="3D64018F">
      <w:pPr>
        <w:rPr>
          <w:b/>
          <w:bCs/>
          <w:caps/>
          <w:color w:val="000000" w:themeColor="text1"/>
          <w:highlight w:val="yellow"/>
        </w:rPr>
      </w:pPr>
      <w:r w:rsidRPr="3D64018F">
        <w:rPr>
          <w:b/>
          <w:bCs/>
          <w:caps/>
          <w:color w:val="000000" w:themeColor="text1"/>
          <w:highlight w:val="yellow"/>
        </w:rPr>
        <w:t>WANTS</w:t>
      </w:r>
    </w:p>
    <w:p w14:paraId="232C89C4" w14:textId="591BDE80" w:rsidR="001E326A" w:rsidRPr="00E20558" w:rsidRDefault="3D64018F" w:rsidP="3D64018F">
      <w:pPr>
        <w:rPr>
          <w:color w:val="005FB9"/>
          <w:highlight w:val="yellow"/>
        </w:rPr>
      </w:pPr>
      <w:r w:rsidRPr="3D64018F">
        <w:rPr>
          <w:color w:val="005FB9"/>
          <w:highlight w:val="yellow"/>
        </w:rPr>
        <w:t>$810</w:t>
      </w:r>
    </w:p>
    <w:p w14:paraId="22902E73" w14:textId="5C6DF206" w:rsidR="001E326A" w:rsidRPr="00E20558" w:rsidRDefault="3D64018F" w:rsidP="3D64018F">
      <w:pPr>
        <w:rPr>
          <w:b/>
          <w:bCs/>
          <w:caps/>
          <w:color w:val="000000" w:themeColor="text1"/>
          <w:highlight w:val="yellow"/>
        </w:rPr>
      </w:pPr>
      <w:r w:rsidRPr="3D64018F">
        <w:rPr>
          <w:b/>
          <w:bCs/>
          <w:caps/>
          <w:color w:val="000000" w:themeColor="text1"/>
          <w:highlight w:val="yellow"/>
        </w:rPr>
        <w:t>SAVINGS AND DEBT REPAYMENT</w:t>
      </w:r>
    </w:p>
    <w:p w14:paraId="262337AE" w14:textId="2C86A510" w:rsidR="001E326A" w:rsidRPr="00E20558" w:rsidRDefault="3D64018F" w:rsidP="3D64018F">
      <w:pPr>
        <w:rPr>
          <w:color w:val="005FB9"/>
          <w:highlight w:val="yellow"/>
        </w:rPr>
      </w:pPr>
      <w:r w:rsidRPr="3D64018F">
        <w:rPr>
          <w:color w:val="005FB9"/>
          <w:highlight w:val="yellow"/>
        </w:rPr>
        <w:t>$540</w:t>
      </w:r>
    </w:p>
    <w:p w14:paraId="70FCDD4A" w14:textId="2556FC86" w:rsidR="001E326A" w:rsidRPr="00E20558" w:rsidRDefault="001E326A" w:rsidP="7D422298">
      <w:pPr>
        <w:ind w:left="720"/>
        <w:contextualSpacing/>
        <w:rPr>
          <w:highlight w:val="yellow"/>
        </w:rPr>
      </w:pPr>
    </w:p>
    <w:p w14:paraId="4EF87D39" w14:textId="40FDB83C" w:rsidR="001E326A" w:rsidRPr="006E4EE8" w:rsidRDefault="7D422298" w:rsidP="00BD67F6">
      <w:pPr>
        <w:pStyle w:val="ListParagraph"/>
        <w:numPr>
          <w:ilvl w:val="0"/>
          <w:numId w:val="8"/>
        </w:numPr>
        <w:spacing w:line="240" w:lineRule="auto"/>
        <w:rPr>
          <w:rFonts w:ascii="Times New Roman" w:hAnsi="Times New Roman" w:cs="Times New Roman"/>
          <w:sz w:val="24"/>
          <w:szCs w:val="24"/>
        </w:rPr>
      </w:pPr>
      <w:r w:rsidRPr="7D422298">
        <w:rPr>
          <w:rFonts w:ascii="Times New Roman" w:hAnsi="Times New Roman" w:cs="Times New Roman"/>
          <w:b/>
          <w:bCs/>
          <w:sz w:val="24"/>
          <w:szCs w:val="24"/>
        </w:rPr>
        <w:t>Calculate your Life Insurance Policy</w:t>
      </w:r>
    </w:p>
    <w:p w14:paraId="78DC4D0E" w14:textId="69ABB0DD" w:rsidR="001E326A" w:rsidRDefault="7D422298" w:rsidP="7D422298">
      <w:pPr>
        <w:spacing w:beforeAutospacing="1" w:after="0"/>
        <w:ind w:left="720"/>
        <w:contextualSpacing/>
        <w:rPr>
          <w:b/>
          <w:bCs/>
          <w:sz w:val="28"/>
          <w:szCs w:val="28"/>
          <w:highlight w:val="yellow"/>
        </w:rPr>
      </w:pPr>
      <w:r w:rsidRPr="7D422298">
        <w:rPr>
          <w:b/>
          <w:bCs/>
          <w:sz w:val="28"/>
          <w:szCs w:val="28"/>
          <w:highlight w:val="yellow"/>
        </w:rPr>
        <w:t>$ 0 dollers for this</w:t>
      </w:r>
    </w:p>
    <w:p w14:paraId="4D3B50E6" w14:textId="37C7375B" w:rsidR="001E326A" w:rsidRPr="00530FD5" w:rsidRDefault="3D64018F" w:rsidP="3D64018F">
      <w:pPr>
        <w:pStyle w:val="Heading2"/>
        <w:spacing w:after="0"/>
        <w:rPr>
          <w:rFonts w:ascii="Times New Roman" w:hAnsi="Times New Roman" w:cs="Times New Roman"/>
        </w:rPr>
      </w:pPr>
      <w:r w:rsidRPr="3D64018F">
        <w:rPr>
          <w:rFonts w:ascii="Times New Roman" w:hAnsi="Times New Roman" w:cs="Times New Roman"/>
        </w:rPr>
        <w:t>Week 6:  Part 3 - Assets, Savings, and Analysis</w:t>
      </w:r>
    </w:p>
    <w:p w14:paraId="1FCBC7AB" w14:textId="23919208" w:rsidR="001E326A" w:rsidRPr="00530FD5" w:rsidRDefault="3D64018F" w:rsidP="3D64018F">
      <w:pPr>
        <w:spacing w:after="0"/>
        <w:rPr>
          <w:b/>
          <w:bCs/>
          <w:highlight w:val="yellow"/>
        </w:rPr>
      </w:pPr>
      <w:r w:rsidRPr="3D64018F">
        <w:rPr>
          <w:b/>
          <w:bCs/>
          <w:highlight w:val="yellow"/>
        </w:rPr>
        <w:t>Assets, Savings, and Analysis</w:t>
      </w:r>
    </w:p>
    <w:p w14:paraId="72B7F550" w14:textId="272EAC3C" w:rsidR="000C7CA7" w:rsidRPr="00E20558" w:rsidDel="000C7CA7" w:rsidRDefault="000C7CA7" w:rsidP="7D422298">
      <w:r>
        <w:rPr>
          <w:noProof/>
        </w:rPr>
        <w:drawing>
          <wp:inline distT="0" distB="0" distL="0" distR="0" wp14:anchorId="6ACCC4E7" wp14:editId="630C7218">
            <wp:extent cx="2372916" cy="3796665"/>
            <wp:effectExtent l="0" t="0" r="0" b="0"/>
            <wp:docPr id="1098267062" name="Picture 1098267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8267062"/>
                    <pic:cNvPicPr/>
                  </pic:nvPicPr>
                  <pic:blipFill>
                    <a:blip r:embed="rId9">
                      <a:extLst>
                        <a:ext uri="{28A0092B-C50C-407E-A947-70E740481C1C}">
                          <a14:useLocalDpi xmlns:a14="http://schemas.microsoft.com/office/drawing/2010/main" val="0"/>
                        </a:ext>
                      </a:extLst>
                    </a:blip>
                    <a:stretch>
                      <a:fillRect/>
                    </a:stretch>
                  </pic:blipFill>
                  <pic:spPr>
                    <a:xfrm>
                      <a:off x="0" y="0"/>
                      <a:ext cx="2372916" cy="3796665"/>
                    </a:xfrm>
                    <a:prstGeom prst="rect">
                      <a:avLst/>
                    </a:prstGeom>
                  </pic:spPr>
                </pic:pic>
              </a:graphicData>
            </a:graphic>
          </wp:inline>
        </w:drawing>
      </w:r>
    </w:p>
    <w:p w14:paraId="60370C8B" w14:textId="5D492886" w:rsidR="001E326A" w:rsidRPr="00E20558" w:rsidRDefault="3D64018F" w:rsidP="3D64018F">
      <w:pPr>
        <w:pStyle w:val="ListParagraph"/>
        <w:numPr>
          <w:ilvl w:val="0"/>
          <w:numId w:val="9"/>
        </w:numPr>
        <w:spacing w:before="100" w:beforeAutospacing="1" w:after="100" w:afterAutospacing="1" w:line="240" w:lineRule="auto"/>
        <w:rPr>
          <w:rFonts w:ascii="Times New Roman" w:hAnsi="Times New Roman" w:cs="Times New Roman"/>
          <w:b/>
          <w:bCs/>
          <w:sz w:val="24"/>
          <w:szCs w:val="24"/>
        </w:rPr>
      </w:pPr>
      <w:r w:rsidRPr="3D64018F">
        <w:rPr>
          <w:rFonts w:ascii="Times New Roman" w:hAnsi="Times New Roman" w:cs="Times New Roman"/>
          <w:b/>
          <w:bCs/>
          <w:sz w:val="24"/>
          <w:szCs w:val="24"/>
        </w:rPr>
        <w:t xml:space="preserve">Calculate your Retirement Savings </w:t>
      </w:r>
    </w:p>
    <w:p w14:paraId="4CF223F2" w14:textId="7CD5EAA2" w:rsidR="7D422298" w:rsidRDefault="3D64018F" w:rsidP="3D64018F">
      <w:pPr>
        <w:rPr>
          <w:b/>
          <w:bCs/>
          <w:i/>
          <w:iCs/>
          <w:highlight w:val="yellow"/>
        </w:rPr>
      </w:pPr>
      <w:r w:rsidRPr="3D64018F">
        <w:rPr>
          <w:b/>
          <w:bCs/>
          <w:i/>
          <w:iCs/>
          <w:highlight w:val="yellow"/>
        </w:rPr>
        <w:t>I would have to learn how to save that’s my big problem so 27,000*65 I would have at the age is 175,500</w:t>
      </w:r>
    </w:p>
    <w:p w14:paraId="72C1669A" w14:textId="132DC145" w:rsidR="001E326A" w:rsidRPr="006E4EE8" w:rsidRDefault="7D422298" w:rsidP="00BD67F6">
      <w:pPr>
        <w:pStyle w:val="ListParagraph"/>
        <w:numPr>
          <w:ilvl w:val="0"/>
          <w:numId w:val="9"/>
        </w:numPr>
        <w:spacing w:line="240" w:lineRule="auto"/>
        <w:rPr>
          <w:rFonts w:ascii="Times New Roman" w:hAnsi="Times New Roman" w:cs="Times New Roman"/>
          <w:b/>
          <w:bCs/>
          <w:sz w:val="24"/>
          <w:szCs w:val="24"/>
        </w:rPr>
      </w:pPr>
      <w:r w:rsidRPr="7D422298">
        <w:rPr>
          <w:rFonts w:ascii="Times New Roman" w:hAnsi="Times New Roman" w:cs="Times New Roman"/>
          <w:b/>
          <w:bCs/>
          <w:sz w:val="24"/>
          <w:szCs w:val="24"/>
        </w:rPr>
        <w:t xml:space="preserve">Calculate your Emergency Fund </w:t>
      </w:r>
    </w:p>
    <w:p w14:paraId="21C7B2AD" w14:textId="0AC282A1" w:rsidR="001E326A" w:rsidRPr="00E20558" w:rsidRDefault="7D422298" w:rsidP="7D422298">
      <w:pPr>
        <w:spacing w:after="0" w:afterAutospacing="1"/>
        <w:ind w:left="720"/>
        <w:contextualSpacing/>
        <w:rPr>
          <w:b/>
          <w:bCs/>
          <w:i/>
          <w:iCs/>
          <w:highlight w:val="yellow"/>
        </w:rPr>
      </w:pPr>
      <w:r w:rsidRPr="7D422298">
        <w:rPr>
          <w:b/>
          <w:bCs/>
          <w:i/>
          <w:iCs/>
          <w:highlight w:val="yellow"/>
        </w:rPr>
        <w:t>Never used emergency funding I do not really have a good credit, therefore I live paycheck until I can figure out where to go with bancking to help be better understand  what I can do to get help for banking to help better understand more about emergency funding so I don’t go in to anytype of debt that have already.</w:t>
      </w:r>
    </w:p>
    <w:p w14:paraId="3EF8C349" w14:textId="16E61CF6" w:rsidR="00BD67F6" w:rsidRPr="00E20558" w:rsidRDefault="7D422298">
      <w:pPr>
        <w:pStyle w:val="ListParagraph"/>
        <w:numPr>
          <w:ilvl w:val="0"/>
          <w:numId w:val="42"/>
        </w:numPr>
      </w:pPr>
      <w:r w:rsidRPr="7D422298">
        <w:rPr>
          <w:rFonts w:ascii="Times New Roman" w:hAnsi="Times New Roman" w:cs="Times New Roman"/>
          <w:sz w:val="24"/>
          <w:szCs w:val="24"/>
          <w:highlight w:val="yellow"/>
        </w:rPr>
        <w:t>Calculate 6 TIMES your monthly expenses. Show the complete breakdown of your work.</w:t>
      </w:r>
      <w:r w:rsidR="001E326A">
        <w:rPr>
          <w:noProof/>
        </w:rPr>
        <w:drawing>
          <wp:inline distT="0" distB="0" distL="0" distR="0" wp14:anchorId="3EF431B4" wp14:editId="3881A528">
            <wp:extent cx="3810000" cy="4572000"/>
            <wp:effectExtent l="0" t="0" r="0" b="0"/>
            <wp:docPr id="83020583" name="Picture 83020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810000" cy="4572000"/>
                    </a:xfrm>
                    <a:prstGeom prst="rect">
                      <a:avLst/>
                    </a:prstGeom>
                  </pic:spPr>
                </pic:pic>
              </a:graphicData>
            </a:graphic>
          </wp:inline>
        </w:drawing>
      </w:r>
    </w:p>
    <w:p w14:paraId="699DD784" w14:textId="0806491C" w:rsidR="00BC5EAD" w:rsidRDefault="7D422298" w:rsidP="7D422298">
      <w:r w:rsidRPr="7D422298">
        <w:rPr>
          <w:highlight w:val="yellow"/>
        </w:rPr>
        <w:t xml:space="preserve">Name and describe the type of business you plan to open, and state what you believe the startup cost will be.   </w:t>
      </w:r>
    </w:p>
    <w:p w14:paraId="742F6DB8" w14:textId="12BAB96C" w:rsidR="00F508EA" w:rsidRDefault="3D64018F" w:rsidP="3D64018F">
      <w:pPr>
        <w:rPr>
          <w:highlight w:val="yellow"/>
        </w:rPr>
      </w:pPr>
      <w:r w:rsidRPr="3D64018F">
        <w:rPr>
          <w:highlight w:val="yellow"/>
        </w:rPr>
        <w:t>To starts a successful case management business for wellness these are some options that I will be doing to start my business. First off I’m starting a business I need to have a case manager businessTo present.. I would need to do my research to see what the cost of starting up a business for case management would be through research and calling a bankings. Come up with the name of my business and what I’m trying to sell or present for my company. I need to have a layout of how well my case management business make money for the future. Then I will do we’ll do a follow up for legal business entity to plan a plan for my case management business.. I would need to look and research with banking on how to open a business bank account for my business.. You can research and ask if you would have to set up an accounting and tax system for your business that you’ll be opening. During all of this you will have to obtain a necessary case management business permits and license to further on for your future for your company. You’ll have to give all of your bank and your people you’re working with information about purchases equipment software supplies and tools that will be needed for your facility where you’ll be opening up to get numbers. You will then then need to create a company e-mail address and phone number to be able to be contacted through person or e-mail or online situations for ordering your products.Last but least you’re going to need to get the things started from marketing and strategy and what you’ll need to do to sell your product or your store that will be like social media reaching out to local newspapers storefronts friends and family or to partner up with other businesses in your area. Yeah</w:t>
      </w:r>
    </w:p>
    <w:tbl>
      <w:tblPr>
        <w:tblStyle w:val="TableGrid"/>
        <w:tblW w:w="4182" w:type="pct"/>
        <w:tblInd w:w="763" w:type="dxa"/>
        <w:tblLook w:val="04A0" w:firstRow="1" w:lastRow="0" w:firstColumn="1" w:lastColumn="0" w:noHBand="0" w:noVBand="1"/>
        <w:tblCaption w:val="Table 1: Monthly Expenses "/>
        <w:tblDescription w:val="Table monthly Expenses"/>
      </w:tblPr>
      <w:tblGrid>
        <w:gridCol w:w="1677"/>
        <w:gridCol w:w="4618"/>
        <w:gridCol w:w="1525"/>
      </w:tblGrid>
      <w:tr w:rsidR="00BB4379" w:rsidRPr="006E4EE8" w14:paraId="318BF2F5" w14:textId="77777777" w:rsidTr="3D64018F">
        <w:trPr>
          <w:tblHeader/>
        </w:trPr>
        <w:tc>
          <w:tcPr>
            <w:tcW w:w="5000" w:type="pct"/>
            <w:gridSpan w:val="3"/>
          </w:tcPr>
          <w:p w14:paraId="72EE0D95" w14:textId="48D909B0" w:rsidR="00BB4379" w:rsidRPr="006E4EE8" w:rsidRDefault="00BB4379" w:rsidP="00BB4379">
            <w:pPr>
              <w:pStyle w:val="ListParagraph"/>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Business Startup Expenses</w:t>
            </w:r>
          </w:p>
        </w:tc>
      </w:tr>
      <w:tr w:rsidR="00BB4379" w:rsidRPr="006E4EE8" w14:paraId="4C8CB097" w14:textId="77777777" w:rsidTr="3D64018F">
        <w:trPr>
          <w:tblHeader/>
        </w:trPr>
        <w:tc>
          <w:tcPr>
            <w:tcW w:w="1072" w:type="pct"/>
          </w:tcPr>
          <w:p w14:paraId="575C16A9" w14:textId="77777777" w:rsidR="00BB4379" w:rsidRPr="006E4EE8" w:rsidRDefault="00BB4379"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Budgeted Category</w:t>
            </w:r>
          </w:p>
        </w:tc>
        <w:tc>
          <w:tcPr>
            <w:tcW w:w="2953" w:type="pct"/>
          </w:tcPr>
          <w:p w14:paraId="02DE4072" w14:textId="77777777" w:rsidR="00BB4379" w:rsidRPr="006E4EE8" w:rsidRDefault="00BB4379"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Category Details</w:t>
            </w:r>
          </w:p>
        </w:tc>
        <w:tc>
          <w:tcPr>
            <w:tcW w:w="975" w:type="pct"/>
          </w:tcPr>
          <w:p w14:paraId="235B00E0" w14:textId="77777777" w:rsidR="00BB4379" w:rsidRPr="006E4EE8" w:rsidRDefault="00BB4379" w:rsidP="00BB4379">
            <w:pPr>
              <w:pStyle w:val="ListParagraph"/>
              <w:spacing w:after="0" w:line="240" w:lineRule="auto"/>
              <w:ind w:left="0"/>
              <w:rPr>
                <w:rFonts w:ascii="Times New Roman" w:hAnsi="Times New Roman" w:cs="Times New Roman"/>
                <w:b/>
                <w:sz w:val="24"/>
                <w:szCs w:val="24"/>
              </w:rPr>
            </w:pPr>
            <w:r w:rsidRPr="006E4EE8">
              <w:rPr>
                <w:rFonts w:ascii="Times New Roman" w:hAnsi="Times New Roman" w:cs="Times New Roman"/>
                <w:b/>
                <w:sz w:val="24"/>
                <w:szCs w:val="24"/>
              </w:rPr>
              <w:t>Budgeted Amount</w:t>
            </w:r>
          </w:p>
        </w:tc>
      </w:tr>
      <w:tr w:rsidR="00BB4379" w:rsidRPr="006E4EE8" w14:paraId="47DC10FC" w14:textId="77777777" w:rsidTr="3D64018F">
        <w:trPr>
          <w:tblHeader/>
        </w:trPr>
        <w:tc>
          <w:tcPr>
            <w:tcW w:w="1072" w:type="pct"/>
          </w:tcPr>
          <w:p w14:paraId="4C5F7ABB" w14:textId="68AEB3CD" w:rsidR="00BB4379" w:rsidRPr="006E4EE8" w:rsidRDefault="00BB4379">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Rent/Mortgage</w:t>
            </w:r>
          </w:p>
        </w:tc>
        <w:tc>
          <w:tcPr>
            <w:tcW w:w="2953" w:type="pct"/>
          </w:tcPr>
          <w:p w14:paraId="05F424AA" w14:textId="77777777" w:rsidR="00BB4379" w:rsidRPr="006E4EE8" w:rsidRDefault="00BB4379"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Rent or mortgage payment, property taxes, repairs, etc.</w:t>
            </w:r>
          </w:p>
        </w:tc>
        <w:tc>
          <w:tcPr>
            <w:tcW w:w="975" w:type="pct"/>
          </w:tcPr>
          <w:p w14:paraId="022F413D" w14:textId="1B9CCCD6" w:rsidR="00BB4379" w:rsidRPr="006E4EE8" w:rsidRDefault="3D64018F">
            <w:pPr>
              <w:pStyle w:val="ListParagraph"/>
              <w:spacing w:after="0"/>
              <w:ind w:left="0"/>
              <w:rPr>
                <w:rFonts w:ascii="Times New Roman" w:hAnsi="Times New Roman" w:cs="Times New Roman"/>
                <w:sz w:val="24"/>
                <w:szCs w:val="24"/>
              </w:rPr>
            </w:pPr>
            <w:r w:rsidRPr="3D64018F">
              <w:rPr>
                <w:rFonts w:ascii="Times New Roman" w:hAnsi="Times New Roman" w:cs="Times New Roman"/>
                <w:sz w:val="24"/>
                <w:szCs w:val="24"/>
              </w:rPr>
              <w:t xml:space="preserve">$ </w:t>
            </w:r>
            <w:r w:rsidRPr="3D64018F">
              <w:rPr>
                <w:rFonts w:ascii="Times New Roman" w:hAnsi="Times New Roman" w:cs="Times New Roman"/>
                <w:sz w:val="24"/>
                <w:szCs w:val="24"/>
                <w:highlight w:val="yellow"/>
              </w:rPr>
              <w:t>1800</w:t>
            </w:r>
          </w:p>
        </w:tc>
      </w:tr>
      <w:tr w:rsidR="00BB4379" w:rsidRPr="006E4EE8" w14:paraId="49D4519C" w14:textId="77777777" w:rsidTr="3D64018F">
        <w:trPr>
          <w:tblHeader/>
        </w:trPr>
        <w:tc>
          <w:tcPr>
            <w:tcW w:w="1072" w:type="pct"/>
          </w:tcPr>
          <w:p w14:paraId="608478C6" w14:textId="66D48AB0" w:rsidR="00BB4379" w:rsidRPr="006E4EE8" w:rsidRDefault="00BB4379">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Payroll</w:t>
            </w:r>
          </w:p>
        </w:tc>
        <w:tc>
          <w:tcPr>
            <w:tcW w:w="2953" w:type="pct"/>
          </w:tcPr>
          <w:p w14:paraId="551A2CFA" w14:textId="49FE6030" w:rsidR="00BB4379" w:rsidRPr="006E4EE8" w:rsidRDefault="00BB4379">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Employees pay</w:t>
            </w:r>
          </w:p>
        </w:tc>
        <w:tc>
          <w:tcPr>
            <w:tcW w:w="975" w:type="pct"/>
          </w:tcPr>
          <w:p w14:paraId="683C65FC" w14:textId="0A06AB5E" w:rsidR="00BB4379" w:rsidRPr="006E4EE8" w:rsidRDefault="3D64018F" w:rsidP="3D64018F">
            <w:pPr>
              <w:pStyle w:val="ListParagraph"/>
              <w:spacing w:after="0"/>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$1000</w:t>
            </w:r>
          </w:p>
        </w:tc>
      </w:tr>
      <w:tr w:rsidR="00BB4379" w:rsidRPr="006E4EE8" w14:paraId="65ED794C" w14:textId="77777777" w:rsidTr="3D64018F">
        <w:trPr>
          <w:tblHeader/>
        </w:trPr>
        <w:tc>
          <w:tcPr>
            <w:tcW w:w="1072" w:type="pct"/>
          </w:tcPr>
          <w:p w14:paraId="714BA782" w14:textId="77777777" w:rsidR="00BB4379" w:rsidRPr="006E4EE8" w:rsidRDefault="00BB4379">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Insurance</w:t>
            </w:r>
          </w:p>
        </w:tc>
        <w:tc>
          <w:tcPr>
            <w:tcW w:w="2953" w:type="pct"/>
          </w:tcPr>
          <w:p w14:paraId="7E661E42" w14:textId="697C1C51" w:rsidR="00BB4379" w:rsidRPr="006E4EE8" w:rsidRDefault="00BB4379">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Life, medical</w:t>
            </w:r>
            <w:r>
              <w:rPr>
                <w:rFonts w:ascii="Times New Roman" w:hAnsi="Times New Roman" w:cs="Times New Roman"/>
                <w:sz w:val="24"/>
                <w:szCs w:val="24"/>
              </w:rPr>
              <w:t>, disability, building</w:t>
            </w:r>
          </w:p>
        </w:tc>
        <w:tc>
          <w:tcPr>
            <w:tcW w:w="975" w:type="pct"/>
          </w:tcPr>
          <w:p w14:paraId="2EA3C9E1" w14:textId="1931133F" w:rsidR="00BB4379" w:rsidRPr="006E4EE8" w:rsidRDefault="3D64018F" w:rsidP="3D64018F">
            <w:pPr>
              <w:pStyle w:val="ListParagraph"/>
              <w:spacing w:after="0"/>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$250</w:t>
            </w:r>
          </w:p>
        </w:tc>
      </w:tr>
      <w:tr w:rsidR="00BB4379" w:rsidRPr="006E4EE8" w14:paraId="7C9A01A3" w14:textId="77777777" w:rsidTr="3D64018F">
        <w:trPr>
          <w:tblHeader/>
        </w:trPr>
        <w:tc>
          <w:tcPr>
            <w:tcW w:w="1072" w:type="pct"/>
          </w:tcPr>
          <w:p w14:paraId="62534794" w14:textId="0DE931DA" w:rsidR="00BB4379" w:rsidRPr="006E4EE8" w:rsidRDefault="00BB4379">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Utilities</w:t>
            </w:r>
          </w:p>
        </w:tc>
        <w:tc>
          <w:tcPr>
            <w:tcW w:w="2953" w:type="pct"/>
          </w:tcPr>
          <w:p w14:paraId="2FEDD2FB" w14:textId="5C24C848" w:rsidR="00BB4379" w:rsidRPr="006E4EE8" w:rsidRDefault="00BB4379">
            <w:pPr>
              <w:pStyle w:val="ListParagraph"/>
              <w:spacing w:after="0"/>
              <w:ind w:left="0"/>
              <w:rPr>
                <w:rFonts w:ascii="Times New Roman" w:hAnsi="Times New Roman" w:cs="Times New Roman"/>
                <w:sz w:val="24"/>
                <w:szCs w:val="24"/>
              </w:rPr>
            </w:pPr>
            <w:r w:rsidRPr="006E4EE8">
              <w:rPr>
                <w:rFonts w:ascii="Times New Roman" w:hAnsi="Times New Roman" w:cs="Times New Roman"/>
                <w:sz w:val="24"/>
                <w:szCs w:val="24"/>
              </w:rPr>
              <w:t>Water, electricity, internet, phone, etc.</w:t>
            </w:r>
          </w:p>
        </w:tc>
        <w:tc>
          <w:tcPr>
            <w:tcW w:w="975" w:type="pct"/>
          </w:tcPr>
          <w:p w14:paraId="51C3B555" w14:textId="1BD9DE5F" w:rsidR="00BB4379" w:rsidRPr="006E4EE8" w:rsidRDefault="3D64018F" w:rsidP="3D64018F">
            <w:pPr>
              <w:pStyle w:val="ListParagraph"/>
              <w:spacing w:after="0"/>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$250</w:t>
            </w:r>
          </w:p>
        </w:tc>
      </w:tr>
      <w:tr w:rsidR="00BB4379" w:rsidRPr="006E4EE8" w14:paraId="33027CF8" w14:textId="77777777" w:rsidTr="3D64018F">
        <w:trPr>
          <w:tblHeader/>
        </w:trPr>
        <w:tc>
          <w:tcPr>
            <w:tcW w:w="1072" w:type="pct"/>
          </w:tcPr>
          <w:p w14:paraId="3B3DD116" w14:textId="16607F93" w:rsidR="00BB4379" w:rsidRPr="006E4EE8" w:rsidRDefault="00BB4379">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Marketing</w:t>
            </w:r>
          </w:p>
        </w:tc>
        <w:tc>
          <w:tcPr>
            <w:tcW w:w="2953" w:type="pct"/>
          </w:tcPr>
          <w:p w14:paraId="4D8B1108" w14:textId="7AF59942" w:rsidR="00BB4379" w:rsidRPr="006E4EE8" w:rsidRDefault="00BB4379" w:rsidP="00BB4379">
            <w:pPr>
              <w:pStyle w:val="ListParagraph"/>
              <w:spacing w:after="0" w:line="240" w:lineRule="auto"/>
              <w:ind w:left="0"/>
              <w:rPr>
                <w:rFonts w:ascii="Times New Roman" w:hAnsi="Times New Roman" w:cs="Times New Roman"/>
                <w:sz w:val="24"/>
                <w:szCs w:val="24"/>
              </w:rPr>
            </w:pPr>
            <w:r>
              <w:rPr>
                <w:rFonts w:ascii="Times New Roman" w:hAnsi="Times New Roman" w:cs="Times New Roman"/>
                <w:color w:val="000000"/>
                <w:sz w:val="24"/>
                <w:szCs w:val="24"/>
              </w:rPr>
              <w:t>Brochures, commercials, social media, website</w:t>
            </w:r>
          </w:p>
        </w:tc>
        <w:tc>
          <w:tcPr>
            <w:tcW w:w="975" w:type="pct"/>
          </w:tcPr>
          <w:p w14:paraId="6B194A27" w14:textId="22E3A805" w:rsidR="00BB4379" w:rsidRPr="006E4EE8" w:rsidRDefault="3D64018F" w:rsidP="3D64018F">
            <w:pPr>
              <w:pStyle w:val="ListParagraph"/>
              <w:spacing w:after="0"/>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$500</w:t>
            </w:r>
          </w:p>
        </w:tc>
      </w:tr>
      <w:tr w:rsidR="00BB4379" w:rsidRPr="006E4EE8" w14:paraId="62DAD85A" w14:textId="77777777" w:rsidTr="3D64018F">
        <w:trPr>
          <w:tblHeader/>
        </w:trPr>
        <w:tc>
          <w:tcPr>
            <w:tcW w:w="1072" w:type="pct"/>
          </w:tcPr>
          <w:p w14:paraId="0181109C" w14:textId="79C159BE" w:rsidR="00BB4379" w:rsidRPr="006E4EE8" w:rsidRDefault="00BB4379">
            <w:pPr>
              <w:pStyle w:val="ListParagraph"/>
              <w:spacing w:after="0"/>
              <w:ind w:left="0"/>
              <w:rPr>
                <w:rFonts w:ascii="Times New Roman" w:hAnsi="Times New Roman" w:cs="Times New Roman"/>
                <w:sz w:val="24"/>
                <w:szCs w:val="24"/>
              </w:rPr>
            </w:pPr>
            <w:r>
              <w:rPr>
                <w:rFonts w:ascii="Times New Roman" w:hAnsi="Times New Roman" w:cs="Times New Roman"/>
                <w:sz w:val="24"/>
                <w:szCs w:val="24"/>
              </w:rPr>
              <w:t xml:space="preserve">Inventory </w:t>
            </w:r>
          </w:p>
        </w:tc>
        <w:tc>
          <w:tcPr>
            <w:tcW w:w="2953" w:type="pct"/>
          </w:tcPr>
          <w:p w14:paraId="4F66F455" w14:textId="31BBDD78" w:rsidR="00BB4379" w:rsidRPr="006E4EE8" w:rsidRDefault="00BB4379" w:rsidP="00BB4379">
            <w:pPr>
              <w:pStyle w:val="ListParagraph"/>
              <w:spacing w:after="0" w:line="240" w:lineRule="auto"/>
              <w:ind w:left="0"/>
              <w:rPr>
                <w:rFonts w:ascii="Times New Roman" w:hAnsi="Times New Roman" w:cs="Times New Roman"/>
                <w:sz w:val="24"/>
                <w:szCs w:val="24"/>
              </w:rPr>
            </w:pPr>
            <w:r>
              <w:rPr>
                <w:rFonts w:ascii="Times New Roman" w:hAnsi="Times New Roman" w:cs="Times New Roman"/>
                <w:sz w:val="24"/>
                <w:szCs w:val="24"/>
              </w:rPr>
              <w:t>Product, point of sales (POS), etc.</w:t>
            </w:r>
          </w:p>
        </w:tc>
        <w:tc>
          <w:tcPr>
            <w:tcW w:w="975" w:type="pct"/>
          </w:tcPr>
          <w:p w14:paraId="3BB83B8B" w14:textId="34EEDD99" w:rsidR="00BB4379" w:rsidRPr="006E4EE8" w:rsidRDefault="3D64018F" w:rsidP="3D64018F">
            <w:pPr>
              <w:pStyle w:val="ListParagraph"/>
              <w:spacing w:after="0"/>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$300</w:t>
            </w:r>
          </w:p>
        </w:tc>
      </w:tr>
      <w:tr w:rsidR="00BB4379" w:rsidRPr="006E4EE8" w14:paraId="38F6D880" w14:textId="77777777" w:rsidTr="3D64018F">
        <w:trPr>
          <w:trHeight w:val="431"/>
          <w:tblHeader/>
        </w:trPr>
        <w:tc>
          <w:tcPr>
            <w:tcW w:w="1072" w:type="pct"/>
          </w:tcPr>
          <w:p w14:paraId="48ED3804" w14:textId="77777777" w:rsidR="00BB4379" w:rsidRPr="006E4EE8" w:rsidRDefault="00BB4379" w:rsidP="00BB4379">
            <w:pPr>
              <w:spacing w:after="0" w:line="240" w:lineRule="auto"/>
              <w:rPr>
                <w:color w:val="000000"/>
                <w:sz w:val="24"/>
                <w:szCs w:val="24"/>
              </w:rPr>
            </w:pPr>
            <w:r w:rsidRPr="006E4EE8">
              <w:rPr>
                <w:color w:val="000000"/>
                <w:sz w:val="24"/>
                <w:szCs w:val="24"/>
              </w:rPr>
              <w:t>Miscellaneous</w:t>
            </w:r>
          </w:p>
          <w:p w14:paraId="00AADCB3" w14:textId="60842786" w:rsidR="00BB4379" w:rsidRPr="006E4EE8" w:rsidRDefault="00BB4379" w:rsidP="00BB4379">
            <w:pPr>
              <w:pStyle w:val="ListParagraph"/>
              <w:spacing w:after="0" w:line="240" w:lineRule="auto"/>
              <w:ind w:left="0"/>
              <w:rPr>
                <w:rFonts w:ascii="Times New Roman" w:hAnsi="Times New Roman" w:cs="Times New Roman"/>
                <w:sz w:val="24"/>
                <w:szCs w:val="24"/>
              </w:rPr>
            </w:pPr>
          </w:p>
        </w:tc>
        <w:tc>
          <w:tcPr>
            <w:tcW w:w="2953" w:type="pct"/>
          </w:tcPr>
          <w:p w14:paraId="35E17700" w14:textId="190220CD" w:rsidR="00BB4379" w:rsidRPr="006E4EE8" w:rsidRDefault="00BB4379" w:rsidP="00BB4379">
            <w:pPr>
              <w:pStyle w:val="ListParagraph"/>
              <w:spacing w:after="0" w:line="240" w:lineRule="auto"/>
              <w:ind w:left="0"/>
              <w:rPr>
                <w:rFonts w:ascii="Times New Roman" w:hAnsi="Times New Roman" w:cs="Times New Roman"/>
                <w:sz w:val="24"/>
                <w:szCs w:val="24"/>
              </w:rPr>
            </w:pPr>
            <w:r w:rsidRPr="006E4EE8">
              <w:rPr>
                <w:rFonts w:ascii="Times New Roman" w:hAnsi="Times New Roman" w:cs="Times New Roman"/>
                <w:sz w:val="24"/>
                <w:szCs w:val="24"/>
              </w:rPr>
              <w:t>Donations, other</w:t>
            </w:r>
          </w:p>
        </w:tc>
        <w:tc>
          <w:tcPr>
            <w:tcW w:w="975" w:type="pct"/>
          </w:tcPr>
          <w:p w14:paraId="259F08C7" w14:textId="29E6E398" w:rsidR="00BB4379" w:rsidRPr="006E4EE8" w:rsidRDefault="3D64018F" w:rsidP="3D64018F">
            <w:pPr>
              <w:pStyle w:val="ListParagraph"/>
              <w:spacing w:after="0" w:line="240" w:lineRule="auto"/>
              <w:ind w:left="0"/>
              <w:rPr>
                <w:rFonts w:ascii="Times New Roman" w:hAnsi="Times New Roman" w:cs="Times New Roman"/>
                <w:sz w:val="24"/>
                <w:szCs w:val="24"/>
                <w:highlight w:val="yellow"/>
              </w:rPr>
            </w:pPr>
            <w:r w:rsidRPr="3D64018F">
              <w:rPr>
                <w:rFonts w:ascii="Times New Roman" w:hAnsi="Times New Roman" w:cs="Times New Roman"/>
                <w:sz w:val="24"/>
                <w:szCs w:val="24"/>
                <w:highlight w:val="yellow"/>
              </w:rPr>
              <w:t>$500</w:t>
            </w:r>
          </w:p>
        </w:tc>
      </w:tr>
      <w:tr w:rsidR="00BB4379" w:rsidRPr="006E4EE8" w14:paraId="2ABCBCF2" w14:textId="77777777" w:rsidTr="3D64018F">
        <w:trPr>
          <w:tblHeader/>
        </w:trPr>
        <w:tc>
          <w:tcPr>
            <w:tcW w:w="1072" w:type="pct"/>
          </w:tcPr>
          <w:p w14:paraId="70DC746C" w14:textId="6921584D" w:rsidR="00BB4379" w:rsidRPr="006E4EE8" w:rsidRDefault="00BB4379">
            <w:pPr>
              <w:pStyle w:val="ListParagraph"/>
              <w:spacing w:after="0"/>
              <w:ind w:left="0"/>
              <w:rPr>
                <w:rFonts w:ascii="Times New Roman" w:hAnsi="Times New Roman" w:cs="Times New Roman"/>
                <w:color w:val="000000"/>
                <w:sz w:val="24"/>
                <w:szCs w:val="24"/>
              </w:rPr>
            </w:pPr>
            <w:r w:rsidRPr="006E4EE8">
              <w:rPr>
                <w:b/>
                <w:bCs/>
                <w:color w:val="000000"/>
                <w:sz w:val="24"/>
                <w:szCs w:val="24"/>
              </w:rPr>
              <w:t>TOTAL</w:t>
            </w:r>
          </w:p>
        </w:tc>
        <w:tc>
          <w:tcPr>
            <w:tcW w:w="2953" w:type="pct"/>
          </w:tcPr>
          <w:p w14:paraId="546B4FD7" w14:textId="3F457C08" w:rsidR="00BB4379" w:rsidRPr="006E4EE8" w:rsidRDefault="00BB4379">
            <w:pPr>
              <w:pStyle w:val="ListParagraph"/>
              <w:spacing w:after="0"/>
              <w:ind w:left="0"/>
              <w:rPr>
                <w:rFonts w:ascii="Times New Roman" w:hAnsi="Times New Roman" w:cs="Times New Roman"/>
                <w:sz w:val="24"/>
                <w:szCs w:val="24"/>
              </w:rPr>
            </w:pPr>
          </w:p>
        </w:tc>
        <w:tc>
          <w:tcPr>
            <w:tcW w:w="975" w:type="pct"/>
          </w:tcPr>
          <w:p w14:paraId="33E2C7A5" w14:textId="70127C64" w:rsidR="00BB4379" w:rsidRPr="006E4EE8" w:rsidRDefault="3D64018F" w:rsidP="3D64018F">
            <w:pPr>
              <w:pStyle w:val="ListParagraph"/>
              <w:spacing w:after="0"/>
              <w:ind w:left="0"/>
              <w:rPr>
                <w:rFonts w:ascii="Times New Roman" w:hAnsi="Times New Roman" w:cs="Times New Roman"/>
                <w:sz w:val="24"/>
                <w:szCs w:val="24"/>
                <w:highlight w:val="yellow"/>
              </w:rPr>
            </w:pPr>
            <w:r w:rsidRPr="3D64018F">
              <w:rPr>
                <w:rFonts w:ascii="Times New Roman" w:hAnsi="Times New Roman" w:cs="Times New Roman"/>
                <w:b/>
                <w:bCs/>
                <w:sz w:val="24"/>
                <w:szCs w:val="24"/>
                <w:highlight w:val="yellow"/>
              </w:rPr>
              <w:t>$4,600</w:t>
            </w:r>
          </w:p>
        </w:tc>
      </w:tr>
    </w:tbl>
    <w:p w14:paraId="5F9AD37E" w14:textId="448A70E2" w:rsidR="00DA2434" w:rsidRPr="00E20558" w:rsidRDefault="3D64018F" w:rsidP="3D64018F">
      <w:pPr>
        <w:spacing w:after="0"/>
        <w:rPr>
          <w:highlight w:val="yellow"/>
        </w:rPr>
      </w:pPr>
      <w:r w:rsidRPr="3D64018F">
        <w:rPr>
          <w:highlight w:val="yellow"/>
        </w:rPr>
        <w:t xml:space="preserve">  Even though that’s how dreams and businesses are started from is from a sketch idea or thought put out there. From reading and resources they say a good amount of money to start with alone is between $3,000 and more. At the end of the day with my resources of living life expenses and school debt and trying to start a new business with most of my money going into my living and then trying to start any business is not going to be a reality. At the end of the day if I’m trying to pay off debt to get me a home or future car. Why would I try to invest in another huge loan when I haven't even paid out the first one yet or even achieve what I needed to do with achieving the goals of saving money or banking for my future. There’s a lot of opportunity with starting your own business but after the day I think you need to have all all your paperwork put together in all your numbers right. I'd rather my work be right my savings be right and me no and be educated and resources of what I want for my future business and what I want to see for my vision for my future and not this throwing my money away for something I really have no understanding about.</w:t>
      </w:r>
    </w:p>
    <w:p w14:paraId="43B630C0" w14:textId="77777777" w:rsidR="00DA2434" w:rsidRPr="006E4EE8" w:rsidRDefault="00DA2434" w:rsidP="001E44D2"/>
    <w:sectPr w:rsidR="00DA2434" w:rsidRPr="006E4EE8" w:rsidSect="00030026">
      <w:headerReference w:type="even" r:id="rId11"/>
      <w:headerReference w:type="default" r:id="rId12"/>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57C3CB" w14:textId="77777777" w:rsidR="00D522C0" w:rsidRDefault="00D522C0" w:rsidP="003B0BF2">
      <w:r>
        <w:separator/>
      </w:r>
    </w:p>
  </w:endnote>
  <w:endnote w:type="continuationSeparator" w:id="0">
    <w:p w14:paraId="20D6052F" w14:textId="77777777" w:rsidR="00D522C0" w:rsidRDefault="00D522C0" w:rsidP="003B0BF2">
      <w:r>
        <w:continuationSeparator/>
      </w:r>
    </w:p>
  </w:endnote>
  <w:endnote w:type="continuationNotice" w:id="1">
    <w:p w14:paraId="64A1815E" w14:textId="77777777" w:rsidR="00D522C0" w:rsidRDefault="00D522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altName w:val="Cambri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0AF92" w14:textId="77777777" w:rsidR="00D522C0" w:rsidRDefault="00D522C0" w:rsidP="003B0BF2">
      <w:r>
        <w:separator/>
      </w:r>
    </w:p>
  </w:footnote>
  <w:footnote w:type="continuationSeparator" w:id="0">
    <w:p w14:paraId="20D5A087" w14:textId="77777777" w:rsidR="00D522C0" w:rsidRDefault="00D522C0" w:rsidP="003B0BF2">
      <w:r>
        <w:continuationSeparator/>
      </w:r>
    </w:p>
  </w:footnote>
  <w:footnote w:type="continuationNotice" w:id="1">
    <w:p w14:paraId="3D1F9E1F" w14:textId="77777777" w:rsidR="00D522C0" w:rsidRDefault="00D522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EBD13" w14:textId="172DD2DC" w:rsidR="003B0BF2" w:rsidRDefault="003B0BF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4EE6DD90" w14:textId="77777777" w:rsidR="003B0BF2" w:rsidRDefault="003B0BF2" w:rsidP="003B0BF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8557316"/>
      <w:docPartObj>
        <w:docPartGallery w:val="Page Numbers (Top of Page)"/>
        <w:docPartUnique/>
      </w:docPartObj>
    </w:sdtPr>
    <w:sdtContent>
      <w:p w14:paraId="71521E28" w14:textId="33BF49E4" w:rsidR="003B0BF2" w:rsidRDefault="003B0BF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B16B608" w14:textId="77777777" w:rsidR="003B0BF2" w:rsidRDefault="003B0BF2" w:rsidP="003B0BF2">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8507B"/>
    <w:multiLevelType w:val="hybridMultilevel"/>
    <w:tmpl w:val="ADB8D7B4"/>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1FD670F"/>
    <w:multiLevelType w:val="hybridMultilevel"/>
    <w:tmpl w:val="125A4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630350"/>
    <w:multiLevelType w:val="hybridMultilevel"/>
    <w:tmpl w:val="3C4A5442"/>
    <w:lvl w:ilvl="0" w:tplc="AA24DC2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A77DAF"/>
    <w:multiLevelType w:val="hybridMultilevel"/>
    <w:tmpl w:val="1E981F1A"/>
    <w:lvl w:ilvl="0" w:tplc="6F08F2F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EA3182"/>
    <w:multiLevelType w:val="hybridMultilevel"/>
    <w:tmpl w:val="E0F0E94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D152015"/>
    <w:multiLevelType w:val="hybridMultilevel"/>
    <w:tmpl w:val="13A64A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3">
      <w:start w:val="1"/>
      <w:numFmt w:val="bullet"/>
      <w:lvlText w:val="o"/>
      <w:lvlJc w:val="left"/>
      <w:pPr>
        <w:ind w:left="2880" w:hanging="360"/>
      </w:pPr>
      <w:rPr>
        <w:rFonts w:ascii="Courier New" w:hAnsi="Courier New" w:cs="Courier New"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5D5629"/>
    <w:multiLevelType w:val="hybridMultilevel"/>
    <w:tmpl w:val="8F728E8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F113E77"/>
    <w:multiLevelType w:val="hybridMultilevel"/>
    <w:tmpl w:val="3A1C920A"/>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7043E7"/>
    <w:multiLevelType w:val="hybridMultilevel"/>
    <w:tmpl w:val="AA82F04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131A1E"/>
    <w:multiLevelType w:val="hybridMultilevel"/>
    <w:tmpl w:val="4A5C023E"/>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2DC37F8"/>
    <w:multiLevelType w:val="hybridMultilevel"/>
    <w:tmpl w:val="A5426F00"/>
    <w:lvl w:ilvl="0" w:tplc="04090013">
      <w:start w:val="1"/>
      <w:numFmt w:val="upperRoman"/>
      <w:lvlText w:val="%1."/>
      <w:lvlJc w:val="right"/>
      <w:pPr>
        <w:ind w:left="1890" w:hanging="360"/>
      </w:pPr>
      <w:rPr>
        <w:rFonts w:hint="default"/>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1" w15:restartNumberingAfterBreak="0">
    <w:nsid w:val="13D456FB"/>
    <w:multiLevelType w:val="hybridMultilevel"/>
    <w:tmpl w:val="5FC0E0A0"/>
    <w:lvl w:ilvl="0" w:tplc="7522326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2E2E3E"/>
    <w:multiLevelType w:val="hybridMultilevel"/>
    <w:tmpl w:val="90E64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58672A9"/>
    <w:multiLevelType w:val="hybridMultilevel"/>
    <w:tmpl w:val="19F66BE4"/>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188673BD"/>
    <w:multiLevelType w:val="hybridMultilevel"/>
    <w:tmpl w:val="8FB22B1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A712E0AA">
      <w:start w:val="1"/>
      <w:numFmt w:val="decimal"/>
      <w:lvlText w:val="%4."/>
      <w:lvlJc w:val="left"/>
      <w:pPr>
        <w:ind w:left="2880" w:hanging="360"/>
      </w:pPr>
      <w:rPr>
        <w:color w:val="auto"/>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A35320"/>
    <w:multiLevelType w:val="hybridMultilevel"/>
    <w:tmpl w:val="5F9EB10C"/>
    <w:lvl w:ilvl="0" w:tplc="04090013">
      <w:start w:val="1"/>
      <w:numFmt w:val="upp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8BB6E68"/>
    <w:multiLevelType w:val="hybridMultilevel"/>
    <w:tmpl w:val="C368F5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8EE272C"/>
    <w:multiLevelType w:val="hybridMultilevel"/>
    <w:tmpl w:val="2EAA9698"/>
    <w:lvl w:ilvl="0" w:tplc="CE5EA77C">
      <w:start w:val="1"/>
      <w:numFmt w:val="bullet"/>
      <w:lvlText w:val=""/>
      <w:lvlJc w:val="left"/>
      <w:pPr>
        <w:ind w:left="1530" w:hanging="360"/>
      </w:pPr>
      <w:rPr>
        <w:rFonts w:ascii="Symbol" w:hAnsi="Symbol" w:hint="default"/>
      </w:rPr>
    </w:lvl>
    <w:lvl w:ilvl="1" w:tplc="E378F7AA" w:tentative="1">
      <w:start w:val="1"/>
      <w:numFmt w:val="lowerLetter"/>
      <w:lvlText w:val="%2."/>
      <w:lvlJc w:val="left"/>
      <w:pPr>
        <w:ind w:left="3600" w:hanging="360"/>
      </w:pPr>
    </w:lvl>
    <w:lvl w:ilvl="2" w:tplc="E648EC4E" w:tentative="1">
      <w:start w:val="1"/>
      <w:numFmt w:val="lowerRoman"/>
      <w:lvlText w:val="%3."/>
      <w:lvlJc w:val="right"/>
      <w:pPr>
        <w:ind w:left="4320" w:hanging="180"/>
      </w:pPr>
    </w:lvl>
    <w:lvl w:ilvl="3" w:tplc="137A7B90" w:tentative="1">
      <w:start w:val="1"/>
      <w:numFmt w:val="decimal"/>
      <w:lvlText w:val="%4."/>
      <w:lvlJc w:val="left"/>
      <w:pPr>
        <w:ind w:left="5040" w:hanging="360"/>
      </w:pPr>
    </w:lvl>
    <w:lvl w:ilvl="4" w:tplc="C16E30A6" w:tentative="1">
      <w:start w:val="1"/>
      <w:numFmt w:val="lowerLetter"/>
      <w:lvlText w:val="%5."/>
      <w:lvlJc w:val="left"/>
      <w:pPr>
        <w:ind w:left="5760" w:hanging="360"/>
      </w:pPr>
    </w:lvl>
    <w:lvl w:ilvl="5" w:tplc="B1F69820" w:tentative="1">
      <w:start w:val="1"/>
      <w:numFmt w:val="lowerRoman"/>
      <w:lvlText w:val="%6."/>
      <w:lvlJc w:val="right"/>
      <w:pPr>
        <w:ind w:left="6480" w:hanging="180"/>
      </w:pPr>
    </w:lvl>
    <w:lvl w:ilvl="6" w:tplc="8B30364C" w:tentative="1">
      <w:start w:val="1"/>
      <w:numFmt w:val="decimal"/>
      <w:lvlText w:val="%7."/>
      <w:lvlJc w:val="left"/>
      <w:pPr>
        <w:ind w:left="7200" w:hanging="360"/>
      </w:pPr>
    </w:lvl>
    <w:lvl w:ilvl="7" w:tplc="7084DFD2" w:tentative="1">
      <w:start w:val="1"/>
      <w:numFmt w:val="lowerLetter"/>
      <w:lvlText w:val="%8."/>
      <w:lvlJc w:val="left"/>
      <w:pPr>
        <w:ind w:left="7920" w:hanging="360"/>
      </w:pPr>
    </w:lvl>
    <w:lvl w:ilvl="8" w:tplc="1D48A3C4" w:tentative="1">
      <w:start w:val="1"/>
      <w:numFmt w:val="lowerRoman"/>
      <w:lvlText w:val="%9."/>
      <w:lvlJc w:val="right"/>
      <w:pPr>
        <w:ind w:left="8640" w:hanging="180"/>
      </w:pPr>
    </w:lvl>
  </w:abstractNum>
  <w:abstractNum w:abstractNumId="18" w15:restartNumberingAfterBreak="0">
    <w:nsid w:val="1A5D1423"/>
    <w:multiLevelType w:val="hybridMultilevel"/>
    <w:tmpl w:val="5192AEB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1AE73371"/>
    <w:multiLevelType w:val="hybridMultilevel"/>
    <w:tmpl w:val="F46C8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D382DCF"/>
    <w:multiLevelType w:val="hybridMultilevel"/>
    <w:tmpl w:val="48CABD7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EA41FCF"/>
    <w:multiLevelType w:val="hybridMultilevel"/>
    <w:tmpl w:val="FA3EAAD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06F02CF"/>
    <w:multiLevelType w:val="hybridMultilevel"/>
    <w:tmpl w:val="024EC9A2"/>
    <w:lvl w:ilvl="0" w:tplc="31723282">
      <w:start w:val="1"/>
      <w:numFmt w:val="lowerRoman"/>
      <w:lvlText w:val="%1)"/>
      <w:lvlJc w:val="left"/>
      <w:pPr>
        <w:ind w:left="1440" w:hanging="720"/>
      </w:pPr>
      <w:rPr>
        <w:rFonts w:ascii="Book Antiqua" w:hAnsi="Book Antiqua"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14C1BEF"/>
    <w:multiLevelType w:val="hybridMultilevel"/>
    <w:tmpl w:val="B9BCD3A0"/>
    <w:lvl w:ilvl="0" w:tplc="04090013">
      <w:start w:val="1"/>
      <w:numFmt w:val="upperRoman"/>
      <w:lvlText w:val="%1."/>
      <w:lvlJc w:val="righ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61F260A"/>
    <w:multiLevelType w:val="hybridMultilevel"/>
    <w:tmpl w:val="ECA2CA88"/>
    <w:lvl w:ilvl="0" w:tplc="1BF29BDC">
      <w:start w:val="1"/>
      <w:numFmt w:val="lowerRoman"/>
      <w:lvlText w:val="%1)"/>
      <w:lvlJc w:val="left"/>
      <w:pPr>
        <w:ind w:left="1440" w:hanging="720"/>
      </w:pPr>
      <w:rPr>
        <w:rFonts w:eastAsia="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F021EDD"/>
    <w:multiLevelType w:val="hybridMultilevel"/>
    <w:tmpl w:val="7898F09C"/>
    <w:lvl w:ilvl="0" w:tplc="0409000F">
      <w:start w:val="1"/>
      <w:numFmt w:val="decimal"/>
      <w:lvlText w:val="%1."/>
      <w:lvlJc w:val="left"/>
      <w:pPr>
        <w:ind w:left="1890" w:hanging="360"/>
      </w:p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6" w15:restartNumberingAfterBreak="0">
    <w:nsid w:val="341D67EA"/>
    <w:multiLevelType w:val="hybridMultilevel"/>
    <w:tmpl w:val="75269748"/>
    <w:lvl w:ilvl="0" w:tplc="04090017">
      <w:start w:val="1"/>
      <w:numFmt w:val="lowerLetter"/>
      <w:lvlText w:val="%1)"/>
      <w:lvlJc w:val="left"/>
      <w:pPr>
        <w:ind w:left="720" w:hanging="360"/>
      </w:pPr>
      <w:rPr>
        <w:rFonts w:hint="default"/>
      </w:rPr>
    </w:lvl>
    <w:lvl w:ilvl="1" w:tplc="FFDAFFA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A4E7C89"/>
    <w:multiLevelType w:val="hybridMultilevel"/>
    <w:tmpl w:val="DBC82C1E"/>
    <w:lvl w:ilvl="0" w:tplc="04090013">
      <w:start w:val="1"/>
      <w:numFmt w:val="upperRoman"/>
      <w:lvlText w:val="%1."/>
      <w:lvlJc w:val="right"/>
      <w:pPr>
        <w:ind w:left="1440" w:hanging="72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3A6626EC"/>
    <w:multiLevelType w:val="multilevel"/>
    <w:tmpl w:val="B25E7490"/>
    <w:lvl w:ilvl="0">
      <w:start w:val="1"/>
      <w:numFmt w:val="bullet"/>
      <w:lvlText w:val=""/>
      <w:lvlJc w:val="left"/>
      <w:pPr>
        <w:tabs>
          <w:tab w:val="num" w:pos="3240"/>
        </w:tabs>
        <w:ind w:left="3240" w:hanging="360"/>
      </w:pPr>
      <w:rPr>
        <w:rFonts w:ascii="Symbol" w:hAnsi="Symbol" w:hint="default"/>
        <w:sz w:val="20"/>
      </w:rPr>
    </w:lvl>
    <w:lvl w:ilvl="1" w:tentative="1">
      <w:start w:val="1"/>
      <w:numFmt w:val="bullet"/>
      <w:lvlText w:val="o"/>
      <w:lvlJc w:val="left"/>
      <w:pPr>
        <w:tabs>
          <w:tab w:val="num" w:pos="3960"/>
        </w:tabs>
        <w:ind w:left="3960" w:hanging="360"/>
      </w:pPr>
      <w:rPr>
        <w:rFonts w:ascii="Courier New" w:hAnsi="Courier New" w:hint="default"/>
        <w:sz w:val="20"/>
      </w:rPr>
    </w:lvl>
    <w:lvl w:ilvl="2" w:tentative="1">
      <w:start w:val="1"/>
      <w:numFmt w:val="bullet"/>
      <w:lvlText w:val=""/>
      <w:lvlJc w:val="left"/>
      <w:pPr>
        <w:tabs>
          <w:tab w:val="num" w:pos="4680"/>
        </w:tabs>
        <w:ind w:left="4680" w:hanging="360"/>
      </w:pPr>
      <w:rPr>
        <w:rFonts w:ascii="Wingdings" w:hAnsi="Wingdings" w:hint="default"/>
        <w:sz w:val="20"/>
      </w:rPr>
    </w:lvl>
    <w:lvl w:ilvl="3" w:tentative="1">
      <w:start w:val="1"/>
      <w:numFmt w:val="bullet"/>
      <w:lvlText w:val=""/>
      <w:lvlJc w:val="left"/>
      <w:pPr>
        <w:tabs>
          <w:tab w:val="num" w:pos="5400"/>
        </w:tabs>
        <w:ind w:left="5400" w:hanging="360"/>
      </w:pPr>
      <w:rPr>
        <w:rFonts w:ascii="Wingdings" w:hAnsi="Wingdings" w:hint="default"/>
        <w:sz w:val="20"/>
      </w:rPr>
    </w:lvl>
    <w:lvl w:ilvl="4" w:tentative="1">
      <w:start w:val="1"/>
      <w:numFmt w:val="bullet"/>
      <w:lvlText w:val=""/>
      <w:lvlJc w:val="left"/>
      <w:pPr>
        <w:tabs>
          <w:tab w:val="num" w:pos="6120"/>
        </w:tabs>
        <w:ind w:left="6120" w:hanging="360"/>
      </w:pPr>
      <w:rPr>
        <w:rFonts w:ascii="Wingdings" w:hAnsi="Wingdings" w:hint="default"/>
        <w:sz w:val="20"/>
      </w:rPr>
    </w:lvl>
    <w:lvl w:ilvl="5" w:tentative="1">
      <w:start w:val="1"/>
      <w:numFmt w:val="bullet"/>
      <w:lvlText w:val=""/>
      <w:lvlJc w:val="left"/>
      <w:pPr>
        <w:tabs>
          <w:tab w:val="num" w:pos="6840"/>
        </w:tabs>
        <w:ind w:left="6840" w:hanging="360"/>
      </w:pPr>
      <w:rPr>
        <w:rFonts w:ascii="Wingdings" w:hAnsi="Wingdings" w:hint="default"/>
        <w:sz w:val="20"/>
      </w:rPr>
    </w:lvl>
    <w:lvl w:ilvl="6" w:tentative="1">
      <w:start w:val="1"/>
      <w:numFmt w:val="bullet"/>
      <w:lvlText w:val=""/>
      <w:lvlJc w:val="left"/>
      <w:pPr>
        <w:tabs>
          <w:tab w:val="num" w:pos="7560"/>
        </w:tabs>
        <w:ind w:left="7560" w:hanging="360"/>
      </w:pPr>
      <w:rPr>
        <w:rFonts w:ascii="Wingdings" w:hAnsi="Wingdings" w:hint="default"/>
        <w:sz w:val="20"/>
      </w:rPr>
    </w:lvl>
    <w:lvl w:ilvl="7" w:tentative="1">
      <w:start w:val="1"/>
      <w:numFmt w:val="bullet"/>
      <w:lvlText w:val=""/>
      <w:lvlJc w:val="left"/>
      <w:pPr>
        <w:tabs>
          <w:tab w:val="num" w:pos="8280"/>
        </w:tabs>
        <w:ind w:left="8280" w:hanging="360"/>
      </w:pPr>
      <w:rPr>
        <w:rFonts w:ascii="Wingdings" w:hAnsi="Wingdings" w:hint="default"/>
        <w:sz w:val="20"/>
      </w:rPr>
    </w:lvl>
    <w:lvl w:ilvl="8" w:tentative="1">
      <w:start w:val="1"/>
      <w:numFmt w:val="bullet"/>
      <w:lvlText w:val=""/>
      <w:lvlJc w:val="left"/>
      <w:pPr>
        <w:tabs>
          <w:tab w:val="num" w:pos="9000"/>
        </w:tabs>
        <w:ind w:left="9000" w:hanging="360"/>
      </w:pPr>
      <w:rPr>
        <w:rFonts w:ascii="Wingdings" w:hAnsi="Wingdings" w:hint="default"/>
        <w:sz w:val="20"/>
      </w:rPr>
    </w:lvl>
  </w:abstractNum>
  <w:abstractNum w:abstractNumId="29" w15:restartNumberingAfterBreak="0">
    <w:nsid w:val="3D4F4FE3"/>
    <w:multiLevelType w:val="hybridMultilevel"/>
    <w:tmpl w:val="041C29BC"/>
    <w:lvl w:ilvl="0" w:tplc="FFFFFFFF">
      <w:start w:val="1"/>
      <w:numFmt w:val="upperRoman"/>
      <w:lvlText w:val="%1."/>
      <w:lvlJc w:val="right"/>
      <w:pPr>
        <w:ind w:left="2160" w:hanging="72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408B4B70"/>
    <w:multiLevelType w:val="hybridMultilevel"/>
    <w:tmpl w:val="B720E258"/>
    <w:lvl w:ilvl="0" w:tplc="04090013">
      <w:start w:val="1"/>
      <w:numFmt w:val="upp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43F830DB"/>
    <w:multiLevelType w:val="hybridMultilevel"/>
    <w:tmpl w:val="F550C698"/>
    <w:lvl w:ilvl="0" w:tplc="2646B716">
      <w:start w:val="1"/>
      <w:numFmt w:val="lowerRoman"/>
      <w:lvlText w:val="%1)"/>
      <w:lvlJc w:val="left"/>
      <w:pPr>
        <w:ind w:left="1890" w:hanging="360"/>
      </w:pPr>
      <w:rPr>
        <w:rFonts w:ascii="Times New Roman" w:hAnsi="Times New Roman" w:hint="default"/>
        <w:sz w:val="24"/>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32" w15:restartNumberingAfterBreak="0">
    <w:nsid w:val="4BFD66F6"/>
    <w:multiLevelType w:val="hybridMultilevel"/>
    <w:tmpl w:val="14205FF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512F2E56"/>
    <w:multiLevelType w:val="hybridMultilevel"/>
    <w:tmpl w:val="66705CF8"/>
    <w:lvl w:ilvl="0" w:tplc="2646B716">
      <w:start w:val="1"/>
      <w:numFmt w:val="lowerRoman"/>
      <w:lvlText w:val="%1)"/>
      <w:lvlJc w:val="left"/>
      <w:pPr>
        <w:ind w:left="1440" w:hanging="720"/>
      </w:pPr>
      <w:rPr>
        <w:rFonts w:ascii="Times New Roman" w:hAnsi="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3680C6B"/>
    <w:multiLevelType w:val="hybridMultilevel"/>
    <w:tmpl w:val="19702B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3CD33D9"/>
    <w:multiLevelType w:val="hybridMultilevel"/>
    <w:tmpl w:val="FB8E374C"/>
    <w:lvl w:ilvl="0" w:tplc="FFFFFFFF">
      <w:start w:val="1"/>
      <w:numFmt w:val="upperRoman"/>
      <w:lvlText w:val="%1."/>
      <w:lvlJc w:val="righ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6" w15:restartNumberingAfterBreak="0">
    <w:nsid w:val="566F1805"/>
    <w:multiLevelType w:val="hybridMultilevel"/>
    <w:tmpl w:val="0F9C54EC"/>
    <w:lvl w:ilvl="0" w:tplc="F858E14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137EEB"/>
    <w:multiLevelType w:val="multilevel"/>
    <w:tmpl w:val="C69267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E2F0E85"/>
    <w:multiLevelType w:val="hybridMultilevel"/>
    <w:tmpl w:val="C8804958"/>
    <w:lvl w:ilvl="0" w:tplc="842E5D00">
      <w:start w:val="1"/>
      <w:numFmt w:val="lowerRoman"/>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2C61BB1"/>
    <w:multiLevelType w:val="hybridMultilevel"/>
    <w:tmpl w:val="F7343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5B64E67"/>
    <w:multiLevelType w:val="hybridMultilevel"/>
    <w:tmpl w:val="DE6A4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FF56437"/>
    <w:multiLevelType w:val="hybridMultilevel"/>
    <w:tmpl w:val="B464E9E6"/>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71E81652"/>
    <w:multiLevelType w:val="hybridMultilevel"/>
    <w:tmpl w:val="E9CE16E6"/>
    <w:lvl w:ilvl="0" w:tplc="CEE83632">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30D0F59"/>
    <w:multiLevelType w:val="hybridMultilevel"/>
    <w:tmpl w:val="56CEA40A"/>
    <w:lvl w:ilvl="0" w:tplc="C11E27E8">
      <w:start w:val="1"/>
      <w:numFmt w:val="bullet"/>
      <w:lvlText w:val=""/>
      <w:lvlJc w:val="left"/>
      <w:pPr>
        <w:ind w:left="1080"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7ADF1D08"/>
    <w:multiLevelType w:val="hybridMultilevel"/>
    <w:tmpl w:val="F6DE2934"/>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5" w15:restartNumberingAfterBreak="0">
    <w:nsid w:val="7AFD2025"/>
    <w:multiLevelType w:val="hybridMultilevel"/>
    <w:tmpl w:val="9B6AA7E6"/>
    <w:lvl w:ilvl="0" w:tplc="8F846710">
      <w:start w:val="1"/>
      <w:numFmt w:val="lowerLetter"/>
      <w:lvlText w:val="%1)"/>
      <w:lvlJc w:val="left"/>
      <w:pPr>
        <w:ind w:left="720" w:hanging="360"/>
      </w:pPr>
      <w:rPr>
        <w:rFonts w:hint="default"/>
        <w:b/>
        <w:bCs/>
      </w:rPr>
    </w:lvl>
    <w:lvl w:ilvl="1" w:tplc="9F2E0DCC">
      <w:start w:val="1"/>
      <w:numFmt w:val="lowerRoman"/>
      <w:lvlText w:val="%2."/>
      <w:lvlJc w:val="left"/>
      <w:pPr>
        <w:ind w:left="1440" w:hanging="360"/>
      </w:pPr>
      <w:rPr>
        <w:rFonts w:ascii="Times New Roman" w:eastAsia="Times New Roman" w:hAnsi="Times New Roman"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B636469"/>
    <w:multiLevelType w:val="hybridMultilevel"/>
    <w:tmpl w:val="3A264E7A"/>
    <w:lvl w:ilvl="0" w:tplc="FFDAFFA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83721833">
    <w:abstractNumId w:val="43"/>
  </w:num>
  <w:num w:numId="2" w16cid:durableId="1196456149">
    <w:abstractNumId w:val="19"/>
  </w:num>
  <w:num w:numId="3" w16cid:durableId="725372495">
    <w:abstractNumId w:val="12"/>
  </w:num>
  <w:num w:numId="4" w16cid:durableId="388456751">
    <w:abstractNumId w:val="21"/>
  </w:num>
  <w:num w:numId="5" w16cid:durableId="1575967864">
    <w:abstractNumId w:val="28"/>
  </w:num>
  <w:num w:numId="6" w16cid:durableId="861430555">
    <w:abstractNumId w:val="8"/>
  </w:num>
  <w:num w:numId="7" w16cid:durableId="881869238">
    <w:abstractNumId w:val="46"/>
  </w:num>
  <w:num w:numId="8" w16cid:durableId="96876932">
    <w:abstractNumId w:val="42"/>
  </w:num>
  <w:num w:numId="9" w16cid:durableId="1177962233">
    <w:abstractNumId w:val="45"/>
  </w:num>
  <w:num w:numId="10" w16cid:durableId="1082995259">
    <w:abstractNumId w:val="33"/>
  </w:num>
  <w:num w:numId="11" w16cid:durableId="1383599992">
    <w:abstractNumId w:val="2"/>
  </w:num>
  <w:num w:numId="12" w16cid:durableId="761217235">
    <w:abstractNumId w:val="36"/>
  </w:num>
  <w:num w:numId="13" w16cid:durableId="1266037172">
    <w:abstractNumId w:val="11"/>
  </w:num>
  <w:num w:numId="14" w16cid:durableId="2112503998">
    <w:abstractNumId w:val="22"/>
  </w:num>
  <w:num w:numId="15" w16cid:durableId="1565334582">
    <w:abstractNumId w:val="26"/>
  </w:num>
  <w:num w:numId="16" w16cid:durableId="1064841376">
    <w:abstractNumId w:val="40"/>
  </w:num>
  <w:num w:numId="17" w16cid:durableId="1792750414">
    <w:abstractNumId w:val="24"/>
  </w:num>
  <w:num w:numId="18" w16cid:durableId="378557881">
    <w:abstractNumId w:val="3"/>
  </w:num>
  <w:num w:numId="19" w16cid:durableId="283467948">
    <w:abstractNumId w:val="37"/>
  </w:num>
  <w:num w:numId="20" w16cid:durableId="2022775913">
    <w:abstractNumId w:val="38"/>
  </w:num>
  <w:num w:numId="21" w16cid:durableId="464198842">
    <w:abstractNumId w:val="25"/>
  </w:num>
  <w:num w:numId="22" w16cid:durableId="129906371">
    <w:abstractNumId w:val="31"/>
  </w:num>
  <w:num w:numId="23" w16cid:durableId="1478453357">
    <w:abstractNumId w:val="20"/>
  </w:num>
  <w:num w:numId="24" w16cid:durableId="736787599">
    <w:abstractNumId w:val="5"/>
  </w:num>
  <w:num w:numId="25" w16cid:durableId="1007052892">
    <w:abstractNumId w:val="16"/>
  </w:num>
  <w:num w:numId="26" w16cid:durableId="836850733">
    <w:abstractNumId w:val="9"/>
  </w:num>
  <w:num w:numId="27" w16cid:durableId="1487278883">
    <w:abstractNumId w:val="32"/>
  </w:num>
  <w:num w:numId="28" w16cid:durableId="890582475">
    <w:abstractNumId w:val="17"/>
  </w:num>
  <w:num w:numId="29" w16cid:durableId="1781290371">
    <w:abstractNumId w:val="35"/>
  </w:num>
  <w:num w:numId="30" w16cid:durableId="288555689">
    <w:abstractNumId w:val="13"/>
  </w:num>
  <w:num w:numId="31" w16cid:durableId="2103450817">
    <w:abstractNumId w:val="23"/>
  </w:num>
  <w:num w:numId="32" w16cid:durableId="1323847992">
    <w:abstractNumId w:val="6"/>
  </w:num>
  <w:num w:numId="33" w16cid:durableId="705375774">
    <w:abstractNumId w:val="18"/>
  </w:num>
  <w:num w:numId="34" w16cid:durableId="70350622">
    <w:abstractNumId w:val="29"/>
  </w:num>
  <w:num w:numId="35" w16cid:durableId="319432256">
    <w:abstractNumId w:val="14"/>
  </w:num>
  <w:num w:numId="36" w16cid:durableId="980116119">
    <w:abstractNumId w:val="41"/>
  </w:num>
  <w:num w:numId="37" w16cid:durableId="1722821349">
    <w:abstractNumId w:val="10"/>
  </w:num>
  <w:num w:numId="38" w16cid:durableId="362023092">
    <w:abstractNumId w:val="15"/>
  </w:num>
  <w:num w:numId="39" w16cid:durableId="1656644975">
    <w:abstractNumId w:val="0"/>
  </w:num>
  <w:num w:numId="40" w16cid:durableId="691030713">
    <w:abstractNumId w:val="27"/>
  </w:num>
  <w:num w:numId="41" w16cid:durableId="606281360">
    <w:abstractNumId w:val="7"/>
  </w:num>
  <w:num w:numId="42" w16cid:durableId="70810440">
    <w:abstractNumId w:val="44"/>
  </w:num>
  <w:num w:numId="43" w16cid:durableId="835804155">
    <w:abstractNumId w:val="4"/>
  </w:num>
  <w:num w:numId="44" w16cid:durableId="442113784">
    <w:abstractNumId w:val="30"/>
  </w:num>
  <w:num w:numId="45" w16cid:durableId="101416621">
    <w:abstractNumId w:val="39"/>
  </w:num>
  <w:num w:numId="46" w16cid:durableId="253051705">
    <w:abstractNumId w:val="40"/>
  </w:num>
  <w:num w:numId="47" w16cid:durableId="983125114">
    <w:abstractNumId w:val="1"/>
  </w:num>
  <w:num w:numId="48" w16cid:durableId="1880121498">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S2MDExMTUzNjIzMDVX0lEKTi0uzszPAykwNKkFANumbpMtAAAA"/>
  </w:docVars>
  <w:rsids>
    <w:rsidRoot w:val="00997743"/>
    <w:rsid w:val="00007D02"/>
    <w:rsid w:val="00016D23"/>
    <w:rsid w:val="00030026"/>
    <w:rsid w:val="00030993"/>
    <w:rsid w:val="00064627"/>
    <w:rsid w:val="000647E8"/>
    <w:rsid w:val="00067A31"/>
    <w:rsid w:val="00087E3B"/>
    <w:rsid w:val="000A714C"/>
    <w:rsid w:val="000A7599"/>
    <w:rsid w:val="000C6BCA"/>
    <w:rsid w:val="000C7CA7"/>
    <w:rsid w:val="000E2CD9"/>
    <w:rsid w:val="00134AD9"/>
    <w:rsid w:val="0015234C"/>
    <w:rsid w:val="00171686"/>
    <w:rsid w:val="001925C6"/>
    <w:rsid w:val="001A7FFA"/>
    <w:rsid w:val="001B5A58"/>
    <w:rsid w:val="001E326A"/>
    <w:rsid w:val="001E44D2"/>
    <w:rsid w:val="001E6279"/>
    <w:rsid w:val="001F36CA"/>
    <w:rsid w:val="00206A49"/>
    <w:rsid w:val="00226C7D"/>
    <w:rsid w:val="00242277"/>
    <w:rsid w:val="002508F2"/>
    <w:rsid w:val="0025324E"/>
    <w:rsid w:val="0029533E"/>
    <w:rsid w:val="002A43E7"/>
    <w:rsid w:val="002C56FD"/>
    <w:rsid w:val="002E4B09"/>
    <w:rsid w:val="00301C01"/>
    <w:rsid w:val="00315EA2"/>
    <w:rsid w:val="003168FB"/>
    <w:rsid w:val="003358A4"/>
    <w:rsid w:val="00394863"/>
    <w:rsid w:val="003A2871"/>
    <w:rsid w:val="003B0BF2"/>
    <w:rsid w:val="003C60A1"/>
    <w:rsid w:val="003C737D"/>
    <w:rsid w:val="003E50F4"/>
    <w:rsid w:val="003F283C"/>
    <w:rsid w:val="00466F17"/>
    <w:rsid w:val="00476AF3"/>
    <w:rsid w:val="0049679D"/>
    <w:rsid w:val="004968CB"/>
    <w:rsid w:val="004A5B5A"/>
    <w:rsid w:val="004B4878"/>
    <w:rsid w:val="004B71F9"/>
    <w:rsid w:val="004C6FB4"/>
    <w:rsid w:val="004E5C7B"/>
    <w:rsid w:val="00530FD5"/>
    <w:rsid w:val="005425D3"/>
    <w:rsid w:val="005525D5"/>
    <w:rsid w:val="00555F8B"/>
    <w:rsid w:val="005906B6"/>
    <w:rsid w:val="005A2CDE"/>
    <w:rsid w:val="005C0EF7"/>
    <w:rsid w:val="00614B92"/>
    <w:rsid w:val="0061709A"/>
    <w:rsid w:val="00637489"/>
    <w:rsid w:val="00653492"/>
    <w:rsid w:val="006659CE"/>
    <w:rsid w:val="00671E75"/>
    <w:rsid w:val="0067431B"/>
    <w:rsid w:val="006E4EE8"/>
    <w:rsid w:val="006E56C2"/>
    <w:rsid w:val="006F5C8F"/>
    <w:rsid w:val="006F68BF"/>
    <w:rsid w:val="00711489"/>
    <w:rsid w:val="0071184D"/>
    <w:rsid w:val="00740ABC"/>
    <w:rsid w:val="00752243"/>
    <w:rsid w:val="0075264F"/>
    <w:rsid w:val="007776DB"/>
    <w:rsid w:val="007A0BA0"/>
    <w:rsid w:val="007C0765"/>
    <w:rsid w:val="007C1187"/>
    <w:rsid w:val="007C5FF7"/>
    <w:rsid w:val="007E6453"/>
    <w:rsid w:val="008025E2"/>
    <w:rsid w:val="00802882"/>
    <w:rsid w:val="00810E46"/>
    <w:rsid w:val="008A29AB"/>
    <w:rsid w:val="008C03C7"/>
    <w:rsid w:val="00904854"/>
    <w:rsid w:val="009064A8"/>
    <w:rsid w:val="00935112"/>
    <w:rsid w:val="00937A62"/>
    <w:rsid w:val="00997743"/>
    <w:rsid w:val="009A0136"/>
    <w:rsid w:val="009A7318"/>
    <w:rsid w:val="009B188D"/>
    <w:rsid w:val="009E6385"/>
    <w:rsid w:val="00A06845"/>
    <w:rsid w:val="00A2323F"/>
    <w:rsid w:val="00A40068"/>
    <w:rsid w:val="00A558F0"/>
    <w:rsid w:val="00A60BAD"/>
    <w:rsid w:val="00A65520"/>
    <w:rsid w:val="00AB70FE"/>
    <w:rsid w:val="00AC26F4"/>
    <w:rsid w:val="00AE70AA"/>
    <w:rsid w:val="00B13FAA"/>
    <w:rsid w:val="00B149CF"/>
    <w:rsid w:val="00B33149"/>
    <w:rsid w:val="00B76B42"/>
    <w:rsid w:val="00B805E0"/>
    <w:rsid w:val="00BB4379"/>
    <w:rsid w:val="00BC5EAD"/>
    <w:rsid w:val="00BD13D3"/>
    <w:rsid w:val="00BD67F6"/>
    <w:rsid w:val="00BE509B"/>
    <w:rsid w:val="00C12359"/>
    <w:rsid w:val="00C15BF9"/>
    <w:rsid w:val="00C16E6C"/>
    <w:rsid w:val="00C17472"/>
    <w:rsid w:val="00C358FD"/>
    <w:rsid w:val="00C86681"/>
    <w:rsid w:val="00CB06D4"/>
    <w:rsid w:val="00CB4846"/>
    <w:rsid w:val="00CC033F"/>
    <w:rsid w:val="00CC0D75"/>
    <w:rsid w:val="00CD6C05"/>
    <w:rsid w:val="00CF3B6A"/>
    <w:rsid w:val="00D23810"/>
    <w:rsid w:val="00D24475"/>
    <w:rsid w:val="00D41718"/>
    <w:rsid w:val="00D522C0"/>
    <w:rsid w:val="00D825B3"/>
    <w:rsid w:val="00D85C77"/>
    <w:rsid w:val="00D85F2D"/>
    <w:rsid w:val="00D944D3"/>
    <w:rsid w:val="00DA2434"/>
    <w:rsid w:val="00DE451C"/>
    <w:rsid w:val="00E1021D"/>
    <w:rsid w:val="00E15C7F"/>
    <w:rsid w:val="00E20558"/>
    <w:rsid w:val="00E35607"/>
    <w:rsid w:val="00E6409B"/>
    <w:rsid w:val="00E901A1"/>
    <w:rsid w:val="00E9476A"/>
    <w:rsid w:val="00EC3174"/>
    <w:rsid w:val="00ED6B4B"/>
    <w:rsid w:val="00EE17A5"/>
    <w:rsid w:val="00F20BED"/>
    <w:rsid w:val="00F25C4D"/>
    <w:rsid w:val="00F41CFC"/>
    <w:rsid w:val="00F508EA"/>
    <w:rsid w:val="00F8267A"/>
    <w:rsid w:val="00FC4CE6"/>
    <w:rsid w:val="00FF4144"/>
    <w:rsid w:val="281E468F"/>
    <w:rsid w:val="2F8C996E"/>
    <w:rsid w:val="3D64018F"/>
    <w:rsid w:val="6B831726"/>
    <w:rsid w:val="76847878"/>
    <w:rsid w:val="7D4222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D09A2"/>
  <w15:chartTrackingRefBased/>
  <w15:docId w15:val="{91F8A42E-A5C3-4FEE-A948-7E4AFC4E7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743"/>
    <w:rPr>
      <w:rFonts w:ascii="Times New Roman" w:eastAsia="Times New Roman" w:hAnsi="Times New Roman" w:cs="Times New Roman"/>
    </w:rPr>
  </w:style>
  <w:style w:type="paragraph" w:styleId="Heading2">
    <w:name w:val="heading 2"/>
    <w:basedOn w:val="Normal"/>
    <w:next w:val="Normal"/>
    <w:link w:val="Heading2Char"/>
    <w:autoRedefine/>
    <w:uiPriority w:val="9"/>
    <w:unhideWhenUsed/>
    <w:qFormat/>
    <w:rsid w:val="000C6BCA"/>
    <w:pPr>
      <w:keepNext/>
      <w:keepLines/>
      <w:contextualSpacing/>
      <w:outlineLvl w:val="1"/>
    </w:pPr>
    <w:rPr>
      <w:rFonts w:ascii="Book Antiqua" w:eastAsiaTheme="majorEastAsia" w:hAnsi="Book Antiqua" w:cstheme="majorBidi"/>
      <w:b/>
      <w:bCs/>
      <w:color w:val="2F5496" w:themeColor="accent1" w:themeShade="BF"/>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C6BCA"/>
    <w:rPr>
      <w:rFonts w:ascii="Book Antiqua" w:eastAsiaTheme="majorEastAsia" w:hAnsi="Book Antiqua" w:cstheme="majorBidi"/>
      <w:b/>
      <w:bCs/>
      <w:color w:val="2F5496" w:themeColor="accent1" w:themeShade="BF"/>
      <w:szCs w:val="26"/>
    </w:rPr>
  </w:style>
  <w:style w:type="paragraph" w:styleId="ListParagraph">
    <w:name w:val="List Paragraph"/>
    <w:basedOn w:val="Normal"/>
    <w:uiPriority w:val="34"/>
    <w:qFormat/>
    <w:rsid w:val="00997743"/>
    <w:pPr>
      <w:ind w:left="720"/>
      <w:contextualSpacing/>
    </w:pPr>
    <w:rPr>
      <w:rFonts w:ascii="Book Antiqua" w:eastAsiaTheme="minorHAnsi" w:hAnsi="Book Antiqua" w:cstheme="minorBidi"/>
      <w:sz w:val="22"/>
      <w:szCs w:val="22"/>
    </w:rPr>
  </w:style>
  <w:style w:type="table" w:styleId="TableGrid">
    <w:name w:val="Table Grid"/>
    <w:basedOn w:val="TableNormal"/>
    <w:uiPriority w:val="59"/>
    <w:rsid w:val="0099774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97743"/>
    <w:rPr>
      <w:sz w:val="16"/>
      <w:szCs w:val="16"/>
    </w:rPr>
  </w:style>
  <w:style w:type="paragraph" w:styleId="CommentText">
    <w:name w:val="annotation text"/>
    <w:basedOn w:val="Normal"/>
    <w:link w:val="CommentTextChar"/>
    <w:uiPriority w:val="99"/>
    <w:semiHidden/>
    <w:unhideWhenUsed/>
    <w:rsid w:val="00997743"/>
    <w:pPr>
      <w:contextualSpacing/>
    </w:pPr>
    <w:rPr>
      <w:rFonts w:ascii="Book Antiqua" w:eastAsiaTheme="minorHAnsi" w:hAnsi="Book Antiqua" w:cstheme="minorBidi"/>
      <w:sz w:val="20"/>
      <w:szCs w:val="20"/>
    </w:rPr>
  </w:style>
  <w:style w:type="character" w:customStyle="1" w:styleId="CommentTextChar">
    <w:name w:val="Comment Text Char"/>
    <w:basedOn w:val="DefaultParagraphFont"/>
    <w:link w:val="CommentText"/>
    <w:uiPriority w:val="99"/>
    <w:semiHidden/>
    <w:rsid w:val="00997743"/>
    <w:rPr>
      <w:rFonts w:ascii="Book Antiqua" w:hAnsi="Book Antiqua"/>
      <w:sz w:val="20"/>
      <w:szCs w:val="20"/>
    </w:rPr>
  </w:style>
  <w:style w:type="character" w:styleId="Hyperlink">
    <w:name w:val="Hyperlink"/>
    <w:basedOn w:val="DefaultParagraphFont"/>
    <w:uiPriority w:val="99"/>
    <w:unhideWhenUsed/>
    <w:rsid w:val="00997743"/>
    <w:rPr>
      <w:color w:val="0563C1" w:themeColor="hyperlink"/>
      <w:u w:val="single"/>
    </w:rPr>
  </w:style>
  <w:style w:type="paragraph" w:styleId="Header">
    <w:name w:val="header"/>
    <w:basedOn w:val="Normal"/>
    <w:link w:val="HeaderChar"/>
    <w:uiPriority w:val="99"/>
    <w:unhideWhenUsed/>
    <w:rsid w:val="003B0BF2"/>
    <w:pPr>
      <w:tabs>
        <w:tab w:val="center" w:pos="4680"/>
        <w:tab w:val="right" w:pos="9360"/>
      </w:tabs>
    </w:pPr>
  </w:style>
  <w:style w:type="character" w:customStyle="1" w:styleId="HeaderChar">
    <w:name w:val="Header Char"/>
    <w:basedOn w:val="DefaultParagraphFont"/>
    <w:link w:val="Header"/>
    <w:uiPriority w:val="99"/>
    <w:rsid w:val="003B0BF2"/>
    <w:rPr>
      <w:rFonts w:ascii="Times New Roman" w:eastAsia="Times New Roman" w:hAnsi="Times New Roman" w:cs="Times New Roman"/>
    </w:rPr>
  </w:style>
  <w:style w:type="character" w:styleId="PageNumber">
    <w:name w:val="page number"/>
    <w:basedOn w:val="DefaultParagraphFont"/>
    <w:uiPriority w:val="99"/>
    <w:semiHidden/>
    <w:unhideWhenUsed/>
    <w:rsid w:val="003B0BF2"/>
  </w:style>
  <w:style w:type="paragraph" w:styleId="Revision">
    <w:name w:val="Revision"/>
    <w:hidden/>
    <w:uiPriority w:val="99"/>
    <w:semiHidden/>
    <w:rsid w:val="003B0BF2"/>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3B0BF2"/>
    <w:pPr>
      <w:contextualSpacing w:val="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3B0BF2"/>
    <w:rPr>
      <w:rFonts w:ascii="Times New Roman" w:eastAsia="Times New Roman" w:hAnsi="Times New Roman" w:cs="Times New Roman"/>
      <w:b/>
      <w:bCs/>
      <w:sz w:val="20"/>
      <w:szCs w:val="20"/>
    </w:rPr>
  </w:style>
  <w:style w:type="paragraph" w:styleId="NoSpacing">
    <w:name w:val="No Spacing"/>
    <w:uiPriority w:val="1"/>
    <w:qFormat/>
    <w:rsid w:val="0029533E"/>
    <w:rPr>
      <w:sz w:val="22"/>
      <w:szCs w:val="22"/>
    </w:rPr>
  </w:style>
  <w:style w:type="table" w:styleId="LightList-Accent2">
    <w:name w:val="Light List Accent 2"/>
    <w:basedOn w:val="TableNormal"/>
    <w:uiPriority w:val="61"/>
    <w:rsid w:val="0029533E"/>
    <w:rPr>
      <w:sz w:val="22"/>
      <w:szCs w:val="22"/>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paragraph" w:styleId="Footer">
    <w:name w:val="footer"/>
    <w:basedOn w:val="Normal"/>
    <w:link w:val="FooterChar"/>
    <w:uiPriority w:val="99"/>
    <w:unhideWhenUsed/>
    <w:rsid w:val="003C737D"/>
    <w:pPr>
      <w:tabs>
        <w:tab w:val="center" w:pos="4680"/>
        <w:tab w:val="right" w:pos="9360"/>
      </w:tabs>
    </w:pPr>
  </w:style>
  <w:style w:type="character" w:customStyle="1" w:styleId="FooterChar">
    <w:name w:val="Footer Char"/>
    <w:basedOn w:val="DefaultParagraphFont"/>
    <w:link w:val="Footer"/>
    <w:uiPriority w:val="99"/>
    <w:rsid w:val="003C737D"/>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C16E6C"/>
    <w:rPr>
      <w:color w:val="954F72" w:themeColor="followedHyperlink"/>
      <w:u w:val="single"/>
    </w:rPr>
  </w:style>
  <w:style w:type="table" w:customStyle="1" w:styleId="TableGrid11">
    <w:name w:val="Table Grid11"/>
    <w:basedOn w:val="TableNormal"/>
    <w:next w:val="TableGrid"/>
    <w:uiPriority w:val="59"/>
    <w:rsid w:val="001E326A"/>
    <w:rPr>
      <w:rFonts w:ascii="Arial"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E326A"/>
    <w:pPr>
      <w:spacing w:before="100" w:beforeAutospacing="1" w:after="100" w:afterAutospacing="1"/>
    </w:pPr>
  </w:style>
  <w:style w:type="character" w:styleId="UnresolvedMention">
    <w:name w:val="Unresolved Mention"/>
    <w:basedOn w:val="DefaultParagraphFont"/>
    <w:uiPriority w:val="99"/>
    <w:semiHidden/>
    <w:unhideWhenUsed/>
    <w:rsid w:val="004968CB"/>
    <w:rPr>
      <w:color w:val="605E5C"/>
      <w:shd w:val="clear" w:color="auto" w:fill="E1DFDD"/>
    </w:rPr>
  </w:style>
  <w:style w:type="character" w:customStyle="1" w:styleId="normaltextrun">
    <w:name w:val="normaltextrun"/>
    <w:basedOn w:val="DefaultParagraphFont"/>
    <w:uiPriority w:val="1"/>
    <w:rsid w:val="7D422298"/>
  </w:style>
  <w:style w:type="character" w:customStyle="1" w:styleId="eop">
    <w:name w:val="eop"/>
    <w:basedOn w:val="DefaultParagraphFont"/>
    <w:uiPriority w:val="1"/>
    <w:rsid w:val="7D4222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935089">
      <w:bodyDiv w:val="1"/>
      <w:marLeft w:val="0"/>
      <w:marRight w:val="0"/>
      <w:marTop w:val="0"/>
      <w:marBottom w:val="0"/>
      <w:divBdr>
        <w:top w:val="none" w:sz="0" w:space="0" w:color="auto"/>
        <w:left w:val="none" w:sz="0" w:space="0" w:color="auto"/>
        <w:bottom w:val="none" w:sz="0" w:space="0" w:color="auto"/>
        <w:right w:val="none" w:sz="0" w:space="0" w:color="auto"/>
      </w:divBdr>
    </w:div>
    <w:div w:id="549659258">
      <w:bodyDiv w:val="1"/>
      <w:marLeft w:val="0"/>
      <w:marRight w:val="0"/>
      <w:marTop w:val="0"/>
      <w:marBottom w:val="0"/>
      <w:divBdr>
        <w:top w:val="none" w:sz="0" w:space="0" w:color="auto"/>
        <w:left w:val="none" w:sz="0" w:space="0" w:color="auto"/>
        <w:bottom w:val="none" w:sz="0" w:space="0" w:color="auto"/>
        <w:right w:val="none" w:sz="0" w:space="0" w:color="auto"/>
      </w:divBdr>
    </w:div>
    <w:div w:id="613295354">
      <w:bodyDiv w:val="1"/>
      <w:marLeft w:val="0"/>
      <w:marRight w:val="0"/>
      <w:marTop w:val="0"/>
      <w:marBottom w:val="0"/>
      <w:divBdr>
        <w:top w:val="none" w:sz="0" w:space="0" w:color="auto"/>
        <w:left w:val="none" w:sz="0" w:space="0" w:color="auto"/>
        <w:bottom w:val="none" w:sz="0" w:space="0" w:color="auto"/>
        <w:right w:val="none" w:sz="0" w:space="0" w:color="auto"/>
      </w:divBdr>
    </w:div>
    <w:div w:id="1456561907">
      <w:bodyDiv w:val="1"/>
      <w:marLeft w:val="0"/>
      <w:marRight w:val="0"/>
      <w:marTop w:val="0"/>
      <w:marBottom w:val="0"/>
      <w:divBdr>
        <w:top w:val="none" w:sz="0" w:space="0" w:color="auto"/>
        <w:left w:val="none" w:sz="0" w:space="0" w:color="auto"/>
        <w:bottom w:val="none" w:sz="0" w:space="0" w:color="auto"/>
        <w:right w:val="none" w:sz="0" w:space="0" w:color="auto"/>
      </w:divBdr>
    </w:div>
    <w:div w:id="2053767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620ED9-F2C1-4A46-85A8-598597ACB91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1010</Words>
  <Characters>5757</Characters>
  <Application>Microsoft Office Word</Application>
  <DocSecurity>4</DocSecurity>
  <Lines>47</Lines>
  <Paragraphs>13</Paragraphs>
  <ScaleCrop>false</ScaleCrop>
  <Company/>
  <LinksUpToDate>false</LinksUpToDate>
  <CharactersWithSpaces>6754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Jody Tate</dc:creator>
  <cp:keywords/>
  <dc:description/>
  <cp:lastModifiedBy>Mary Y</cp:lastModifiedBy>
  <cp:revision>41</cp:revision>
  <dcterms:created xsi:type="dcterms:W3CDTF">2023-02-16T05:06:00Z</dcterms:created>
  <dcterms:modified xsi:type="dcterms:W3CDTF">2023-02-19T04:52:00Z</dcterms:modified>
</cp:coreProperties>
</file>